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w:rsidR="00FB14B0" w:rsidRPr="002A2ED8" w:rsidRDefault="00FB14B0" w:rsidP="00FB14B0"/>
    <w:p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numline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xx999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1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14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มิถุนายน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01:00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11:00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1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w:rsidR="00FB14B0" w:rsidRPr="002A2ED8" w:rsidRDefault="00FB14B0" w:rsidP="00FB14B0"/>
    <w:tbl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คำสั่ง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1.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อนุญาตให้นำกระดาษขนาด A4 จำนวน 1 แผ่นเข้าห้องสอบ และส่งพร้อมข้อสอบชุดนี้</w:t>
            </w:r>
          </w:p>
        </w:tc>
      </w:tr>
    </w:tbl>
    <w:p w:rsidR="00FB14B0" w:rsidRPr="002A2ED8" w:rsidRDefault="00FB14B0" w:rsidP="00FB14B0">
      <w:pPr>
        <w:ind w:left="567" w:firstLine="567"/>
      </w:pPr>
    </w:p>
    <w:p w:rsidR="00FB14B0" w:rsidRPr="002A2ED8" w:rsidRDefault="00FB14B0" w:rsidP="00FB14B0">
      <w:pPr>
        <w:ind w:left="567" w:firstLine="567"/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w:rsidR="00FB14B0" w:rsidRPr="002A2ED8" w:rsidRDefault="00FB14B0" w:rsidP="00FB14B0">
      <w:pPr>
        <w:ind w:left="567" w:firstLine="567"/>
      </w:pPr>
    </w:p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tbl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w:rsidR="00A6444C" w:rsidRDefault="00A6444C" w:rsidP="00070992"/>
    <w:p w:rsidR="009E3942" w:rsidRDefault="009E3942" w:rsidP="00070992">
      <w:bookmarkStart w:id="0" w:name="_GoBack"/>
      <w:bookmarkEnd w:id="0"/>
    </w:p>
    <w:sectPr w:rsidR="009E3942" w:rsidSect="00EF7D0B">
      <w:footerReference w:type="default" r:id="rId10"/>
      <w:footerReference w:type="first" r:id="rId11"/>
      <w:pgSz w:w="11909" w:h="16834" w:code="9"/>
      <w:pgMar w:top="1077" w:right="1259" w:bottom="902" w:left="1247" w:header="709" w:footer="51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