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like the use of different learning styles is important, but not as important as consistency. Going through diagrams once will never be as valuable as reading through notes a hundred times, even if you are a visual learner. People put too much emphasis on the way we study instead of how much we study; or how often we can afford to study. I believe that problem isn’t in learning styles, but in the lack of opportunities available to all people wanting to explore an academic future. The focus on different learning styles is a distraction to the real issue, opportunity and time.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example, I am a primarily visual learner. That has always been true since I was a child. However, I have found that the best studying strategy for me is to re-read my notes aloud. The auditory component is part of how I recall the information. The only thing that is truly necessary for everyone in studying isn’t the way you study, it’s the amount.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