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23" w:rsidRPr="00C028A8" w:rsidRDefault="00235223" w:rsidP="00235223">
      <w:pPr>
        <w:rPr>
          <w:b/>
          <w:color w:val="000000"/>
        </w:rPr>
      </w:pPr>
      <w:r w:rsidRPr="00C028A8">
        <w:rPr>
          <w:b/>
          <w:color w:val="000000"/>
        </w:rPr>
        <w:t xml:space="preserve">Program </w:t>
      </w:r>
      <w:proofErr w:type="gramStart"/>
      <w:r>
        <w:rPr>
          <w:b/>
          <w:color w:val="000000"/>
        </w:rPr>
        <w:t>14.</w:t>
      </w:r>
      <w:r w:rsidRPr="00C028A8">
        <w:rPr>
          <w:b/>
          <w:color w:val="000000"/>
        </w:rPr>
        <w:t>2  SAS</w:t>
      </w:r>
      <w:proofErr w:type="gramEnd"/>
      <w:r w:rsidRPr="00C028A8">
        <w:rPr>
          <w:b/>
          <w:color w:val="000000"/>
        </w:rPr>
        <w:t xml:space="preserve"> Code for Propensity Score Bin Bootstrapping Analysis</w:t>
      </w:r>
    </w:p>
    <w:p w:rsidR="00235223" w:rsidRPr="00C028A8" w:rsidRDefault="00235223" w:rsidP="00235223">
      <w:pPr>
        <w:rPr>
          <w:color w:val="000000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757CD1">
        <w:rPr>
          <w:rFonts w:ascii="Courier New" w:hAnsi="Courier New" w:cs="Courier New"/>
          <w:sz w:val="20"/>
          <w:szCs w:val="20"/>
        </w:rPr>
        <w:t xml:space="preserve">TITLE 'PSBB ANALYSIS'; </w:t>
      </w: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</w:p>
    <w:p w:rsidR="00235223" w:rsidRPr="00757CD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757CD1">
        <w:rPr>
          <w:rFonts w:ascii="Courier New" w:hAnsi="Courier New" w:cs="Courier New"/>
          <w:sz w:val="20"/>
          <w:szCs w:val="20"/>
        </w:rPr>
        <w:t>PROC PRINTTO LOG='D:\TEMP\PSBBLog.log' NEW; RUN;</w:t>
      </w:r>
      <w:r w:rsidRPr="00757CD1">
        <w:rPr>
          <w:rFonts w:ascii="Courier New" w:hAnsi="Courier New" w:cs="Courier New"/>
          <w:sz w:val="20"/>
          <w:szCs w:val="20"/>
        </w:rPr>
        <w:tab/>
      </w:r>
    </w:p>
    <w:p w:rsidR="00235223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 Assign summary statistics utilized in analysis code below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 Values not computed here to focus code on cost analysis steps **;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nc1 = 210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B with cost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nc2 = 223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A with cost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ne1 = 200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B with effectiveness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ne2 = 218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Sample size for group A with effectiveness data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mc1 = 21227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cost variable for group B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mc2 = 20864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cost variable for group 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me1 = 123.74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effectiveness variable for group B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%let me2 = 129.23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*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of effectiveness variable for group A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** Compute statistic used later in bootstrap CI calculations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31431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data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icer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icer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* Compute score statistic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'A' then do;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mnc1 = (&amp;nc2*&amp;mc2 -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totcost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(&amp;nc2 - </w:t>
      </w:r>
      <w:r w:rsidRPr="00031431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mne1 = (&amp;ne2*&amp;me2 -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respdays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(&amp;ne2 -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diffc1 = mnc1 - &amp;mc2; 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diffe1 = mne1 - &amp;me2;  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</w:t>
      </w:r>
      <w:proofErr w:type="spellEnd"/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(&amp;mc2 - &amp;mc1 - diffc1); 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</w:t>
      </w:r>
      <w:proofErr w:type="spellEnd"/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(&amp;me2 - &amp;me1 - diffe1);</w:t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* Diff between overall and estimate without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031431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031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'B'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mnc1 = (&amp;nc1*&amp;mc1 -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totcost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(&amp;nc1 -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mne1 = (&amp;ne1*&amp;me1 -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respdays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 / (&amp;ne1 -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fr-F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);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      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Mean of group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diffc1 = &amp;mc1 - mnc1;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diffe1 = &amp;me1 - mne1;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* Mean diff between groups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(&amp;mc2 - &amp;mc1 - diffc1);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(&amp;me2 - &amp;me1 - diffe1);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* Diff between overall and estimate without current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'A'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therapy = 'B'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/** Compute acceleration constant for later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BCa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CI calculations **/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dm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+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2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keep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patient dm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 by 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accel2;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accel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if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last.dm;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 (((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uc_sqr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1.5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6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ue_cub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/ (((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ue_sqr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**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es-ES"/>
        </w:rPr>
        <w:t>1.5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))*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es-ES"/>
        </w:rPr>
        <w:t>6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**Assign the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and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macro variables for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BCa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calculation in macro PSBB **;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_null_; set accel2;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call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symput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('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', trim(left(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call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symput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('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', trim(left(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)));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%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put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=&amp;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c_aconst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=&amp;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e_aconst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es-ES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/**********************************************************************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 Compute propensity score strata                                  **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**********************************************************************/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option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spool;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 close;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genmod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icer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inv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insured;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model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= inv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age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psycdur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hospestmo</w:t>
      </w:r>
      <w:proofErr w:type="spellEnd"/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insured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/ dist = bin link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logit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type3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obstats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output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out=pred6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prdct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listing;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pred6;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-prdct;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predmc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prdct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keep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patient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ther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age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gender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inptatst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subsabdx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insured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hospestmo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psycdur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bs_bprsc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rank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groups =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5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ranks rnkm_ab;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  var predmo;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data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 xml:space="preserve">bin_ps = rnkm_ab +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  <w:lang w:val="de-DE"/>
        </w:rPr>
        <w:t>1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  <w:lang w:val="de-DE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sort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univariate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by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predmo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'Distribution of propensity scores: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oc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';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freq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*therapy;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'Therapy distribution among bins'; 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proc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tabulate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 =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rankmab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class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therapy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tables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bin_ps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*therapy,(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respdays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totcost</w:t>
      </w:r>
      <w:proofErr w:type="spell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)*(n*format=</w:t>
      </w:r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3.</w:t>
      </w: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mean std);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title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'Summary of costs/responder days by bin and therapy';</w:t>
      </w:r>
    </w:p>
    <w:p w:rsidR="00235223" w:rsidRPr="0020661D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20661D">
        <w:rPr>
          <w:rFonts w:ascii="Courier New" w:hAnsi="Courier New" w:cs="Courier New"/>
          <w:bCs/>
          <w:sz w:val="20"/>
          <w:szCs w:val="20"/>
          <w:shd w:val="clear" w:color="auto" w:fill="FFFFFF"/>
        </w:rPr>
        <w:t>run</w:t>
      </w:r>
      <w:proofErr w:type="gramEnd"/>
      <w:r w:rsidRPr="0020661D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/*******************************************************************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Macro PSBB is for a propensity score bin bootstrap analysis             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Inputs: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    = Number of bootstrap samples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for Total Costs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for Effectiveness (response days calculated for BPRS)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  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set to be analyzed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 = Variable for therapy group number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FSEED0 = Starting randomization seed for therapy group 0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FSEED1 = Starting randomization seed for therapy group 1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**********************************************************************/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%MACRO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PSBB(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rep=,avarc=,avare=,indat=,grpvar=,fseed0=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887583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,fseed1=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566126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 set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freq data=temp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tables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out=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'||compress(put(_n_,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4.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 trim(left(&amp;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ssize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'||compress(put(_n_,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4.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)), trim(left(count)));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 sets for each treatment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data trt0 trt1;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set temp;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=&amp;val1) then output trt0;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if 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=&amp;val2) then output trt1;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%* Empty data set to add to later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eq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stop;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data=trt0; by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sort data=trt1; by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%do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%to &amp;rep;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 bootstrap sample data set for therapy0**;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%*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Perform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resampling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round(&amp;ssize1/5,1));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&amp;fseed0, 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surveyselect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data=trt0 method=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outhits rep=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n=&amp;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seed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out=trt0out;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random bootstrap sample data set for therapy1**;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round(&amp;ssize2/5,1));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%let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=%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qsysfunc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&amp;fseed1, 1));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surveyselect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data=trt1 method=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outhits rep=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n=&amp;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btnum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seed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rseed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out=trt1out;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bin_ps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trt0out trt1out;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%** Compute overall statistics for the sample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means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class &amp;grpvar;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  <w:t>var &amp;avarc &amp;avare;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data mn; set mn end=eof;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= "Average for &amp;AVARC, Group=&amp;VAL1"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&amp;avare._avg1 = "Average for &amp;AVARE, Group=&amp;VAL1"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&amp;avarc._avg2 = "Average for &amp;AVARC, Group=&amp;VAL2"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&amp;avare._avg2 = "Average for &amp;AVARE, Group=&amp;VAL2";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retain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&amp;avare._avg1 &amp;avarc._avg2 &amp;avare._avg2;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&amp;avarc._avg1=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&amp;avare._avg1=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grpvar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&amp;avarc._avg2=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&amp;avare._avg2=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out_avge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&amp;avarc._avg1 &amp;avare._avg1 &amp;avarc._avg2 &amp;avare._avg2;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output;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 Update data set with statistics from this sample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 library**;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 library=work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memtype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nolist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trt0out trt01ut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bothgrps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mn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%end;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%* End of %do loop 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 Compute differences and test statistics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data bssumm;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 xml:space="preserve">  set bssumm;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  <w:t>&amp;avare._diff = &amp;avare._avg2 - &amp;avare._avg1;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&amp;avarc._avg2 - &amp;avarc._avg1;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'++';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'+-';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'-+';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'--';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(&amp;mc2 - &amp;mc1)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(&amp;me2 - &amp;me1) then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="Average for &amp;AVARE Diff: Grp2-Grp1"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="Average for &amp;AVARC Diff: Grp2-Grp1";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*Calculate quadrants percentage and assign macro variable for graph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ods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output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OneWayFreqs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(keep=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percent);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freq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data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tables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r-FR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title2 "Quadrants distribution for cost effectiveness";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title3 "Variables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quadrt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='++'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='+-'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posneg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='-+'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ce_quad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='--' then call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negneg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compress(percent));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run;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  <w:t>var &amp;avarc._diff &amp;avare._diff;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97.5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title2 "Bootstrap Percentile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** Compute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confidence intervals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last.dumm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keep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bcacalc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&amp;rep 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zzerocte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&amp;rep );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.025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probit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.975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bcaclo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&amp;c_aconst.*(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bcachi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((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&amp;c_aconst.*(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zzeroc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zzh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>bcaelo = zzeroe + ((zzeroe + zzl)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pt-B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- &amp;e_aconst.*(zzeroe + zzl)));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bcaehi = zzeroe + ((zzeroe + zzh) / 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pt-BR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- &amp;e_aconst.*(zzeroe + zzh)));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bcacl = probnorm(bcaclo);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bcach = probnorm(bcachi);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bcael = probnorm(bcaelo);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probnorm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bcaehi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_null_;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bcacalc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call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', trim(left(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%put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out=pctls2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bcach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data=pctls2;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title2 "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run;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>proc univariate data=bssumm freq noprint;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it-IT"/>
        </w:rPr>
        <w:tab/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out=pctls3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pctlpts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.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bcaeh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pctlpre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pctlname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print data=pctls3;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title2 "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BCa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bootstrap 95% confidence limits for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%**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graph of bootstrap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a=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"Effectiveness Difference: A - B"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J=CENTER) value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axis2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label=(h=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"Cost Difference: A - B" J=CENTER)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gplot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avare._diff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avarc._diff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'*'/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nolegend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=axis2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vref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quadrant frequency percentage 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pct) "&amp;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note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30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pct) "&amp;posneg.%";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note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20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val="da-DK"/>
        </w:rPr>
        <w:t>30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>pct) "&amp;negneg.%";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da-DK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1.75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m=(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pct,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80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pct) "&amp;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negpos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.%";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lspace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"Quadrant distribution for cost effectiveness";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%**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Clean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 library**;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datasets library=work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memtype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nolist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freqnums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trt0 trt1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pctls2 pctls3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zerodat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%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MEND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PSBB;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/* End of macro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psbb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/* Call the bootstrap macro */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myfile1 "D:\Temp\ICER_TOTCOST_RDBPRS_DIFF2.gif";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gsfname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=MYFILE1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gsfmode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=replace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20661D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swiss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rotate=landscape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noborder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gramStart"/>
      <w:r w:rsidRPr="00B621F6">
        <w:rPr>
          <w:rFonts w:ascii="Courier New" w:hAnsi="Courier New" w:cs="Courier New"/>
          <w:bCs/>
          <w:i/>
          <w:iCs/>
          <w:color w:val="000000"/>
          <w:sz w:val="20"/>
          <w:szCs w:val="20"/>
          <w:shd w:val="clear" w:color="auto" w:fill="FFFFFF"/>
        </w:rPr>
        <w:t>PSBB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,avarc=totcost,avare=respdays,indat=rankmab,grpvar=ther);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***Draw histogram of mean difference in costs***;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data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set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totcost_diff1=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totcost_diff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1000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**resize the cost to show in the graph x-axis**;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myfile2 "D:\Temp\ICER_TOTCOST_DIFF2.gif";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 device=gif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gsfname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=MYFILE2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gsfmode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=replace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1.25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ftext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='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arial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 rotate=landscape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noborder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pattern1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v=solid c=black;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footnote1  h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"Mean Difference in Costs: A - B (thousand $)";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AXIS1 LABEL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angle=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90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"Frequency" J=CENTER) value=(H=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1.5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 xml:space="preserve">  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C=BLACK) order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1600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AXIS2 LABEL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C=BLACK  J=CENTER '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; 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PROC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GCHART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bssumm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VBAR totcost_diff1/ref</w:t>
      </w:r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1600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200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midpoints=(-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1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</w:t>
      </w:r>
      <w:proofErr w:type="spell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raxis</w:t>
      </w:r>
      <w:proofErr w:type="spell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=axis1 maxis=axis2 space=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5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width=</w:t>
      </w:r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2</w:t>
      </w:r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B621F6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</w:rPr>
        <w:t>run</w:t>
      </w:r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 quit;</w:t>
      </w:r>
    </w:p>
    <w:p w:rsidR="00235223" w:rsidRPr="00B621F6" w:rsidRDefault="00235223" w:rsidP="002352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goptions</w:t>
      </w:r>
      <w:proofErr w:type="spellEnd"/>
      <w:proofErr w:type="gramEnd"/>
      <w:r w:rsidRPr="00B621F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reset=all;</w:t>
      </w:r>
    </w:p>
    <w:p w:rsidR="00235223" w:rsidRDefault="00235223" w:rsidP="00235223"/>
    <w:p w:rsidR="00235223" w:rsidRPr="00031431" w:rsidRDefault="00235223" w:rsidP="00235223">
      <w:pPr>
        <w:rPr>
          <w:rFonts w:ascii="Courier New" w:hAnsi="Courier New" w:cs="Courier New"/>
          <w:sz w:val="20"/>
          <w:szCs w:val="20"/>
        </w:rPr>
      </w:pPr>
      <w:r w:rsidRPr="00031431">
        <w:rPr>
          <w:rFonts w:ascii="Courier New" w:hAnsi="Courier New" w:cs="Courier New"/>
          <w:color w:val="000000"/>
          <w:sz w:val="20"/>
          <w:szCs w:val="20"/>
        </w:rPr>
        <w:t>PROC PRINTTO; RUN;</w:t>
      </w:r>
    </w:p>
    <w:p w:rsidR="00D92653" w:rsidRDefault="00D92653"/>
    <w:sectPr w:rsidR="00D92653" w:rsidSect="00D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223"/>
    <w:rsid w:val="00023068"/>
    <w:rsid w:val="000464D9"/>
    <w:rsid w:val="001A2772"/>
    <w:rsid w:val="00235223"/>
    <w:rsid w:val="00682B1D"/>
    <w:rsid w:val="006A79FA"/>
    <w:rsid w:val="007C5EE4"/>
    <w:rsid w:val="007D4E8C"/>
    <w:rsid w:val="00A55BBB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23522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352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522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BF21E302-8F21-4A54-BB4F-13E22DA02410}"/>
</file>

<file path=customXml/itemProps2.xml><?xml version="1.0" encoding="utf-8"?>
<ds:datastoreItem xmlns:ds="http://schemas.openxmlformats.org/officeDocument/2006/customXml" ds:itemID="{15E76CFC-F6F5-428A-A198-23F602414F40}"/>
</file>

<file path=customXml/itemProps3.xml><?xml version="1.0" encoding="utf-8"?>
<ds:datastoreItem xmlns:ds="http://schemas.openxmlformats.org/officeDocument/2006/customXml" ds:itemID="{7984848F-D750-4047-9AEA-6DD0E9AD0C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1837</Words>
  <Characters>10474</Characters>
  <Application>Microsoft Office Word</Application>
  <DocSecurity>0</DocSecurity>
  <Lines>87</Lines>
  <Paragraphs>24</Paragraphs>
  <ScaleCrop>false</ScaleCrop>
  <Company>Eli Lilly and Company</Company>
  <LinksUpToDate>false</LinksUpToDate>
  <CharactersWithSpaces>12287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2010-05-06T02:24:00Z</dcterms:created>
  <dcterms:modified xsi:type="dcterms:W3CDTF">2010-05-06T02:25:00Z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