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FE0" w:rsidRDefault="00724FE0" w:rsidP="00724FE0">
      <w:pPr>
        <w:tabs>
          <w:tab w:val="center" w:pos="4800"/>
          <w:tab w:val="right" w:pos="9500"/>
        </w:tabs>
        <w:rPr>
          <w:rFonts w:ascii="Times New Roman" w:hAnsi="Times New Roman" w:cs="Times New Roman"/>
          <w:b/>
          <w:bCs/>
          <w:noProof/>
          <w:sz w:val="14"/>
          <w:szCs w:val="14"/>
        </w:rPr>
      </w:pPr>
      <w:r w:rsidRPr="005C7273">
        <w:rPr>
          <w:rFonts w:ascii="Times New Roman" w:hAnsi="Times New Roman" w:cs="Times New Roman"/>
          <w:b/>
          <w:bCs/>
          <w:noProof/>
        </w:rPr>
        <w:t xml:space="preserve">Program </w:t>
      </w:r>
      <w:r>
        <w:rPr>
          <w:rFonts w:ascii="Times New Roman" w:hAnsi="Times New Roman" w:cs="Times New Roman"/>
          <w:b/>
          <w:bCs/>
          <w:noProof/>
        </w:rPr>
        <w:t>18.</w:t>
      </w:r>
      <w:r w:rsidRPr="005C7273">
        <w:rPr>
          <w:rFonts w:ascii="Times New Roman" w:hAnsi="Times New Roman" w:cs="Times New Roman"/>
          <w:b/>
          <w:bCs/>
          <w:noProof/>
        </w:rPr>
        <w:t>7</w:t>
      </w:r>
      <w:r w:rsidRPr="005C7273">
        <w:rPr>
          <w:rFonts w:ascii="Times New Roman" w:hAnsi="Times New Roman" w:cs="Times New Roman"/>
          <w:noProof/>
        </w:rPr>
        <w:t xml:space="preserve"> SAS Code for Two-Group Comparision of Repeated Binary Measurement  </w:t>
      </w:r>
      <w:r w:rsidRPr="005C7273">
        <w:rPr>
          <w:rFonts w:ascii="Times New Roman" w:hAnsi="Times New Roman" w:cs="Times New Roman"/>
          <w:b/>
          <w:bCs/>
          <w:noProof/>
          <w:sz w:val="14"/>
          <w:szCs w:val="14"/>
        </w:rPr>
        <w:t xml:space="preserve"> </w:t>
      </w:r>
    </w:p>
    <w:p w:rsidR="00724FE0" w:rsidRDefault="00724FE0" w:rsidP="00724FE0">
      <w:pPr>
        <w:tabs>
          <w:tab w:val="center" w:pos="4800"/>
          <w:tab w:val="right" w:pos="9500"/>
        </w:tabs>
        <w:rPr>
          <w:rFonts w:ascii="Times New Roman" w:hAnsi="Times New Roman" w:cs="Times New Roman"/>
          <w:b/>
          <w:bCs/>
          <w:noProof/>
          <w:sz w:val="14"/>
          <w:szCs w:val="14"/>
        </w:rPr>
      </w:pPr>
      <w:r>
        <w:rPr>
          <w:rFonts w:ascii="Times New Roman" w:hAnsi="Times New Roman" w:cs="Times New Roman"/>
          <w:b/>
          <w:bCs/>
          <w:noProof/>
          <w:sz w:val="14"/>
          <w:szCs w:val="1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1pt;margin-top:6.35pt;width:466.05pt;height:0;z-index:251660288" o:connectortype="straight"/>
        </w:pict>
      </w:r>
    </w:p>
    <w:p w:rsidR="00724FE0" w:rsidRDefault="00724FE0" w:rsidP="00724FE0">
      <w:pPr>
        <w:tabs>
          <w:tab w:val="center" w:pos="4800"/>
          <w:tab w:val="right" w:pos="9500"/>
        </w:tabs>
        <w:rPr>
          <w:rFonts w:ascii="Times New Roman" w:hAnsi="Times New Roman" w:cs="Times New Roman"/>
          <w:b/>
          <w:bCs/>
          <w:noProof/>
          <w:sz w:val="14"/>
          <w:szCs w:val="14"/>
        </w:rPr>
      </w:pP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>%macro SS_RepeatedBinaryMeasurement(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missingPattern =   , /* 1: independent missing 2: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m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onotone </w:t>
      </w:r>
      <w:r>
        <w:rPr>
          <w:rFonts w:ascii="SAS Monospace" w:hAnsi="SAS Monospace" w:cs="Times New Roman"/>
          <w:bCs/>
          <w:noProof/>
          <w:sz w:val="18"/>
          <w:szCs w:val="18"/>
        </w:rPr>
        <w:t>m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issing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corrStructure =    , /* 1: </w:t>
      </w:r>
      <w:r>
        <w:rPr>
          <w:rFonts w:ascii="SAS Monospace" w:hAnsi="SAS Monospace" w:cs="Times New Roman"/>
          <w:bCs/>
          <w:noProof/>
          <w:sz w:val="18"/>
          <w:szCs w:val="18"/>
        </w:rPr>
        <w:t>c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ompound </w:t>
      </w:r>
      <w:r>
        <w:rPr>
          <w:rFonts w:ascii="SAS Monospace" w:hAnsi="SAS Monospace" w:cs="Times New Roman"/>
          <w:bCs/>
          <w:noProof/>
          <w:sz w:val="18"/>
          <w:szCs w:val="18"/>
        </w:rPr>
        <w:t>s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ymetric , 2: AR(1)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rho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=    , /*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a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ssociated </w:t>
      </w:r>
      <w:r>
        <w:rPr>
          <w:rFonts w:ascii="SAS Monospace" w:hAnsi="SAS Monospace" w:cs="Times New Roman"/>
          <w:bCs/>
          <w:noProof/>
          <w:sz w:val="18"/>
          <w:szCs w:val="18"/>
        </w:rPr>
        <w:t>c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orrelation </w:t>
      </w:r>
      <w:r>
        <w:rPr>
          <w:rFonts w:ascii="SAS Monospace" w:hAnsi="SAS Monospace" w:cs="Times New Roman"/>
          <w:bCs/>
          <w:noProof/>
          <w:sz w:val="18"/>
          <w:szCs w:val="18"/>
        </w:rPr>
        <w:t>p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arameter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 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m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=    , /* number of measurement time points  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inP1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=    , /* </w:t>
      </w:r>
      <w:r>
        <w:rPr>
          <w:rFonts w:ascii="SAS Monospace" w:hAnsi="SAS Monospace" w:cs="Times New Roman"/>
          <w:bCs/>
          <w:noProof/>
          <w:sz w:val="18"/>
          <w:szCs w:val="18"/>
        </w:rPr>
        <w:t>p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roportion of </w:t>
      </w:r>
      <w:r>
        <w:rPr>
          <w:rFonts w:ascii="SAS Monospace" w:hAnsi="SAS Monospace" w:cs="Times New Roman"/>
          <w:bCs/>
          <w:noProof/>
          <w:sz w:val="18"/>
          <w:szCs w:val="18"/>
        </w:rPr>
        <w:t>s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ubjects for control group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inP2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=    , /* </w:t>
      </w:r>
      <w:r>
        <w:rPr>
          <w:rFonts w:ascii="SAS Monospace" w:hAnsi="SAS Monospace" w:cs="Times New Roman"/>
          <w:bCs/>
          <w:noProof/>
          <w:sz w:val="18"/>
          <w:szCs w:val="18"/>
        </w:rPr>
        <w:t>p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roportion of </w:t>
      </w:r>
      <w:r>
        <w:rPr>
          <w:rFonts w:ascii="SAS Monospace" w:hAnsi="SAS Monospace" w:cs="Times New Roman"/>
          <w:bCs/>
          <w:noProof/>
          <w:sz w:val="18"/>
          <w:szCs w:val="18"/>
        </w:rPr>
        <w:t>s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ubjects             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inR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=    , /* group allocation proportion(r1, r2)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inDelta =          , /* proportion of observed measurements  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alpha   =          , /* alpha                              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power   =          , /* power                                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sides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=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/* 1: </w:t>
      </w:r>
      <w:r>
        <w:rPr>
          <w:rFonts w:ascii="SAS Monospace" w:hAnsi="SAS Monospace" w:cs="Times New Roman"/>
          <w:bCs/>
          <w:noProof/>
          <w:sz w:val="18"/>
          <w:szCs w:val="18"/>
        </w:rPr>
        <w:t>o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ne-sided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test  2: </w:t>
      </w:r>
      <w:r>
        <w:rPr>
          <w:rFonts w:ascii="SAS Monospace" w:hAnsi="SAS Monospace" w:cs="Times New Roman"/>
          <w:bCs/>
          <w:noProof/>
          <w:sz w:val="18"/>
          <w:szCs w:val="18"/>
        </w:rPr>
        <w:t>t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wo-sided test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);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proc iml;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start g(p); gp = log(p/(1-p)); return (gp); finish g;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start prob(a,b,t); p = 1/(1+exp(-a-b*t)); return (p); finish prob;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start rho(i,j,r,c);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if c=1 then do; /* CS */ if i=j then rho_ij =1; else rho_ij = r; end;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else if c = 2 then do; /* AR(1) */ dist = abs(i-j); rho_ij = r**dist; end;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return (rho_ij);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finish rho;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%let K = 2;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P1=&amp;inP1;  P2=&amp;inP2; r =&amp;inR; a=J(&amp;K,1,0);  b=J(&amp;K,1,0); t=J(&amp;m,1,0);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tau = J(&amp;K,1,0);  s_sq = J(&amp;K,1,0); v = J(&amp;K,1,0); c_sq = J(&amp;K,1,0);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do j=1 to &amp;m;  t[j] = j-1; end;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%if &amp;inDelta eq %then %do;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delta = J(&amp;m,1,0);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do j=1 to &amp;m; delta[j] = 1-(j-1)/20; end;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%end;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b[1] = (g(P1[&amp;m])-g(P1[1]))/(t[&amp;m]-t[1]); a[1] = g(P1[1])-B[1]*t[1];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b[2] = (g(P2[&amp;m])-g(P2[1]))/(t[&amp;m]-t[1]); a[2] = g(P2[1])-B[1]*t[1];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d = b[2]-b[1];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do j=1 to &amp;m;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T[j] = j-1; P1[j]= prob(a[1], b[1], t[j]); P2[j]= prob(a[2], b[2], t[j]);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lastRenderedPageBreak/>
        <w:t xml:space="preserve">   end;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tau1_num =0; tau1_denum = 0; tau2_num =0; tau2_denum = 0;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do j=1 to &amp;m;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tau1_num = tau1_num+delta[j]*P1[j]*(1-P1[j])*t[j];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tau1_denum = tau1_denum+delta[j]*P1[j]*(1-P1[j]);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tau2_num = tau2_num+delta[j]*P2[j]*(1-P2[j])*t[j];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tau2_denum = tau2_denum+delta[j]*P2[j]*(1-P2[j]);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end;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tau[1]= tau1_num/tau1_denum; tau[2]= tau2_num/tau2_denum;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s1=0;s2=0;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do j=1 to &amp;m;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s1 = s1+delta[j]*P1[j]*(1-P1[j])*((t[j]-tau[1])**2);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s2 = s2+delta[j]*P2[j]*(1-P2[j])*((t[j]-tau[2])**2);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end;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s_sq[1]=s1; s_sq[2]=s2; c1=0; c2=0; c12=0;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do i=1 to &amp;m;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do j=1 to &amp;m;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  if i ^= j then do;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     if &amp;missingPattern = 1 then do;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    delta_ij = delta[i]*delta[j];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     end;else do;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        if j &gt; i then max_ij = j; else max_ij = i; delta_ij = delta[max_ij];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 end;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 c1=c1+delta_ij*rho(i,j,&amp;rho,&amp;corrStructure)*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    sqrt(P1[i]*(1-P1[i])*P1[j]*(1-P1[j]))*((t[i]-tau[1])*(t[j]-tau[1]));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 c2=c2+delta_ij*rho(i,j,&amp;rho,&amp;corrStructure)*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    sqrt(P2[i]*(1-P2[i])*P2[j]*(1-P2[j]))*((t[i]-tau[2])*(t[j]-tau[2]));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end;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end;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end;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c_sq[1]=c1; c_sq[2]=c2;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do k =1 to &amp;K; v[k] = (s_sq[k]+c_sq[k])/(s_sq[k]**2); end;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z_p1=1-&amp;alpha/&amp;sides; z_alpha = probit(z_p1);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z_p2=&amp;power; z_beta  = probit(z_p2);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n = int((z_alpha+z_beta)**2*(v[1]/r[1]+v[2]/r[2])/d**2)+1;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print 'Sample Size Calculation for a Two-Group Comparision';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lastRenderedPageBreak/>
        <w:t xml:space="preserve">   print ' of Repeated Binary Measurements';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alpha  =&amp;alpha; power=&amp;power; rho=&amp;rho; sides=&amp;sides;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print alpha power rho sides;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if &amp;missingPattern = 1 then do; print ' Missing Pattern: Independent '; end;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else if &amp;missingPattern = 2 then do;print ' Missing Pattern: Monotone '; end;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if &amp;corrStructure = 1 then do; print ' Correlation Structure : Compound Symetric ';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end; else if &amp;corrStructure = 2 then do; print ' Correlation Structure : AR(1) ';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end;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print P1 P2 delta v ; print d; print n;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quit;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>run;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>%mend  SS_RepeatedBinaryMeasurement;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rPr>
          <w:rFonts w:ascii="SAS Monospace" w:hAnsi="SAS Monospace" w:cs="Times New Roman"/>
          <w:bCs/>
          <w:noProof/>
          <w:sz w:val="18"/>
          <w:szCs w:val="18"/>
        </w:rPr>
      </w:pP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/*--------------- Run the macro for Example </w:t>
      </w:r>
      <w:r>
        <w:rPr>
          <w:rFonts w:ascii="SAS Monospace" w:hAnsi="SAS Monospace" w:cs="Times New Roman"/>
          <w:bCs/>
          <w:noProof/>
          <w:sz w:val="18"/>
          <w:szCs w:val="18"/>
        </w:rPr>
        <w:t>18.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7 ----------</w:t>
      </w:r>
      <w:r>
        <w:rPr>
          <w:rFonts w:ascii="SAS Monospace" w:hAnsi="SAS Monospace" w:cs="Times New Roman"/>
          <w:bCs/>
          <w:noProof/>
          <w:sz w:val="18"/>
          <w:szCs w:val="18"/>
        </w:rPr>
        <w:t>--------------------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>%SS_RepeatedBinaryMeasurement(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missi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ngPattern = 1,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/* 1: independent missing 2: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m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onotone </w:t>
      </w:r>
      <w:r>
        <w:rPr>
          <w:rFonts w:ascii="SAS Monospace" w:hAnsi="SAS Monospace" w:cs="Times New Roman"/>
          <w:bCs/>
          <w:noProof/>
          <w:sz w:val="18"/>
          <w:szCs w:val="18"/>
        </w:rPr>
        <w:t>m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issing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corrS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tructure  = 2,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/* 1: </w:t>
      </w:r>
      <w:r>
        <w:rPr>
          <w:rFonts w:ascii="SAS Monospace" w:hAnsi="SAS Monospace" w:cs="Times New Roman"/>
          <w:bCs/>
          <w:noProof/>
          <w:sz w:val="18"/>
          <w:szCs w:val="18"/>
        </w:rPr>
        <w:t>c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ompound </w:t>
      </w:r>
      <w:r>
        <w:rPr>
          <w:rFonts w:ascii="SAS Monospace" w:hAnsi="SAS Monospace" w:cs="Times New Roman"/>
          <w:bCs/>
          <w:noProof/>
          <w:sz w:val="18"/>
          <w:szCs w:val="18"/>
        </w:rPr>
        <w:t>s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ymetric , 2: AR(1)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rho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= 0.8,     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/*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a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ssociated </w:t>
      </w:r>
      <w:r>
        <w:rPr>
          <w:rFonts w:ascii="SAS Monospace" w:hAnsi="SAS Monospace" w:cs="Times New Roman"/>
          <w:bCs/>
          <w:noProof/>
          <w:sz w:val="18"/>
          <w:szCs w:val="18"/>
        </w:rPr>
        <w:t>c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orrelation </w:t>
      </w:r>
      <w:r>
        <w:rPr>
          <w:rFonts w:ascii="SAS Monospace" w:hAnsi="SAS Monospace" w:cs="Times New Roman"/>
          <w:bCs/>
          <w:noProof/>
          <w:sz w:val="18"/>
          <w:szCs w:val="18"/>
        </w:rPr>
        <w:t>p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arameter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m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= 6,       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/* number of measurement time points    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inP1    = %str({0.75, 0, 0, 0, 0, 0.5}), 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                   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/* </w:t>
      </w:r>
      <w:r>
        <w:rPr>
          <w:rFonts w:ascii="SAS Monospace" w:hAnsi="SAS Monospace" w:cs="Times New Roman"/>
          <w:bCs/>
          <w:noProof/>
          <w:sz w:val="18"/>
          <w:szCs w:val="18"/>
        </w:rPr>
        <w:t>p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roportion of </w:t>
      </w:r>
      <w:r>
        <w:rPr>
          <w:rFonts w:ascii="SAS Monospace" w:hAnsi="SAS Monospace" w:cs="Times New Roman"/>
          <w:bCs/>
          <w:noProof/>
          <w:sz w:val="18"/>
          <w:szCs w:val="18"/>
        </w:rPr>
        <w:t>s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ubjects for control group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inP2    = %str({0.75, 0.75, 0.75, 0.75, 0.75, 0.75}),  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                   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/* </w:t>
      </w:r>
      <w:r>
        <w:rPr>
          <w:rFonts w:ascii="SAS Monospace" w:hAnsi="SAS Monospace" w:cs="Times New Roman"/>
          <w:bCs/>
          <w:noProof/>
          <w:sz w:val="18"/>
          <w:szCs w:val="18"/>
        </w:rPr>
        <w:t>p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roportion of </w:t>
      </w:r>
      <w:r>
        <w:rPr>
          <w:rFonts w:ascii="SAS Monospace" w:hAnsi="SAS Monospace" w:cs="Times New Roman"/>
          <w:bCs/>
          <w:noProof/>
          <w:sz w:val="18"/>
          <w:szCs w:val="18"/>
        </w:rPr>
        <w:t>s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ubjects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      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inR     = %str({0.5, 0.5}),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/* group allocation proportion(r1, r2) 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inDelta = ,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/* delta[j] = 1-(j-1)/20, proportion of observed measurements 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alpha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= 0.05,    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/* alpha                                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power   =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0.8,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     /* power                                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sides   = 2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  /* 1: </w:t>
      </w:r>
      <w:r>
        <w:rPr>
          <w:rFonts w:ascii="SAS Monospace" w:hAnsi="SAS Monospace" w:cs="Times New Roman"/>
          <w:bCs/>
          <w:noProof/>
          <w:sz w:val="18"/>
          <w:szCs w:val="18"/>
        </w:rPr>
        <w:t>o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ne-sided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test  2: </w:t>
      </w:r>
      <w:r>
        <w:rPr>
          <w:rFonts w:ascii="SAS Monospace" w:hAnsi="SAS Monospace" w:cs="Times New Roman"/>
          <w:bCs/>
          <w:noProof/>
          <w:sz w:val="18"/>
          <w:szCs w:val="18"/>
        </w:rPr>
        <w:t>t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wo-sided test 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);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>%SS_RepeatedBinaryMeasurement(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missi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ngPattern = 2,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/*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m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onotone </w:t>
      </w:r>
      <w:r>
        <w:rPr>
          <w:rFonts w:ascii="SAS Monospace" w:hAnsi="SAS Monospace" w:cs="Times New Roman"/>
          <w:bCs/>
          <w:noProof/>
          <w:sz w:val="18"/>
          <w:szCs w:val="18"/>
        </w:rPr>
        <w:t>m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issing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             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corrS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tructure = 2, 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/* AR(1)     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                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rho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= 0.8,       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/* </w:t>
      </w:r>
      <w:r>
        <w:rPr>
          <w:rFonts w:ascii="SAS Monospace" w:hAnsi="SAS Monospace" w:cs="Times New Roman"/>
          <w:bCs/>
          <w:noProof/>
          <w:sz w:val="18"/>
          <w:szCs w:val="18"/>
        </w:rPr>
        <w:t>a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ssociated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correlation parameter   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m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= 6,         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/* number of measurement time point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s  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>
        <w:rPr>
          <w:rFonts w:ascii="SAS Monospace" w:hAnsi="SAS Monospace" w:cs="Times New Roman"/>
          <w:bCs/>
          <w:noProof/>
          <w:sz w:val="18"/>
          <w:szCs w:val="18"/>
        </w:rPr>
        <w:lastRenderedPageBreak/>
        <w:t xml:space="preserve">    inP1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=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%str({0.75, 0, 0, 0, 0, 0.5}),    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                     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/* </w:t>
      </w:r>
      <w:r>
        <w:rPr>
          <w:rFonts w:ascii="SAS Monospace" w:hAnsi="SAS Monospace" w:cs="Times New Roman"/>
          <w:bCs/>
          <w:noProof/>
          <w:sz w:val="18"/>
          <w:szCs w:val="18"/>
        </w:rPr>
        <w:t>p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roportion of </w:t>
      </w:r>
      <w:r>
        <w:rPr>
          <w:rFonts w:ascii="SAS Monospace" w:hAnsi="SAS Monospace" w:cs="Times New Roman"/>
          <w:bCs/>
          <w:noProof/>
          <w:sz w:val="18"/>
          <w:szCs w:val="18"/>
        </w:rPr>
        <w:t>s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ubjects for control group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inP2    = %str({0.75, 0.75, 0.75, 0.75, 0.75, 0.75}),  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                  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/* </w:t>
      </w:r>
      <w:r>
        <w:rPr>
          <w:rFonts w:ascii="SAS Monospace" w:hAnsi="SAS Monospace" w:cs="Times New Roman"/>
          <w:bCs/>
          <w:noProof/>
          <w:sz w:val="18"/>
          <w:szCs w:val="18"/>
        </w:rPr>
        <w:t>p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roportion of </w:t>
      </w:r>
      <w:r>
        <w:rPr>
          <w:rFonts w:ascii="SAS Monospace" w:hAnsi="SAS Monospace" w:cs="Times New Roman"/>
          <w:bCs/>
          <w:noProof/>
          <w:sz w:val="18"/>
          <w:szCs w:val="18"/>
        </w:rPr>
        <w:t>s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ubjects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       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inR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= %str({0.5, 0.5}),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/* group alloc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ation proportion(r1, r2)  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inDelta = ,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/* delta[j] = 1-(j-1)/20, prop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ortion of observed measurements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alpha   = 0.05, 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/* alpha                                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power   = 0.8, 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/* power                                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>
        <w:rPr>
          <w:rFonts w:ascii="SAS Monospace" w:hAnsi="SAS Monospace" w:cs="Times New Roman"/>
          <w:bCs/>
          <w:noProof/>
          <w:sz w:val="18"/>
          <w:szCs w:val="18"/>
        </w:rPr>
        <w:t xml:space="preserve">     sides   = 2     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        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/* 1: </w:t>
      </w:r>
      <w:r>
        <w:rPr>
          <w:rFonts w:ascii="SAS Monospace" w:hAnsi="SAS Monospace" w:cs="Times New Roman"/>
          <w:bCs/>
          <w:noProof/>
          <w:sz w:val="18"/>
          <w:szCs w:val="18"/>
        </w:rPr>
        <w:t>o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ne-sided</w:t>
      </w:r>
      <w:r>
        <w:rPr>
          <w:rFonts w:ascii="SAS Monospace" w:hAnsi="SAS Monospace" w:cs="Times New Roman"/>
          <w:bCs/>
          <w:noProof/>
          <w:sz w:val="18"/>
          <w:szCs w:val="18"/>
        </w:rPr>
        <w:t xml:space="preserve"> 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test  2: </w:t>
      </w:r>
      <w:r>
        <w:rPr>
          <w:rFonts w:ascii="SAS Monospace" w:hAnsi="SAS Monospace" w:cs="Times New Roman"/>
          <w:bCs/>
          <w:noProof/>
          <w:sz w:val="18"/>
          <w:szCs w:val="18"/>
        </w:rPr>
        <w:t>t</w:t>
      </w:r>
      <w:r w:rsidRPr="00A7058D">
        <w:rPr>
          <w:rFonts w:ascii="SAS Monospace" w:hAnsi="SAS Monospace" w:cs="Times New Roman"/>
          <w:bCs/>
          <w:noProof/>
          <w:sz w:val="18"/>
          <w:szCs w:val="18"/>
        </w:rPr>
        <w:t>wo-sided test         */</w:t>
      </w:r>
    </w:p>
    <w:p w:rsidR="00724FE0" w:rsidRPr="00A7058D" w:rsidRDefault="00724FE0" w:rsidP="00724FE0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bCs/>
          <w:noProof/>
          <w:sz w:val="18"/>
          <w:szCs w:val="18"/>
        </w:rPr>
      </w:pPr>
      <w:r w:rsidRPr="00A7058D">
        <w:rPr>
          <w:rFonts w:ascii="SAS Monospace" w:hAnsi="SAS Monospace" w:cs="Times New Roman"/>
          <w:bCs/>
          <w:noProof/>
          <w:sz w:val="18"/>
          <w:szCs w:val="18"/>
        </w:rPr>
        <w:t xml:space="preserve">     );</w:t>
      </w:r>
    </w:p>
    <w:p w:rsidR="00D92653" w:rsidRDefault="00D92653"/>
    <w:sectPr w:rsidR="00D92653" w:rsidSect="00724F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24FE0"/>
    <w:rsid w:val="00023068"/>
    <w:rsid w:val="000464D9"/>
    <w:rsid w:val="001A2772"/>
    <w:rsid w:val="00682B1D"/>
    <w:rsid w:val="006A79FA"/>
    <w:rsid w:val="00724FE0"/>
    <w:rsid w:val="007C5EE4"/>
    <w:rsid w:val="007D4E8C"/>
    <w:rsid w:val="00A55BBB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FE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Calibri" w:eastAsia="Times New Roman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03896FDD-0F12-4006-8E25-D686AD1B73AE}"/>
</file>

<file path=customXml/itemProps2.xml><?xml version="1.0" encoding="utf-8"?>
<ds:datastoreItem xmlns:ds="http://schemas.openxmlformats.org/officeDocument/2006/customXml" ds:itemID="{2C26E586-02DA-4D1C-991D-AABCA2DB3FCA}"/>
</file>

<file path=customXml/itemProps3.xml><?xml version="1.0" encoding="utf-8"?>
<ds:datastoreItem xmlns:ds="http://schemas.openxmlformats.org/officeDocument/2006/customXml" ds:itemID="{29BDB899-45CF-4BE1-9F8F-59DAC87027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940</Words>
  <Characters>5360</Characters>
  <Application>Microsoft Office Word</Application>
  <DocSecurity>0</DocSecurity>
  <Lines>44</Lines>
  <Paragraphs>12</Paragraphs>
  <ScaleCrop>false</ScaleCrop>
  <Company>Eli Lilly and Company</Company>
  <LinksUpToDate>false</LinksUpToDate>
  <CharactersWithSpaces>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2010-05-06T02:33:00Z</dcterms:created>
  <dcterms:modified xsi:type="dcterms:W3CDTF">2010-05-06T02:34:00Z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