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hd w:fill="ffffff" w:val="clear"/>
        <w:spacing w:after="160" w:before="80" w:line="300" w:lineRule="auto"/>
        <w:rPr/>
      </w:pPr>
      <w:bookmarkStart w:colFirst="0" w:colLast="0" w:name="_msyk397nm0av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color w:val="585f69"/>
          <w:sz w:val="42"/>
          <w:szCs w:val="42"/>
          <w:rtl w:val="0"/>
        </w:rPr>
        <w:t xml:space="preserve">사칙연산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10869번: 사칙연산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hd w:fill="ffffff" w:val="clear"/>
        <w:spacing w:after="160" w:before="80" w:line="300" w:lineRule="auto"/>
        <w:rPr/>
      </w:pPr>
      <w:bookmarkStart w:colFirst="0" w:colLast="0" w:name="_15xoxo6ey1z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color w:val="585f69"/>
          <w:sz w:val="42"/>
          <w:szCs w:val="42"/>
          <w:rtl w:val="0"/>
        </w:rPr>
        <w:t xml:space="preserve">나머지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https://www.acmicpc.net/problem/10430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shd w:fill="ffffff" w:val="clear"/>
        <w:spacing w:after="160" w:before="80" w:line="300" w:lineRule="auto"/>
        <w:rPr/>
      </w:pPr>
      <w:bookmarkStart w:colFirst="0" w:colLast="0" w:name="_cm9gfavjlbfb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color w:val="585f69"/>
          <w:sz w:val="42"/>
          <w:szCs w:val="42"/>
          <w:rtl w:val="0"/>
        </w:rPr>
        <w:t xml:space="preserve">초콜릿 자르기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https://www.acmicpc.net/problem/2163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hd w:fill="ffffff" w:val="clear"/>
        <w:spacing w:after="160" w:before="80" w:line="300" w:lineRule="auto"/>
        <w:rPr/>
      </w:pPr>
      <w:bookmarkStart w:colFirst="0" w:colLast="0" w:name="_70j5xsl5crh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0"/>
          <w:color w:val="585f69"/>
          <w:sz w:val="42"/>
          <w:szCs w:val="42"/>
          <w:rtl w:val="0"/>
        </w:rPr>
        <w:t xml:space="preserve">인공지능 오븐 시계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https://www.acmicpc.net/problem/2525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cmicpc.net/problem/252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cmicpc.net/problem/10869" TargetMode="External"/><Relationship Id="rId7" Type="http://schemas.openxmlformats.org/officeDocument/2006/relationships/hyperlink" Target="https://www.acmicpc.net/problem/10430" TargetMode="External"/><Relationship Id="rId8" Type="http://schemas.openxmlformats.org/officeDocument/2006/relationships/hyperlink" Target="https://www.acmicpc.net/problem/2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