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38DD1" w14:textId="77777777" w:rsidR="00C047ED" w:rsidRPr="00C047ED" w:rsidRDefault="00C047ED" w:rsidP="00C047ED">
      <w:pPr>
        <w:pStyle w:val="Heading1"/>
        <w:rPr>
          <w:rFonts w:eastAsia="Times New Roman"/>
        </w:rPr>
      </w:pPr>
      <w:r w:rsidRPr="00C047ED">
        <w:rPr>
          <w:rFonts w:eastAsia="Times New Roman"/>
        </w:rPr>
        <w:t xml:space="preserve">Mitochondrien </w:t>
      </w:r>
    </w:p>
    <w:p w14:paraId="78B7784C" w14:textId="6898F862" w:rsidR="00FF2023" w:rsidRDefault="00193106" w:rsidP="00F21C9F">
      <w:pPr>
        <w:pStyle w:val="Heading2"/>
        <w:rPr>
          <w:lang w:val="de-AT"/>
        </w:rPr>
      </w:pPr>
      <w:r>
        <w:rPr>
          <w:noProof/>
          <w:lang w:val="de-AT"/>
        </w:rPr>
        <w:drawing>
          <wp:anchor distT="0" distB="0" distL="114300" distR="114300" simplePos="0" relativeHeight="251658240" behindDoc="0" locked="0" layoutInCell="1" allowOverlap="1" wp14:anchorId="363FE40F" wp14:editId="1C7A05C8">
            <wp:simplePos x="0" y="0"/>
            <wp:positionH relativeFrom="margin">
              <wp:align>center</wp:align>
            </wp:positionH>
            <wp:positionV relativeFrom="paragraph">
              <wp:posOffset>387803</wp:posOffset>
            </wp:positionV>
            <wp:extent cx="2424430" cy="1584960"/>
            <wp:effectExtent l="0" t="0" r="0" b="0"/>
            <wp:wrapTopAndBottom/>
            <wp:docPr id="1600555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43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1C9F">
        <w:rPr>
          <w:lang w:val="de-AT"/>
        </w:rPr>
        <w:t>Aufbau</w:t>
      </w:r>
    </w:p>
    <w:p w14:paraId="7047D100" w14:textId="60A9AE84" w:rsidR="00F21C9F" w:rsidRDefault="00F21C9F" w:rsidP="00F21C9F">
      <w:pPr>
        <w:rPr>
          <w:lang w:val="de-AT"/>
        </w:rPr>
      </w:pPr>
    </w:p>
    <w:p w14:paraId="686808AC" w14:textId="4E8F6118" w:rsidR="00193106" w:rsidRDefault="00193106" w:rsidP="00F21C9F">
      <w:pPr>
        <w:rPr>
          <w:lang w:val="de-AT"/>
        </w:rPr>
      </w:pPr>
      <w:r>
        <w:rPr>
          <w:lang w:val="de-AT"/>
        </w:rPr>
        <w:t xml:space="preserve">Mitochondrien sind von einer Doppelmembran umgeben. Die Innenmembran </w:t>
      </w:r>
      <w:r w:rsidRPr="00193106">
        <w:rPr>
          <w:lang w:val="de-AT"/>
        </w:rPr>
        <w:t>bildet leisten- oder röhrenförmige Einstülpungen</w:t>
      </w:r>
      <w:r>
        <w:rPr>
          <w:lang w:val="de-AT"/>
        </w:rPr>
        <w:t xml:space="preserve">, die bis in das innere Eindringen. Zwischen den Membranen ist der Intermembranraum. </w:t>
      </w:r>
      <w:r w:rsidR="00D30A53">
        <w:rPr>
          <w:lang w:val="de-AT"/>
        </w:rPr>
        <w:t>Das Innere wird Matrixraum benannt und enthält Proteine, vor allem Enzyme, DNA-Moleküle und sonstiges.</w:t>
      </w:r>
    </w:p>
    <w:p w14:paraId="5ABAD6C1" w14:textId="2049EF99" w:rsidR="00193106" w:rsidRDefault="00193106" w:rsidP="00193106">
      <w:pPr>
        <w:pStyle w:val="Heading2"/>
        <w:rPr>
          <w:lang w:val="de-AT"/>
        </w:rPr>
      </w:pPr>
      <w:r>
        <w:rPr>
          <w:lang w:val="de-AT"/>
        </w:rPr>
        <w:t>Typen</w:t>
      </w:r>
    </w:p>
    <w:p w14:paraId="3674A12C" w14:textId="505A6A0C" w:rsidR="00B245C3" w:rsidRDefault="00B245C3" w:rsidP="00B245C3">
      <w:pPr>
        <w:rPr>
          <w:lang w:val="de-AT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52CD15" wp14:editId="723802A9">
            <wp:simplePos x="0" y="0"/>
            <wp:positionH relativeFrom="margin">
              <wp:align>center</wp:align>
            </wp:positionH>
            <wp:positionV relativeFrom="paragraph">
              <wp:posOffset>361842</wp:posOffset>
            </wp:positionV>
            <wp:extent cx="3301340" cy="1856958"/>
            <wp:effectExtent l="0" t="0" r="0" b="0"/>
            <wp:wrapTopAndBottom/>
            <wp:docPr id="9" name="Grafik 8" descr="Ein Bild, das Text, Screenshot, Design enthält.&#10;&#10;Automatisch generierte Beschreibung">
              <a:extLst xmlns:a="http://schemas.openxmlformats.org/drawingml/2006/main">
                <a:ext uri="{FF2B5EF4-FFF2-40B4-BE49-F238E27FC236}">
                  <a16:creationId xmlns:a16="http://schemas.microsoft.com/office/drawing/2014/main" id="{41E62F2B-06C8-17D3-5B0C-BD22BF7BAF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8" descr="Ein Bild, das Text, Screenshot, Design enthält.&#10;&#10;Automatisch generierte Beschreibung">
                      <a:extLst>
                        <a:ext uri="{FF2B5EF4-FFF2-40B4-BE49-F238E27FC236}">
                          <a16:creationId xmlns:a16="http://schemas.microsoft.com/office/drawing/2014/main" id="{41E62F2B-06C8-17D3-5B0C-BD22BF7BAF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33" b="10233"/>
                    <a:stretch/>
                  </pic:blipFill>
                  <pic:spPr>
                    <a:xfrm>
                      <a:off x="0" y="0"/>
                      <a:ext cx="3301340" cy="18569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de-AT"/>
        </w:rPr>
        <w:t>Mitochondrien findet man in tierischen sowie pflanzlichen Zellen. Es hängt am Typ ab:</w:t>
      </w:r>
    </w:p>
    <w:p w14:paraId="785C1CDC" w14:textId="77777777" w:rsidR="00193106" w:rsidRDefault="00193106" w:rsidP="00F21C9F">
      <w:pPr>
        <w:rPr>
          <w:lang w:val="de-AT"/>
        </w:rPr>
      </w:pPr>
    </w:p>
    <w:p w14:paraId="1FC11908" w14:textId="5B485D6F" w:rsidR="00F21C9F" w:rsidRDefault="00F602B1" w:rsidP="00F21C9F">
      <w:pPr>
        <w:pStyle w:val="Heading2"/>
        <w:rPr>
          <w:lang w:val="de-AT"/>
        </w:rPr>
      </w:pPr>
      <w:r>
        <w:rPr>
          <w:lang w:val="de-AT"/>
        </w:rPr>
        <w:t>Funktion</w:t>
      </w:r>
    </w:p>
    <w:p w14:paraId="6EEF168D" w14:textId="30AAF8E7" w:rsidR="00B245C3" w:rsidRDefault="00B245C3" w:rsidP="00B245C3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Energie Produktion</w:t>
      </w:r>
    </w:p>
    <w:p w14:paraId="7A19E8AD" w14:textId="3F37BA48" w:rsidR="00B245C3" w:rsidRDefault="00B245C3" w:rsidP="00B245C3">
      <w:pPr>
        <w:pStyle w:val="ListParagraph"/>
        <w:numPr>
          <w:ilvl w:val="1"/>
          <w:numId w:val="1"/>
        </w:numPr>
        <w:rPr>
          <w:lang w:val="de-AT"/>
        </w:rPr>
      </w:pPr>
      <w:r>
        <w:rPr>
          <w:lang w:val="de-AT"/>
        </w:rPr>
        <w:t>„Kraftwerk der Zelle“</w:t>
      </w:r>
    </w:p>
    <w:p w14:paraId="023F271D" w14:textId="16F16E23" w:rsidR="00B245C3" w:rsidRDefault="00B245C3" w:rsidP="00B245C3">
      <w:pPr>
        <w:pStyle w:val="ListParagraph"/>
        <w:numPr>
          <w:ilvl w:val="1"/>
          <w:numId w:val="1"/>
        </w:numPr>
        <w:rPr>
          <w:lang w:val="de-AT"/>
        </w:rPr>
      </w:pPr>
      <w:r>
        <w:rPr>
          <w:lang w:val="de-AT"/>
        </w:rPr>
        <w:t xml:space="preserve">Energie wird in Form von </w:t>
      </w:r>
      <w:r w:rsidR="00407105" w:rsidRPr="00407105">
        <w:rPr>
          <w:lang w:val="de-AT"/>
        </w:rPr>
        <w:t>Adenosintriphosphat</w:t>
      </w:r>
      <w:r w:rsidR="00407105">
        <w:rPr>
          <w:lang w:val="de-AT"/>
        </w:rPr>
        <w:t xml:space="preserve"> </w:t>
      </w:r>
      <w:r>
        <w:rPr>
          <w:lang w:val="de-AT"/>
        </w:rPr>
        <w:t>gespeichert</w:t>
      </w:r>
    </w:p>
    <w:p w14:paraId="5793E385" w14:textId="11E4CF7A" w:rsidR="00407105" w:rsidRDefault="00407105" w:rsidP="00407105">
      <w:pPr>
        <w:pStyle w:val="ListParagraph"/>
        <w:numPr>
          <w:ilvl w:val="2"/>
          <w:numId w:val="1"/>
        </w:numPr>
        <w:rPr>
          <w:lang w:val="de-AT"/>
        </w:rPr>
      </w:pPr>
      <w:r>
        <w:rPr>
          <w:lang w:val="de-AT"/>
        </w:rPr>
        <w:t>ATP wird durch Zellatmung erstellt</w:t>
      </w:r>
    </w:p>
    <w:p w14:paraId="432DAE63" w14:textId="18DFFC00" w:rsidR="00407105" w:rsidRPr="00F602B1" w:rsidRDefault="00407105" w:rsidP="00F602B1">
      <w:pPr>
        <w:pStyle w:val="ListParagraph"/>
        <w:numPr>
          <w:ilvl w:val="0"/>
          <w:numId w:val="1"/>
        </w:numPr>
        <w:rPr>
          <w:lang w:val="de-AT"/>
        </w:rPr>
      </w:pPr>
      <w:r>
        <w:rPr>
          <w:lang w:val="de-AT"/>
        </w:rPr>
        <w:t>Calcium Speicher</w:t>
      </w:r>
    </w:p>
    <w:sectPr w:rsidR="00407105" w:rsidRPr="00F602B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739D2" w14:textId="77777777" w:rsidR="00E611C6" w:rsidRDefault="00E611C6" w:rsidP="009C65B6">
      <w:pPr>
        <w:spacing w:after="0" w:line="240" w:lineRule="auto"/>
      </w:pPr>
      <w:r>
        <w:separator/>
      </w:r>
    </w:p>
  </w:endnote>
  <w:endnote w:type="continuationSeparator" w:id="0">
    <w:p w14:paraId="2B7C16BD" w14:textId="77777777" w:rsidR="00E611C6" w:rsidRDefault="00E611C6" w:rsidP="009C6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Nitw P1">
    <w:panose1 w:val="02000503000000000000"/>
    <w:charset w:val="00"/>
    <w:family w:val="modern"/>
    <w:notTrueType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E6FDC" w14:textId="287601C5" w:rsidR="009C65B6" w:rsidRPr="009C65B6" w:rsidRDefault="009C65B6">
    <w:pPr>
      <w:pStyle w:val="Footer"/>
      <w:rPr>
        <w:b/>
        <w:bCs/>
        <w:lang w:val="de-AT"/>
      </w:rPr>
    </w:pPr>
    <w:r>
      <w:rPr>
        <w:b/>
        <w:bCs/>
        <w:lang w:val="de-AT"/>
      </w:rPr>
      <w:t xml:space="preserve">Bunea, </w:t>
    </w:r>
    <w:proofErr w:type="spellStart"/>
    <w:r>
      <w:rPr>
        <w:b/>
        <w:bCs/>
        <w:lang w:val="de-AT"/>
      </w:rPr>
      <w:t>Langeneder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C359C" w14:textId="77777777" w:rsidR="00E611C6" w:rsidRDefault="00E611C6" w:rsidP="009C65B6">
      <w:pPr>
        <w:spacing w:after="0" w:line="240" w:lineRule="auto"/>
      </w:pPr>
      <w:r>
        <w:separator/>
      </w:r>
    </w:p>
  </w:footnote>
  <w:footnote w:type="continuationSeparator" w:id="0">
    <w:p w14:paraId="047EB76B" w14:textId="77777777" w:rsidR="00E611C6" w:rsidRDefault="00E611C6" w:rsidP="009C6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B24C9"/>
    <w:multiLevelType w:val="hybridMultilevel"/>
    <w:tmpl w:val="C35E7C84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69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5D7"/>
    <w:rsid w:val="00193106"/>
    <w:rsid w:val="00407105"/>
    <w:rsid w:val="008E55D7"/>
    <w:rsid w:val="009C65B6"/>
    <w:rsid w:val="00B245C3"/>
    <w:rsid w:val="00C047ED"/>
    <w:rsid w:val="00D30A53"/>
    <w:rsid w:val="00E611C6"/>
    <w:rsid w:val="00F21C9F"/>
    <w:rsid w:val="00F602B1"/>
    <w:rsid w:val="00FF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84B302"/>
  <w15:chartTrackingRefBased/>
  <w15:docId w15:val="{8292707D-D6F9-4F91-B6A4-F532A82E9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106"/>
    <w:pPr>
      <w:jc w:val="both"/>
    </w:pPr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3106"/>
    <w:pPr>
      <w:keepNext/>
      <w:keepLines/>
      <w:spacing w:before="240" w:after="0"/>
      <w:jc w:val="center"/>
      <w:outlineLvl w:val="0"/>
    </w:pPr>
    <w:rPr>
      <w:rFonts w:ascii="Nitw P1" w:eastAsiaTheme="majorEastAsia" w:hAnsi="Nitw P1" w:cstheme="majorBidi"/>
      <w:color w:val="C00000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3106"/>
    <w:pPr>
      <w:keepNext/>
      <w:keepLines/>
      <w:spacing w:before="40" w:after="0"/>
      <w:jc w:val="left"/>
      <w:outlineLvl w:val="1"/>
    </w:pPr>
    <w:rPr>
      <w:rFonts w:ascii="Nitw P1" w:eastAsiaTheme="majorEastAsia" w:hAnsi="Nitw P1" w:cstheme="majorBidi"/>
      <w:color w:val="C45911" w:themeColor="accent2" w:themeShade="BF"/>
      <w:sz w:val="36"/>
      <w:szCs w:val="26"/>
    </w:rPr>
  </w:style>
  <w:style w:type="paragraph" w:styleId="Heading3">
    <w:name w:val="heading 3"/>
    <w:basedOn w:val="Normal"/>
    <w:link w:val="Heading3Char"/>
    <w:uiPriority w:val="9"/>
    <w:qFormat/>
    <w:rsid w:val="00C047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047ED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193106"/>
    <w:rPr>
      <w:rFonts w:ascii="Nitw P1" w:eastAsiaTheme="majorEastAsia" w:hAnsi="Nitw P1" w:cstheme="majorBidi"/>
      <w:color w:val="C00000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3106"/>
    <w:rPr>
      <w:rFonts w:ascii="Nitw P1" w:eastAsiaTheme="majorEastAsia" w:hAnsi="Nitw P1" w:cstheme="majorBidi"/>
      <w:color w:val="C45911" w:themeColor="accent2" w:themeShade="BF"/>
      <w:sz w:val="36"/>
      <w:szCs w:val="26"/>
    </w:rPr>
  </w:style>
  <w:style w:type="paragraph" w:styleId="ListParagraph">
    <w:name w:val="List Paragraph"/>
    <w:basedOn w:val="Normal"/>
    <w:uiPriority w:val="34"/>
    <w:qFormat/>
    <w:rsid w:val="00B245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5B6"/>
    <w:rPr>
      <w:rFonts w:ascii="Arial Nova" w:hAnsi="Arial Nova"/>
      <w:sz w:val="24"/>
    </w:rPr>
  </w:style>
  <w:style w:type="paragraph" w:styleId="Footer">
    <w:name w:val="footer"/>
    <w:basedOn w:val="Normal"/>
    <w:link w:val="FooterChar"/>
    <w:uiPriority w:val="99"/>
    <w:unhideWhenUsed/>
    <w:rsid w:val="009C65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5B6"/>
    <w:rPr>
      <w:rFonts w:ascii="Arial Nova" w:hAnsi="Arial Nov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0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 McFife</dc:creator>
  <cp:keywords/>
  <dc:description/>
  <cp:lastModifiedBy>Zoe McFife</cp:lastModifiedBy>
  <cp:revision>11</cp:revision>
  <dcterms:created xsi:type="dcterms:W3CDTF">2023-12-03T13:05:00Z</dcterms:created>
  <dcterms:modified xsi:type="dcterms:W3CDTF">2023-12-06T16:46:00Z</dcterms:modified>
</cp:coreProperties>
</file>