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39064" w14:textId="23984A93" w:rsidR="003C38C6" w:rsidRDefault="003C38C6">
      <w:r>
        <w:t>Benito Mussolini und der Faschismus in Italien:</w:t>
      </w:r>
      <w:bookmarkStart w:id="0" w:name="_GoBack"/>
      <w:bookmarkEnd w:id="0"/>
    </w:p>
    <w:p w14:paraId="4D166CC5" w14:textId="77777777" w:rsidR="003C38C6" w:rsidRDefault="003C38C6"/>
    <w:p w14:paraId="4BA463FA" w14:textId="2BE0AFF0" w:rsidR="00C90F12" w:rsidRDefault="003C38C6">
      <w:hyperlink r:id="rId4" w:history="1">
        <w:r w:rsidRPr="00255BC9">
          <w:rPr>
            <w:rStyle w:val="Hyperlink"/>
          </w:rPr>
          <w:t>https://www.bpb.de/kurz-knapp/hintergrund-aktuell/147468/vor-90-jahren-benito-mussolini-kommt-an-die-macht/</w:t>
        </w:r>
      </w:hyperlink>
      <w:r>
        <w:t xml:space="preserve"> </w:t>
      </w:r>
    </w:p>
    <w:sectPr w:rsidR="00C90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7B"/>
    <w:rsid w:val="003C38C6"/>
    <w:rsid w:val="00471421"/>
    <w:rsid w:val="009B157B"/>
    <w:rsid w:val="00B7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67846"/>
  <w15:chartTrackingRefBased/>
  <w15:docId w15:val="{DE2A76F7-103F-4F3F-BEEC-E43B8152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C38C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3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pb.de/kurz-knapp/hintergrund-aktuell/147468/vor-90-jahren-benito-mussolini-kommt-an-die-mach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244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Schachl Otmar</dc:creator>
  <cp:keywords/>
  <dc:description/>
  <cp:lastModifiedBy>Schachl Otmar</cp:lastModifiedBy>
  <cp:revision>2</cp:revision>
  <dcterms:created xsi:type="dcterms:W3CDTF">2022-03-10T09:16:00Z</dcterms:created>
  <dcterms:modified xsi:type="dcterms:W3CDTF">2022-03-10T09:16:00Z</dcterms:modified>
</cp:coreProperties>
</file>