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231" w:tblpY="441"/>
        <w:tblW w:w="0" w:type="auto"/>
        <w:tblLook w:val="04A0" w:firstRow="1" w:lastRow="0" w:firstColumn="1" w:lastColumn="0" w:noHBand="0" w:noVBand="1"/>
      </w:tblPr>
      <w:tblGrid>
        <w:gridCol w:w="3096"/>
      </w:tblGrid>
      <w:tr w:rsidR="00E771D9" w:rsidRPr="000310C9" w14:paraId="61DE3A53" w14:textId="77777777" w:rsidTr="00DB52F8">
        <w:trPr>
          <w:trHeight w:val="416"/>
        </w:trPr>
        <w:tc>
          <w:tcPr>
            <w:tcW w:w="3096" w:type="dxa"/>
          </w:tcPr>
          <w:p w14:paraId="32AE401C" w14:textId="77777777" w:rsidR="00E771D9" w:rsidRPr="00DB52F8" w:rsidRDefault="00E771D9" w:rsidP="00DB52F8">
            <w:pPr>
              <w:rPr>
                <w:sz w:val="22"/>
                <w:szCs w:val="22"/>
                <w:lang w:val="en-US"/>
              </w:rPr>
            </w:pPr>
            <w:proofErr w:type="spellStart"/>
            <w:r w:rsidRPr="00DB52F8">
              <w:rPr>
                <w:sz w:val="22"/>
                <w:szCs w:val="22"/>
                <w:lang w:val="en-US"/>
              </w:rPr>
              <w:t>Schutzmaßnahme</w:t>
            </w:r>
            <w:proofErr w:type="spellEnd"/>
          </w:p>
        </w:tc>
      </w:tr>
      <w:tr w:rsidR="00E771D9" w:rsidRPr="000310C9" w14:paraId="67CFD408" w14:textId="77777777" w:rsidTr="00DB52F8">
        <w:trPr>
          <w:trHeight w:val="415"/>
        </w:trPr>
        <w:tc>
          <w:tcPr>
            <w:tcW w:w="3096" w:type="dxa"/>
          </w:tcPr>
          <w:p w14:paraId="25707F49" w14:textId="77777777" w:rsidR="00E771D9" w:rsidRPr="000310C9" w:rsidRDefault="00E771D9" w:rsidP="00DB52F8">
            <w:pPr>
              <w:rPr>
                <w:sz w:val="22"/>
                <w:szCs w:val="22"/>
                <w:lang w:val="en-US"/>
              </w:rPr>
            </w:pPr>
            <w:r w:rsidRPr="00EC7017">
              <w:rPr>
                <w:sz w:val="22"/>
                <w:szCs w:val="22"/>
                <w:lang w:val="en-US"/>
              </w:rPr>
              <w:t xml:space="preserve">Schutz </w:t>
            </w:r>
            <w:proofErr w:type="spellStart"/>
            <w:r w:rsidRPr="00EC7017">
              <w:rPr>
                <w:sz w:val="22"/>
                <w:szCs w:val="22"/>
                <w:lang w:val="en-US"/>
              </w:rPr>
              <w:t>vor</w:t>
            </w:r>
            <w:proofErr w:type="spellEnd"/>
            <w:r w:rsidRPr="00EC701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7017">
              <w:rPr>
                <w:sz w:val="22"/>
                <w:szCs w:val="22"/>
                <w:lang w:val="en-US"/>
              </w:rPr>
              <w:t>elektrischem</w:t>
            </w:r>
            <w:proofErr w:type="spellEnd"/>
            <w:r w:rsidRPr="00EC701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7017">
              <w:rPr>
                <w:sz w:val="22"/>
                <w:szCs w:val="22"/>
                <w:lang w:val="en-US"/>
              </w:rPr>
              <w:t>Schlag</w:t>
            </w:r>
            <w:proofErr w:type="spellEnd"/>
          </w:p>
        </w:tc>
      </w:tr>
      <w:tr w:rsidR="00E771D9" w:rsidRPr="00D70AC9" w14:paraId="24FF0711" w14:textId="77777777" w:rsidTr="00DB52F8">
        <w:tc>
          <w:tcPr>
            <w:tcW w:w="3096" w:type="dxa"/>
          </w:tcPr>
          <w:p w14:paraId="2B061FCF" w14:textId="77777777" w:rsidR="00E771D9" w:rsidRPr="00DB52F8" w:rsidRDefault="00E771D9" w:rsidP="00DB52F8">
            <w:pPr>
              <w:rPr>
                <w:sz w:val="22"/>
                <w:szCs w:val="22"/>
                <w:lang w:val="en-US"/>
              </w:rPr>
            </w:pPr>
            <w:r w:rsidRPr="00DB52F8">
              <w:rPr>
                <w:sz w:val="22"/>
                <w:szCs w:val="22"/>
                <w:lang w:val="en-US"/>
              </w:rPr>
              <w:t>Schutz gegen Stromschlag im Fehlerfall</w:t>
            </w:r>
          </w:p>
        </w:tc>
      </w:tr>
      <w:tr w:rsidR="00E771D9" w:rsidRPr="00234579" w14:paraId="42B8C016" w14:textId="77777777" w:rsidTr="00DB52F8">
        <w:trPr>
          <w:trHeight w:val="371"/>
        </w:trPr>
        <w:tc>
          <w:tcPr>
            <w:tcW w:w="3096" w:type="dxa"/>
          </w:tcPr>
          <w:p w14:paraId="66BED9DC" w14:textId="77777777" w:rsidR="00E771D9" w:rsidRPr="00DB52F8" w:rsidRDefault="00E771D9" w:rsidP="00DB52F8">
            <w:pPr>
              <w:rPr>
                <w:sz w:val="22"/>
                <w:szCs w:val="22"/>
                <w:lang w:val="en-US"/>
              </w:rPr>
            </w:pPr>
            <w:r w:rsidRPr="00DB52F8">
              <w:rPr>
                <w:sz w:val="22"/>
                <w:szCs w:val="22"/>
                <w:lang w:val="en-US"/>
              </w:rPr>
              <w:t>Zusätzlicher Schutz gegen Stromschlag</w:t>
            </w:r>
          </w:p>
        </w:tc>
      </w:tr>
      <w:tr w:rsidR="00E771D9" w14:paraId="5F624206" w14:textId="77777777" w:rsidTr="00DB52F8">
        <w:tc>
          <w:tcPr>
            <w:tcW w:w="3096" w:type="dxa"/>
          </w:tcPr>
          <w:p w14:paraId="450E0833" w14:textId="77777777" w:rsidR="00BD5786" w:rsidRPr="00BD5786" w:rsidRDefault="00BD5786" w:rsidP="00DB52F8">
            <w:pPr>
              <w:rPr>
                <w:sz w:val="22"/>
                <w:szCs w:val="22"/>
                <w:lang w:val="en-US"/>
              </w:rPr>
            </w:pPr>
            <w:r w:rsidRPr="00BD5786">
              <w:rPr>
                <w:sz w:val="22"/>
                <w:szCs w:val="22"/>
                <w:lang w:val="en-US"/>
              </w:rPr>
              <w:t>Kurzschluss zum Rahmen, Fehler zum Rahmen</w:t>
            </w:r>
          </w:p>
          <w:p w14:paraId="44ADECCD" w14:textId="6F647251" w:rsidR="00E771D9" w:rsidRPr="00DB52F8" w:rsidRDefault="00E771D9" w:rsidP="00DB52F8">
            <w:pPr>
              <w:rPr>
                <w:sz w:val="22"/>
                <w:szCs w:val="22"/>
                <w:lang w:val="en-US"/>
              </w:rPr>
            </w:pPr>
          </w:p>
        </w:tc>
      </w:tr>
      <w:tr w:rsidR="00E771D9" w14:paraId="2669439F" w14:textId="77777777" w:rsidTr="00DB52F8">
        <w:tc>
          <w:tcPr>
            <w:tcW w:w="3096" w:type="dxa"/>
          </w:tcPr>
          <w:p w14:paraId="578BB9F1" w14:textId="5B0F6136" w:rsidR="00E771D9" w:rsidRPr="00DB52F8" w:rsidRDefault="00DB52F8" w:rsidP="00DB52F8">
            <w:pPr>
              <w:rPr>
                <w:sz w:val="22"/>
                <w:szCs w:val="22"/>
                <w:lang w:val="en-US"/>
              </w:rPr>
            </w:pPr>
            <w:r w:rsidRPr="00DB52F8">
              <w:rPr>
                <w:sz w:val="22"/>
                <w:szCs w:val="22"/>
                <w:lang w:val="en-US"/>
              </w:rPr>
              <w:t>Schutztrennung, Sicherheit = elektrische Trennung</w:t>
            </w:r>
          </w:p>
        </w:tc>
      </w:tr>
      <w:tr w:rsidR="00E771D9" w14:paraId="400E757F" w14:textId="77777777" w:rsidTr="00DB52F8">
        <w:tc>
          <w:tcPr>
            <w:tcW w:w="3096" w:type="dxa"/>
          </w:tcPr>
          <w:p w14:paraId="2F53E1E9" w14:textId="526BE355" w:rsidR="00E771D9" w:rsidRPr="00DB52F8" w:rsidRDefault="0045759B" w:rsidP="0045759B">
            <w:pPr>
              <w:rPr>
                <w:sz w:val="22"/>
                <w:szCs w:val="22"/>
                <w:lang w:val="en-US"/>
              </w:rPr>
            </w:pPr>
            <w:proofErr w:type="spellStart"/>
            <w:r w:rsidRPr="0045759B">
              <w:rPr>
                <w:sz w:val="22"/>
                <w:szCs w:val="22"/>
                <w:lang w:val="en-US"/>
              </w:rPr>
              <w:t>Schutzerdung</w:t>
            </w:r>
            <w:proofErr w:type="spellEnd"/>
            <w:r w:rsidRPr="0045759B">
              <w:rPr>
                <w:sz w:val="22"/>
                <w:szCs w:val="22"/>
                <w:lang w:val="en-US"/>
              </w:rPr>
              <w:t>, TT-</w:t>
            </w:r>
            <w:proofErr w:type="spellStart"/>
            <w:r w:rsidRPr="0045759B">
              <w:rPr>
                <w:sz w:val="22"/>
                <w:szCs w:val="22"/>
                <w:lang w:val="en-US"/>
              </w:rPr>
              <w:t>Schutzsystem</w:t>
            </w:r>
            <w:proofErr w:type="spellEnd"/>
          </w:p>
        </w:tc>
      </w:tr>
      <w:tr w:rsidR="00E771D9" w14:paraId="725294B9" w14:textId="77777777" w:rsidTr="00DB52F8">
        <w:tc>
          <w:tcPr>
            <w:tcW w:w="3096" w:type="dxa"/>
          </w:tcPr>
          <w:p w14:paraId="05BE586A" w14:textId="3E12B28A" w:rsidR="00E771D9" w:rsidRPr="00DB52F8" w:rsidRDefault="00581C9D" w:rsidP="00581C9D">
            <w:pPr>
              <w:rPr>
                <w:sz w:val="22"/>
                <w:szCs w:val="22"/>
                <w:lang w:val="en-US"/>
              </w:rPr>
            </w:pPr>
            <w:proofErr w:type="spellStart"/>
            <w:r w:rsidRPr="00581C9D">
              <w:rPr>
                <w:sz w:val="22"/>
                <w:szCs w:val="22"/>
                <w:lang w:val="en-US"/>
              </w:rPr>
              <w:t>Mehrfacherdung</w:t>
            </w:r>
            <w:proofErr w:type="spellEnd"/>
            <w:r w:rsidRPr="00581C9D">
              <w:rPr>
                <w:sz w:val="22"/>
                <w:szCs w:val="22"/>
                <w:lang w:val="en-US"/>
              </w:rPr>
              <w:t>, TN-System</w:t>
            </w:r>
          </w:p>
        </w:tc>
      </w:tr>
      <w:tr w:rsidR="00E771D9" w14:paraId="2B3E4DE5" w14:textId="77777777" w:rsidTr="00DB52F8">
        <w:tc>
          <w:tcPr>
            <w:tcW w:w="3096" w:type="dxa"/>
          </w:tcPr>
          <w:p w14:paraId="65208294" w14:textId="0C6A9B4B" w:rsidR="00E771D9" w:rsidRPr="00DB52F8" w:rsidRDefault="00623883" w:rsidP="00581C9D">
            <w:pPr>
              <w:rPr>
                <w:sz w:val="22"/>
                <w:szCs w:val="22"/>
                <w:lang w:val="en-US"/>
              </w:rPr>
            </w:pPr>
            <w:proofErr w:type="spellStart"/>
            <w:r w:rsidRPr="00623883">
              <w:rPr>
                <w:sz w:val="22"/>
                <w:szCs w:val="22"/>
                <w:lang w:val="en-US"/>
              </w:rPr>
              <w:t>Fehlerstromschutzgerät</w:t>
            </w:r>
            <w:proofErr w:type="spellEnd"/>
          </w:p>
        </w:tc>
      </w:tr>
      <w:tr w:rsidR="00E771D9" w14:paraId="5EE654A4" w14:textId="77777777" w:rsidTr="00DB52F8">
        <w:tc>
          <w:tcPr>
            <w:tcW w:w="3096" w:type="dxa"/>
          </w:tcPr>
          <w:p w14:paraId="103F13C6" w14:textId="38F65B49" w:rsidR="00E771D9" w:rsidRPr="00DB52F8" w:rsidRDefault="000D576A" w:rsidP="00581C9D">
            <w:pPr>
              <w:rPr>
                <w:sz w:val="22"/>
                <w:szCs w:val="22"/>
                <w:lang w:val="en-US"/>
              </w:rPr>
            </w:pPr>
            <w:proofErr w:type="spellStart"/>
            <w:r w:rsidRPr="000D576A">
              <w:rPr>
                <w:sz w:val="22"/>
                <w:szCs w:val="22"/>
                <w:lang w:val="en-US"/>
              </w:rPr>
              <w:t>Strombetriebenes</w:t>
            </w:r>
            <w:proofErr w:type="spellEnd"/>
            <w:r w:rsidRPr="000D576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576A">
              <w:rPr>
                <w:sz w:val="22"/>
                <w:szCs w:val="22"/>
                <w:lang w:val="en-US"/>
              </w:rPr>
              <w:t>Erdschluss-Leistungsschaltersystem</w:t>
            </w:r>
            <w:proofErr w:type="spellEnd"/>
          </w:p>
        </w:tc>
      </w:tr>
      <w:tr w:rsidR="00E771D9" w14:paraId="427733C2" w14:textId="77777777" w:rsidTr="00DB52F8">
        <w:tc>
          <w:tcPr>
            <w:tcW w:w="3096" w:type="dxa"/>
          </w:tcPr>
          <w:p w14:paraId="4549FCE2" w14:textId="3304FC14" w:rsidR="00E771D9" w:rsidRPr="00DB52F8" w:rsidRDefault="006123ED" w:rsidP="00581C9D">
            <w:pPr>
              <w:rPr>
                <w:sz w:val="22"/>
                <w:szCs w:val="22"/>
                <w:lang w:val="en-US"/>
              </w:rPr>
            </w:pPr>
            <w:proofErr w:type="spellStart"/>
            <w:r w:rsidRPr="006123ED">
              <w:rPr>
                <w:sz w:val="22"/>
                <w:szCs w:val="22"/>
                <w:lang w:val="en-US"/>
              </w:rPr>
              <w:t>Schutzleiter</w:t>
            </w:r>
            <w:proofErr w:type="spellEnd"/>
            <w:r w:rsidRPr="006123ED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123ED">
              <w:rPr>
                <w:sz w:val="22"/>
                <w:szCs w:val="22"/>
                <w:lang w:val="en-US"/>
              </w:rPr>
              <w:t>Geräte</w:t>
            </w:r>
            <w:proofErr w:type="spellEnd"/>
            <w:r w:rsidRPr="006123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23ED">
              <w:rPr>
                <w:sz w:val="22"/>
                <w:szCs w:val="22"/>
                <w:lang w:val="en-US"/>
              </w:rPr>
              <w:t>Erdungskanal</w:t>
            </w:r>
            <w:proofErr w:type="spellEnd"/>
          </w:p>
        </w:tc>
      </w:tr>
      <w:tr w:rsidR="00E771D9" w14:paraId="6D0779B6" w14:textId="77777777" w:rsidTr="00DB52F8">
        <w:tc>
          <w:tcPr>
            <w:tcW w:w="3096" w:type="dxa"/>
          </w:tcPr>
          <w:p w14:paraId="72096227" w14:textId="6DD2A6B8" w:rsidR="00E771D9" w:rsidRPr="00DB52F8" w:rsidRDefault="00691DEB" w:rsidP="00581C9D">
            <w:pPr>
              <w:rPr>
                <w:sz w:val="22"/>
                <w:szCs w:val="22"/>
                <w:lang w:val="en-US"/>
              </w:rPr>
            </w:pPr>
            <w:proofErr w:type="spellStart"/>
            <w:r w:rsidRPr="00691DEB">
              <w:rPr>
                <w:sz w:val="22"/>
                <w:szCs w:val="22"/>
                <w:lang w:val="en-US"/>
              </w:rPr>
              <w:t>Schutzleitersystem</w:t>
            </w:r>
            <w:proofErr w:type="spellEnd"/>
            <w:r w:rsidRPr="00691DEB">
              <w:rPr>
                <w:sz w:val="22"/>
                <w:szCs w:val="22"/>
                <w:lang w:val="en-US"/>
              </w:rPr>
              <w:t>, IT-System</w:t>
            </w:r>
          </w:p>
        </w:tc>
      </w:tr>
      <w:tr w:rsidR="00E771D9" w14:paraId="56F5E5B1" w14:textId="77777777" w:rsidTr="00DB52F8">
        <w:tc>
          <w:tcPr>
            <w:tcW w:w="3096" w:type="dxa"/>
          </w:tcPr>
          <w:p w14:paraId="52D52B95" w14:textId="64324CD1" w:rsidR="00E771D9" w:rsidRPr="00722CBF" w:rsidRDefault="00722CBF" w:rsidP="00581C9D">
            <w:pPr>
              <w:rPr>
                <w:sz w:val="22"/>
                <w:szCs w:val="22"/>
                <w:lang w:val="de-AT"/>
              </w:rPr>
            </w:pPr>
            <w:r w:rsidRPr="00722CBF">
              <w:rPr>
                <w:sz w:val="22"/>
                <w:szCs w:val="22"/>
                <w:lang w:val="de-AT"/>
              </w:rPr>
              <w:t>Gesamtisolierung, Schutz durch Verwendung von Geräten der Klasse II</w:t>
            </w:r>
          </w:p>
        </w:tc>
      </w:tr>
      <w:tr w:rsidR="00E771D9" w14:paraId="00F21384" w14:textId="77777777" w:rsidTr="00DB52F8">
        <w:tc>
          <w:tcPr>
            <w:tcW w:w="3096" w:type="dxa"/>
          </w:tcPr>
          <w:p w14:paraId="3279AD17" w14:textId="23DDB978" w:rsidR="00E771D9" w:rsidRPr="00722CBF" w:rsidRDefault="00166B5E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Basisschutz</w:t>
            </w:r>
          </w:p>
        </w:tc>
      </w:tr>
      <w:tr w:rsidR="00E771D9" w14:paraId="6ACE0CEF" w14:textId="77777777" w:rsidTr="00DB52F8">
        <w:tc>
          <w:tcPr>
            <w:tcW w:w="3096" w:type="dxa"/>
          </w:tcPr>
          <w:p w14:paraId="61E35F5B" w14:textId="6A2F6A67" w:rsidR="00E771D9" w:rsidRPr="00722CBF" w:rsidRDefault="00137A9A" w:rsidP="00581C9D">
            <w:pPr>
              <w:rPr>
                <w:sz w:val="22"/>
                <w:szCs w:val="22"/>
                <w:lang w:val="de-AT"/>
              </w:rPr>
            </w:pPr>
            <w:r w:rsidRPr="00137A9A">
              <w:rPr>
                <w:sz w:val="22"/>
                <w:szCs w:val="22"/>
                <w:lang w:val="de-AT"/>
              </w:rPr>
              <w:t>Grundisolierung</w:t>
            </w:r>
          </w:p>
        </w:tc>
      </w:tr>
      <w:tr w:rsidR="00E771D9" w14:paraId="27AD0BBA" w14:textId="77777777" w:rsidTr="00DB52F8">
        <w:tc>
          <w:tcPr>
            <w:tcW w:w="3096" w:type="dxa"/>
          </w:tcPr>
          <w:p w14:paraId="7DD3212F" w14:textId="27471AEB" w:rsidR="00E771D9" w:rsidRPr="00722CBF" w:rsidRDefault="00D0689A" w:rsidP="00581C9D">
            <w:pPr>
              <w:rPr>
                <w:sz w:val="22"/>
                <w:szCs w:val="22"/>
                <w:lang w:val="de-AT"/>
              </w:rPr>
            </w:pPr>
            <w:r w:rsidRPr="00D0689A">
              <w:rPr>
                <w:sz w:val="22"/>
                <w:szCs w:val="22"/>
                <w:lang w:val="de-AT"/>
              </w:rPr>
              <w:t>Isolationsfehler</w:t>
            </w:r>
          </w:p>
        </w:tc>
      </w:tr>
      <w:tr w:rsidR="00E771D9" w14:paraId="1C6F5E77" w14:textId="77777777" w:rsidTr="00DB52F8">
        <w:tc>
          <w:tcPr>
            <w:tcW w:w="3096" w:type="dxa"/>
          </w:tcPr>
          <w:p w14:paraId="34A79797" w14:textId="6445D9FB" w:rsidR="00E771D9" w:rsidRPr="00722CBF" w:rsidRDefault="0009071C" w:rsidP="00581C9D">
            <w:pPr>
              <w:rPr>
                <w:sz w:val="22"/>
                <w:szCs w:val="22"/>
                <w:lang w:val="de-AT"/>
              </w:rPr>
            </w:pPr>
            <w:r w:rsidRPr="0009071C">
              <w:rPr>
                <w:sz w:val="22"/>
                <w:szCs w:val="22"/>
                <w:lang w:val="de-AT"/>
              </w:rPr>
              <w:t>normale Armreichweite</w:t>
            </w:r>
          </w:p>
        </w:tc>
      </w:tr>
      <w:tr w:rsidR="00E771D9" w14:paraId="2B7FA4D7" w14:textId="77777777" w:rsidTr="00DB52F8">
        <w:tc>
          <w:tcPr>
            <w:tcW w:w="3096" w:type="dxa"/>
          </w:tcPr>
          <w:p w14:paraId="7787B034" w14:textId="687093E9" w:rsidR="00E771D9" w:rsidRPr="00722CBF" w:rsidRDefault="005C0643" w:rsidP="00581C9D">
            <w:pPr>
              <w:rPr>
                <w:sz w:val="22"/>
                <w:szCs w:val="22"/>
                <w:lang w:val="de-AT"/>
              </w:rPr>
            </w:pPr>
            <w:r w:rsidRPr="005C0643">
              <w:rPr>
                <w:sz w:val="22"/>
                <w:szCs w:val="22"/>
                <w:lang w:val="de-AT"/>
              </w:rPr>
              <w:t>elektrische Ausrüstung</w:t>
            </w:r>
          </w:p>
        </w:tc>
      </w:tr>
      <w:tr w:rsidR="00E771D9" w14:paraId="697C10EE" w14:textId="77777777" w:rsidTr="00DB52F8">
        <w:tc>
          <w:tcPr>
            <w:tcW w:w="3096" w:type="dxa"/>
          </w:tcPr>
          <w:p w14:paraId="5AE39FF3" w14:textId="092971F3" w:rsidR="00E771D9" w:rsidRPr="00722CBF" w:rsidRDefault="005C0643" w:rsidP="00581C9D">
            <w:pPr>
              <w:rPr>
                <w:sz w:val="22"/>
                <w:szCs w:val="22"/>
                <w:lang w:val="de-AT"/>
              </w:rPr>
            </w:pPr>
            <w:r w:rsidRPr="005C0643">
              <w:rPr>
                <w:sz w:val="22"/>
                <w:szCs w:val="22"/>
                <w:lang w:val="de-AT"/>
              </w:rPr>
              <w:t>Fehlerspannung</w:t>
            </w:r>
          </w:p>
        </w:tc>
      </w:tr>
      <w:tr w:rsidR="00E771D9" w14:paraId="0CE1791C" w14:textId="77777777" w:rsidTr="00DB52F8">
        <w:tc>
          <w:tcPr>
            <w:tcW w:w="3096" w:type="dxa"/>
          </w:tcPr>
          <w:p w14:paraId="57A26AA1" w14:textId="48B80A7A" w:rsidR="00E771D9" w:rsidRPr="00722CBF" w:rsidRDefault="00107690" w:rsidP="00581C9D">
            <w:pPr>
              <w:rPr>
                <w:sz w:val="22"/>
                <w:szCs w:val="22"/>
                <w:lang w:val="de-AT"/>
              </w:rPr>
            </w:pPr>
            <w:r w:rsidRPr="00107690">
              <w:rPr>
                <w:sz w:val="22"/>
                <w:szCs w:val="22"/>
                <w:lang w:val="de-AT"/>
              </w:rPr>
              <w:t>Berührungsspannung, Berührungspotential</w:t>
            </w:r>
          </w:p>
        </w:tc>
      </w:tr>
      <w:tr w:rsidR="00E771D9" w14:paraId="4C816587" w14:textId="77777777" w:rsidTr="00DB52F8">
        <w:tc>
          <w:tcPr>
            <w:tcW w:w="3096" w:type="dxa"/>
          </w:tcPr>
          <w:p w14:paraId="40EFD9C0" w14:textId="2D943737" w:rsidR="00E771D9" w:rsidRPr="00722CBF" w:rsidRDefault="007545A2" w:rsidP="00581C9D">
            <w:pPr>
              <w:rPr>
                <w:sz w:val="22"/>
                <w:szCs w:val="22"/>
                <w:lang w:val="de-AT"/>
              </w:rPr>
            </w:pPr>
            <w:r w:rsidRPr="007545A2">
              <w:rPr>
                <w:sz w:val="22"/>
                <w:szCs w:val="22"/>
                <w:lang w:val="de-AT"/>
              </w:rPr>
              <w:t>Sicherheitsspannung</w:t>
            </w:r>
          </w:p>
        </w:tc>
      </w:tr>
      <w:tr w:rsidR="00E771D9" w14:paraId="54EC6E68" w14:textId="77777777" w:rsidTr="00DB52F8">
        <w:tc>
          <w:tcPr>
            <w:tcW w:w="3096" w:type="dxa"/>
          </w:tcPr>
          <w:p w14:paraId="1B20D086" w14:textId="77777777" w:rsidR="00E771D9" w:rsidRPr="00722CBF" w:rsidRDefault="00E771D9" w:rsidP="00581C9D">
            <w:pPr>
              <w:rPr>
                <w:sz w:val="22"/>
                <w:szCs w:val="22"/>
                <w:lang w:val="de-AT"/>
              </w:rPr>
            </w:pPr>
          </w:p>
        </w:tc>
      </w:tr>
      <w:tr w:rsidR="00E771D9" w14:paraId="7E0425CE" w14:textId="77777777" w:rsidTr="00DB52F8">
        <w:tc>
          <w:tcPr>
            <w:tcW w:w="3096" w:type="dxa"/>
          </w:tcPr>
          <w:p w14:paraId="0D5481CC" w14:textId="4DA04F4D" w:rsidR="00E771D9" w:rsidRPr="00722CBF" w:rsidRDefault="008B2AC5" w:rsidP="00581C9D">
            <w:pPr>
              <w:rPr>
                <w:sz w:val="22"/>
                <w:szCs w:val="22"/>
                <w:lang w:val="de-AT"/>
              </w:rPr>
            </w:pPr>
            <w:r w:rsidRPr="008B2AC5">
              <w:rPr>
                <w:sz w:val="22"/>
                <w:szCs w:val="22"/>
                <w:lang w:val="de-AT"/>
              </w:rPr>
              <w:t>Unfall</w:t>
            </w:r>
          </w:p>
        </w:tc>
      </w:tr>
      <w:tr w:rsidR="00E771D9" w14:paraId="165A3C06" w14:textId="77777777" w:rsidTr="00DB52F8">
        <w:tc>
          <w:tcPr>
            <w:tcW w:w="3096" w:type="dxa"/>
          </w:tcPr>
          <w:p w14:paraId="002B409B" w14:textId="00FEF2AC" w:rsidR="00E771D9" w:rsidRPr="00722CBF" w:rsidRDefault="008B2AC5" w:rsidP="00581C9D">
            <w:pPr>
              <w:rPr>
                <w:sz w:val="22"/>
                <w:szCs w:val="22"/>
                <w:lang w:val="de-AT"/>
              </w:rPr>
            </w:pPr>
            <w:r w:rsidRPr="008B2AC5">
              <w:rPr>
                <w:sz w:val="22"/>
                <w:szCs w:val="22"/>
                <w:lang w:val="de-AT"/>
              </w:rPr>
              <w:t>Erste Hilfe</w:t>
            </w:r>
          </w:p>
        </w:tc>
      </w:tr>
      <w:tr w:rsidR="00E771D9" w14:paraId="64A98A48" w14:textId="77777777" w:rsidTr="00DB52F8">
        <w:tc>
          <w:tcPr>
            <w:tcW w:w="3096" w:type="dxa"/>
          </w:tcPr>
          <w:p w14:paraId="1EBD7120" w14:textId="308D7C44" w:rsidR="00E771D9" w:rsidRPr="002A36F5" w:rsidRDefault="002A36F5" w:rsidP="002A36F5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2"/>
                <w:szCs w:val="22"/>
                <w:lang w:val="de-AT" w:eastAsia="de-DE"/>
              </w:rPr>
            </w:pPr>
            <w:r w:rsidRPr="002A36F5">
              <w:rPr>
                <w:rFonts w:ascii="Times New Roman" w:hAnsi="Times New Roman" w:cs="Times New Roman"/>
                <w:sz w:val="22"/>
                <w:szCs w:val="22"/>
                <w:lang w:val="de-AT" w:eastAsia="de-DE"/>
              </w:rPr>
              <w:t>Leb</w:t>
            </w:r>
            <w:r>
              <w:rPr>
                <w:rFonts w:ascii="Times New Roman" w:hAnsi="Times New Roman" w:cs="Times New Roman"/>
                <w:sz w:val="22"/>
                <w:szCs w:val="22"/>
                <w:lang w:val="de-AT" w:eastAsia="de-DE"/>
              </w:rPr>
              <w:t>e</w:t>
            </w:r>
            <w:r w:rsidRPr="002A36F5">
              <w:rPr>
                <w:rFonts w:ascii="Times New Roman" w:hAnsi="Times New Roman" w:cs="Times New Roman"/>
                <w:sz w:val="22"/>
                <w:szCs w:val="22"/>
                <w:lang w:val="de-AT" w:eastAsia="de-DE"/>
              </w:rPr>
              <w:t>nsgefahr</w:t>
            </w:r>
          </w:p>
        </w:tc>
      </w:tr>
      <w:tr w:rsidR="00E771D9" w14:paraId="229DEF69" w14:textId="77777777" w:rsidTr="00DB52F8">
        <w:tc>
          <w:tcPr>
            <w:tcW w:w="3096" w:type="dxa"/>
          </w:tcPr>
          <w:p w14:paraId="572ADE45" w14:textId="00918D62" w:rsidR="00200FAA" w:rsidRPr="00722CBF" w:rsidRDefault="00200FAA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Spannung</w:t>
            </w:r>
          </w:p>
        </w:tc>
      </w:tr>
      <w:tr w:rsidR="00E771D9" w14:paraId="4674D347" w14:textId="77777777" w:rsidTr="00DB52F8">
        <w:tc>
          <w:tcPr>
            <w:tcW w:w="3096" w:type="dxa"/>
          </w:tcPr>
          <w:p w14:paraId="1FF649AA" w14:textId="5DD99E56" w:rsidR="00E771D9" w:rsidRPr="00722CBF" w:rsidRDefault="00200FAA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Strom</w:t>
            </w:r>
          </w:p>
        </w:tc>
      </w:tr>
      <w:tr w:rsidR="00E771D9" w14:paraId="6D1B33C3" w14:textId="77777777" w:rsidTr="00DB52F8">
        <w:tc>
          <w:tcPr>
            <w:tcW w:w="3096" w:type="dxa"/>
          </w:tcPr>
          <w:p w14:paraId="0ADA2071" w14:textId="484DAEFE" w:rsidR="00E771D9" w:rsidRPr="00722CBF" w:rsidRDefault="00E55723" w:rsidP="00581C9D">
            <w:pPr>
              <w:rPr>
                <w:sz w:val="22"/>
                <w:szCs w:val="22"/>
                <w:lang w:val="de-AT"/>
              </w:rPr>
            </w:pPr>
            <w:r w:rsidRPr="00E55723">
              <w:rPr>
                <w:sz w:val="22"/>
                <w:szCs w:val="22"/>
                <w:lang w:val="de-AT"/>
              </w:rPr>
              <w:t>Wechselstrom</w:t>
            </w:r>
          </w:p>
        </w:tc>
      </w:tr>
      <w:tr w:rsidR="00E771D9" w14:paraId="09E2F77D" w14:textId="77777777" w:rsidTr="00DB52F8">
        <w:tc>
          <w:tcPr>
            <w:tcW w:w="3096" w:type="dxa"/>
          </w:tcPr>
          <w:p w14:paraId="479DC031" w14:textId="43133A50" w:rsidR="00E771D9" w:rsidRPr="00722CBF" w:rsidRDefault="00E55723" w:rsidP="00581C9D">
            <w:pPr>
              <w:rPr>
                <w:sz w:val="22"/>
                <w:szCs w:val="22"/>
                <w:lang w:val="de-AT"/>
              </w:rPr>
            </w:pPr>
            <w:r w:rsidRPr="00E55723">
              <w:rPr>
                <w:sz w:val="22"/>
                <w:szCs w:val="22"/>
                <w:lang w:val="de-AT"/>
              </w:rPr>
              <w:t>Gleichstrom</w:t>
            </w:r>
          </w:p>
        </w:tc>
      </w:tr>
      <w:tr w:rsidR="00E771D9" w14:paraId="3C3A9E1D" w14:textId="77777777" w:rsidTr="00DB52F8">
        <w:tc>
          <w:tcPr>
            <w:tcW w:w="3096" w:type="dxa"/>
          </w:tcPr>
          <w:p w14:paraId="633D2829" w14:textId="3C9356BA" w:rsidR="00E771D9" w:rsidRPr="00722CBF" w:rsidRDefault="00EC1452" w:rsidP="00581C9D">
            <w:pPr>
              <w:rPr>
                <w:sz w:val="22"/>
                <w:szCs w:val="22"/>
                <w:lang w:val="de-AT"/>
              </w:rPr>
            </w:pPr>
            <w:r w:rsidRPr="00EC1452">
              <w:rPr>
                <w:sz w:val="22"/>
                <w:szCs w:val="22"/>
                <w:lang w:val="de-AT"/>
              </w:rPr>
              <w:t>Erdun</w:t>
            </w:r>
            <w:r>
              <w:rPr>
                <w:sz w:val="22"/>
                <w:szCs w:val="22"/>
                <w:lang w:val="de-AT"/>
              </w:rPr>
              <w:t>g</w:t>
            </w:r>
            <w:r w:rsidRPr="00EC1452">
              <w:rPr>
                <w:sz w:val="22"/>
                <w:szCs w:val="22"/>
                <w:lang w:val="de-AT"/>
              </w:rPr>
              <w:t>, Erdungssystem</w:t>
            </w:r>
          </w:p>
        </w:tc>
      </w:tr>
      <w:tr w:rsidR="00E55723" w14:paraId="0F09B0A9" w14:textId="77777777" w:rsidTr="00DB52F8">
        <w:tc>
          <w:tcPr>
            <w:tcW w:w="3096" w:type="dxa"/>
          </w:tcPr>
          <w:p w14:paraId="41DE7A61" w14:textId="3A2993A7" w:rsidR="00E55723" w:rsidRPr="00722CBF" w:rsidRDefault="00756522" w:rsidP="00581C9D">
            <w:pPr>
              <w:rPr>
                <w:sz w:val="22"/>
                <w:szCs w:val="22"/>
                <w:lang w:val="de-AT"/>
              </w:rPr>
            </w:pPr>
            <w:r w:rsidRPr="00756522">
              <w:rPr>
                <w:sz w:val="22"/>
                <w:szCs w:val="22"/>
                <w:lang w:val="de-AT"/>
              </w:rPr>
              <w:t>Kurzschluss</w:t>
            </w:r>
          </w:p>
        </w:tc>
      </w:tr>
      <w:tr w:rsidR="00E55723" w14:paraId="495BD636" w14:textId="77777777" w:rsidTr="00DB52F8">
        <w:tc>
          <w:tcPr>
            <w:tcW w:w="3096" w:type="dxa"/>
          </w:tcPr>
          <w:p w14:paraId="7A8487D4" w14:textId="012C94B6" w:rsidR="00E55723" w:rsidRPr="00722CBF" w:rsidRDefault="00756522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Leiter</w:t>
            </w:r>
          </w:p>
        </w:tc>
      </w:tr>
      <w:tr w:rsidR="00E55723" w14:paraId="33EB86CF" w14:textId="77777777" w:rsidTr="00DB52F8">
        <w:tc>
          <w:tcPr>
            <w:tcW w:w="3096" w:type="dxa"/>
          </w:tcPr>
          <w:p w14:paraId="1F7057F8" w14:textId="0C3ABADA" w:rsidR="00E55723" w:rsidRPr="00722CBF" w:rsidRDefault="00756522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Resistenz</w:t>
            </w:r>
          </w:p>
        </w:tc>
      </w:tr>
      <w:tr w:rsidR="00E55723" w14:paraId="7AF22D0D" w14:textId="77777777" w:rsidTr="00DB52F8">
        <w:tc>
          <w:tcPr>
            <w:tcW w:w="3096" w:type="dxa"/>
          </w:tcPr>
          <w:p w14:paraId="18EA98BC" w14:textId="5403601F" w:rsidR="00E55723" w:rsidRPr="00722CBF" w:rsidRDefault="00E705E8" w:rsidP="00581C9D">
            <w:pPr>
              <w:rPr>
                <w:sz w:val="22"/>
                <w:szCs w:val="22"/>
                <w:lang w:val="de-AT"/>
              </w:rPr>
            </w:pPr>
            <w:r>
              <w:rPr>
                <w:sz w:val="22"/>
                <w:szCs w:val="22"/>
                <w:lang w:val="de-AT"/>
              </w:rPr>
              <w:t>Schaltung</w:t>
            </w:r>
          </w:p>
        </w:tc>
      </w:tr>
    </w:tbl>
    <w:p w14:paraId="7B8F342D" w14:textId="77777777" w:rsidR="0032623B" w:rsidRDefault="0032623B"/>
    <w:sectPr w:rsidR="0032623B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E4"/>
    <w:rsid w:val="0009071C"/>
    <w:rsid w:val="000D576A"/>
    <w:rsid w:val="00107690"/>
    <w:rsid w:val="00137A9A"/>
    <w:rsid w:val="00166B5E"/>
    <w:rsid w:val="00200FAA"/>
    <w:rsid w:val="002A36F5"/>
    <w:rsid w:val="0032623B"/>
    <w:rsid w:val="0045759B"/>
    <w:rsid w:val="00581C9D"/>
    <w:rsid w:val="005C0643"/>
    <w:rsid w:val="006123ED"/>
    <w:rsid w:val="00623883"/>
    <w:rsid w:val="00691DEB"/>
    <w:rsid w:val="00722CBF"/>
    <w:rsid w:val="007545A2"/>
    <w:rsid w:val="00756522"/>
    <w:rsid w:val="008B2AC5"/>
    <w:rsid w:val="00A62D4C"/>
    <w:rsid w:val="00BD5786"/>
    <w:rsid w:val="00C37789"/>
    <w:rsid w:val="00D0689A"/>
    <w:rsid w:val="00D167E4"/>
    <w:rsid w:val="00DB52F8"/>
    <w:rsid w:val="00E55723"/>
    <w:rsid w:val="00E705E8"/>
    <w:rsid w:val="00E771D9"/>
    <w:rsid w:val="00E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FEF7E"/>
  <w15:chartTrackingRefBased/>
  <w15:docId w15:val="{7B00081B-2D51-489D-8579-4E3BBEF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7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7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9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15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9505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4582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213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7733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6120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25</cp:revision>
  <dcterms:created xsi:type="dcterms:W3CDTF">2020-12-14T12:11:00Z</dcterms:created>
  <dcterms:modified xsi:type="dcterms:W3CDTF">2020-12-14T12:28:00Z</dcterms:modified>
</cp:coreProperties>
</file>