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584D1" w14:textId="1A03E902" w:rsidR="00166659" w:rsidRPr="000B1502" w:rsidRDefault="002A1DFE" w:rsidP="002A1DFE">
      <w:pPr>
        <w:pStyle w:val="berschrift1"/>
        <w:rPr>
          <w:lang w:val="en-US"/>
        </w:rPr>
      </w:pPr>
      <w:r w:rsidRPr="000B1502">
        <w:rPr>
          <w:lang w:val="en-US"/>
        </w:rPr>
        <w:t>Forms of Energy</w:t>
      </w:r>
    </w:p>
    <w:tbl>
      <w:tblPr>
        <w:tblStyle w:val="Gitternetztabelle1hellAkzent3"/>
        <w:tblW w:w="0" w:type="auto"/>
        <w:tblLook w:val="04A0" w:firstRow="1" w:lastRow="0" w:firstColumn="1" w:lastColumn="0" w:noHBand="0" w:noVBand="1"/>
      </w:tblPr>
      <w:tblGrid>
        <w:gridCol w:w="4531"/>
        <w:gridCol w:w="4531"/>
      </w:tblGrid>
      <w:tr w:rsidR="000B1502" w14:paraId="49947530" w14:textId="77777777" w:rsidTr="000B15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F1A5545" w14:textId="0FC4551F" w:rsidR="000B1502" w:rsidRDefault="000B1502" w:rsidP="000B1502">
            <w:pPr>
              <w:rPr>
                <w:lang w:val="en-US"/>
              </w:rPr>
            </w:pPr>
            <w:r>
              <w:rPr>
                <w:lang w:val="en-US"/>
              </w:rPr>
              <w:t>Renewable Energy</w:t>
            </w:r>
          </w:p>
        </w:tc>
        <w:tc>
          <w:tcPr>
            <w:tcW w:w="4531" w:type="dxa"/>
          </w:tcPr>
          <w:p w14:paraId="70460757" w14:textId="0E7BD0FB" w:rsidR="000B1502" w:rsidRDefault="000B1502" w:rsidP="000B1502">
            <w:pPr>
              <w:cnfStyle w:val="100000000000" w:firstRow="1" w:lastRow="0" w:firstColumn="0" w:lastColumn="0" w:oddVBand="0" w:evenVBand="0" w:oddHBand="0" w:evenHBand="0" w:firstRowFirstColumn="0" w:firstRowLastColumn="0" w:lastRowFirstColumn="0" w:lastRowLastColumn="0"/>
              <w:rPr>
                <w:lang w:val="en-US"/>
              </w:rPr>
            </w:pPr>
            <w:r>
              <w:rPr>
                <w:lang w:val="en-US"/>
              </w:rPr>
              <w:t>Non-Renewable Energy</w:t>
            </w:r>
          </w:p>
        </w:tc>
      </w:tr>
      <w:tr w:rsidR="000B1502" w14:paraId="336D0FF8" w14:textId="77777777" w:rsidTr="000B1502">
        <w:tc>
          <w:tcPr>
            <w:cnfStyle w:val="001000000000" w:firstRow="0" w:lastRow="0" w:firstColumn="1" w:lastColumn="0" w:oddVBand="0" w:evenVBand="0" w:oddHBand="0" w:evenHBand="0" w:firstRowFirstColumn="0" w:firstRowLastColumn="0" w:lastRowFirstColumn="0" w:lastRowLastColumn="0"/>
            <w:tcW w:w="4531" w:type="dxa"/>
          </w:tcPr>
          <w:p w14:paraId="5F609185" w14:textId="158ED89F" w:rsidR="000B1502" w:rsidRPr="000B1502" w:rsidRDefault="000B1502" w:rsidP="000B1502">
            <w:pPr>
              <w:rPr>
                <w:b w:val="0"/>
                <w:bCs w:val="0"/>
                <w:lang w:val="en-US"/>
              </w:rPr>
            </w:pPr>
            <w:r w:rsidRPr="000B1502">
              <w:rPr>
                <w:b w:val="0"/>
                <w:bCs w:val="0"/>
                <w:lang w:val="en-US"/>
              </w:rPr>
              <w:t>Solar Power</w:t>
            </w:r>
          </w:p>
        </w:tc>
        <w:tc>
          <w:tcPr>
            <w:tcW w:w="4531" w:type="dxa"/>
          </w:tcPr>
          <w:p w14:paraId="16BB886A" w14:textId="1AC41205" w:rsidR="000B1502" w:rsidRDefault="000B1502" w:rsidP="000B1502">
            <w:pPr>
              <w:cnfStyle w:val="000000000000" w:firstRow="0" w:lastRow="0" w:firstColumn="0" w:lastColumn="0" w:oddVBand="0" w:evenVBand="0" w:oddHBand="0" w:evenHBand="0" w:firstRowFirstColumn="0" w:firstRowLastColumn="0" w:lastRowFirstColumn="0" w:lastRowLastColumn="0"/>
              <w:rPr>
                <w:lang w:val="en-US"/>
              </w:rPr>
            </w:pPr>
            <w:r>
              <w:rPr>
                <w:lang w:val="en-US"/>
              </w:rPr>
              <w:t>Fossil Fuels (Oil, Coal, Gas)</w:t>
            </w:r>
          </w:p>
        </w:tc>
      </w:tr>
      <w:tr w:rsidR="000B1502" w14:paraId="3BFA4243" w14:textId="77777777" w:rsidTr="000B1502">
        <w:tc>
          <w:tcPr>
            <w:cnfStyle w:val="001000000000" w:firstRow="0" w:lastRow="0" w:firstColumn="1" w:lastColumn="0" w:oddVBand="0" w:evenVBand="0" w:oddHBand="0" w:evenHBand="0" w:firstRowFirstColumn="0" w:firstRowLastColumn="0" w:lastRowFirstColumn="0" w:lastRowLastColumn="0"/>
            <w:tcW w:w="4531" w:type="dxa"/>
          </w:tcPr>
          <w:p w14:paraId="7A0A5F2D" w14:textId="299CB79C" w:rsidR="000B1502" w:rsidRPr="000B1502" w:rsidRDefault="000B1502" w:rsidP="000B1502">
            <w:pPr>
              <w:rPr>
                <w:b w:val="0"/>
                <w:bCs w:val="0"/>
                <w:lang w:val="en-US"/>
              </w:rPr>
            </w:pPr>
            <w:r w:rsidRPr="000B1502">
              <w:rPr>
                <w:b w:val="0"/>
                <w:bCs w:val="0"/>
                <w:lang w:val="en-US"/>
              </w:rPr>
              <w:t>Wind Power</w:t>
            </w:r>
          </w:p>
        </w:tc>
        <w:tc>
          <w:tcPr>
            <w:tcW w:w="4531" w:type="dxa"/>
          </w:tcPr>
          <w:p w14:paraId="7AF2497D" w14:textId="3FC5534B" w:rsidR="000B1502" w:rsidRDefault="000B1502" w:rsidP="000B1502">
            <w:pPr>
              <w:cnfStyle w:val="000000000000" w:firstRow="0" w:lastRow="0" w:firstColumn="0" w:lastColumn="0" w:oddVBand="0" w:evenVBand="0" w:oddHBand="0" w:evenHBand="0" w:firstRowFirstColumn="0" w:firstRowLastColumn="0" w:lastRowFirstColumn="0" w:lastRowLastColumn="0"/>
              <w:rPr>
                <w:lang w:val="en-US"/>
              </w:rPr>
            </w:pPr>
            <w:r>
              <w:rPr>
                <w:lang w:val="en-US"/>
              </w:rPr>
              <w:t>Nuclear</w:t>
            </w:r>
          </w:p>
        </w:tc>
      </w:tr>
      <w:tr w:rsidR="000B1502" w14:paraId="58C77504" w14:textId="77777777" w:rsidTr="000B1502">
        <w:tc>
          <w:tcPr>
            <w:cnfStyle w:val="001000000000" w:firstRow="0" w:lastRow="0" w:firstColumn="1" w:lastColumn="0" w:oddVBand="0" w:evenVBand="0" w:oddHBand="0" w:evenHBand="0" w:firstRowFirstColumn="0" w:firstRowLastColumn="0" w:lastRowFirstColumn="0" w:lastRowLastColumn="0"/>
            <w:tcW w:w="4531" w:type="dxa"/>
          </w:tcPr>
          <w:p w14:paraId="0ACCD5F1" w14:textId="01831D67" w:rsidR="000B1502" w:rsidRPr="000B1502" w:rsidRDefault="000B1502" w:rsidP="000B1502">
            <w:pPr>
              <w:rPr>
                <w:b w:val="0"/>
                <w:bCs w:val="0"/>
                <w:lang w:val="en-US"/>
              </w:rPr>
            </w:pPr>
            <w:r w:rsidRPr="000B1502">
              <w:rPr>
                <w:b w:val="0"/>
                <w:bCs w:val="0"/>
                <w:lang w:val="en-US"/>
              </w:rPr>
              <w:t>Hydro Power</w:t>
            </w:r>
          </w:p>
        </w:tc>
        <w:tc>
          <w:tcPr>
            <w:tcW w:w="4531" w:type="dxa"/>
          </w:tcPr>
          <w:p w14:paraId="6F382A9B" w14:textId="7FC8ABDD" w:rsidR="000B1502" w:rsidRDefault="000B1502" w:rsidP="000B1502">
            <w:pPr>
              <w:cnfStyle w:val="000000000000" w:firstRow="0" w:lastRow="0" w:firstColumn="0" w:lastColumn="0" w:oddVBand="0" w:evenVBand="0" w:oddHBand="0" w:evenHBand="0" w:firstRowFirstColumn="0" w:firstRowLastColumn="0" w:lastRowFirstColumn="0" w:lastRowLastColumn="0"/>
              <w:rPr>
                <w:lang w:val="en-US"/>
              </w:rPr>
            </w:pPr>
          </w:p>
        </w:tc>
      </w:tr>
      <w:tr w:rsidR="000B1502" w14:paraId="53C917EC" w14:textId="77777777" w:rsidTr="000B1502">
        <w:tc>
          <w:tcPr>
            <w:cnfStyle w:val="001000000000" w:firstRow="0" w:lastRow="0" w:firstColumn="1" w:lastColumn="0" w:oddVBand="0" w:evenVBand="0" w:oddHBand="0" w:evenHBand="0" w:firstRowFirstColumn="0" w:firstRowLastColumn="0" w:lastRowFirstColumn="0" w:lastRowLastColumn="0"/>
            <w:tcW w:w="4531" w:type="dxa"/>
          </w:tcPr>
          <w:p w14:paraId="76E10C44" w14:textId="654BF496" w:rsidR="000B1502" w:rsidRPr="000B1502" w:rsidRDefault="000B1502" w:rsidP="000B1502">
            <w:pPr>
              <w:rPr>
                <w:b w:val="0"/>
                <w:bCs w:val="0"/>
                <w:lang w:val="en-US"/>
              </w:rPr>
            </w:pPr>
            <w:r w:rsidRPr="000B1502">
              <w:rPr>
                <w:b w:val="0"/>
                <w:bCs w:val="0"/>
                <w:lang w:val="en-US"/>
              </w:rPr>
              <w:t>Geothermal Energy</w:t>
            </w:r>
          </w:p>
        </w:tc>
        <w:tc>
          <w:tcPr>
            <w:tcW w:w="4531" w:type="dxa"/>
          </w:tcPr>
          <w:p w14:paraId="32A08989" w14:textId="77777777" w:rsidR="000B1502" w:rsidRDefault="000B1502" w:rsidP="000B1502">
            <w:pPr>
              <w:cnfStyle w:val="000000000000" w:firstRow="0" w:lastRow="0" w:firstColumn="0" w:lastColumn="0" w:oddVBand="0" w:evenVBand="0" w:oddHBand="0" w:evenHBand="0" w:firstRowFirstColumn="0" w:firstRowLastColumn="0" w:lastRowFirstColumn="0" w:lastRowLastColumn="0"/>
              <w:rPr>
                <w:lang w:val="en-US"/>
              </w:rPr>
            </w:pPr>
          </w:p>
        </w:tc>
      </w:tr>
      <w:tr w:rsidR="000B1502" w14:paraId="3B6B74E8" w14:textId="77777777" w:rsidTr="000B1502">
        <w:tc>
          <w:tcPr>
            <w:cnfStyle w:val="001000000000" w:firstRow="0" w:lastRow="0" w:firstColumn="1" w:lastColumn="0" w:oddVBand="0" w:evenVBand="0" w:oddHBand="0" w:evenHBand="0" w:firstRowFirstColumn="0" w:firstRowLastColumn="0" w:lastRowFirstColumn="0" w:lastRowLastColumn="0"/>
            <w:tcW w:w="4531" w:type="dxa"/>
          </w:tcPr>
          <w:p w14:paraId="64A799B1" w14:textId="2BB82B8D" w:rsidR="000B1502" w:rsidRPr="000B1502" w:rsidRDefault="000B1502" w:rsidP="000B1502">
            <w:pPr>
              <w:rPr>
                <w:b w:val="0"/>
                <w:bCs w:val="0"/>
                <w:lang w:val="en-US"/>
              </w:rPr>
            </w:pPr>
            <w:r w:rsidRPr="000B1502">
              <w:rPr>
                <w:b w:val="0"/>
                <w:bCs w:val="0"/>
                <w:lang w:val="en-US"/>
              </w:rPr>
              <w:t>Biomass Energy</w:t>
            </w:r>
          </w:p>
        </w:tc>
        <w:tc>
          <w:tcPr>
            <w:tcW w:w="4531" w:type="dxa"/>
          </w:tcPr>
          <w:p w14:paraId="0CBFF6CB" w14:textId="77777777" w:rsidR="000B1502" w:rsidRDefault="000B1502" w:rsidP="000B1502">
            <w:pPr>
              <w:cnfStyle w:val="000000000000" w:firstRow="0" w:lastRow="0" w:firstColumn="0" w:lastColumn="0" w:oddVBand="0" w:evenVBand="0" w:oddHBand="0" w:evenHBand="0" w:firstRowFirstColumn="0" w:firstRowLastColumn="0" w:lastRowFirstColumn="0" w:lastRowLastColumn="0"/>
              <w:rPr>
                <w:lang w:val="en-US"/>
              </w:rPr>
            </w:pPr>
          </w:p>
        </w:tc>
      </w:tr>
    </w:tbl>
    <w:p w14:paraId="684835EE" w14:textId="7DF77301" w:rsidR="000B1502" w:rsidRDefault="000B1502" w:rsidP="000B1502">
      <w:pPr>
        <w:pStyle w:val="berschrift3"/>
        <w:rPr>
          <w:lang w:val="en-US"/>
        </w:rPr>
      </w:pPr>
      <w:r>
        <w:rPr>
          <w:lang w:val="en-US"/>
        </w:rPr>
        <w:t>Solar</w:t>
      </w:r>
      <w:r>
        <w:rPr>
          <w:lang w:val="en-US"/>
        </w:rPr>
        <w:t xml:space="preserve"> Power</w:t>
      </w:r>
    </w:p>
    <w:p w14:paraId="230EC187" w14:textId="6BB83A68" w:rsidR="000B1502" w:rsidRPr="000B1502" w:rsidRDefault="000B1502" w:rsidP="000B1502">
      <w:pPr>
        <w:rPr>
          <w:lang w:val="en-US"/>
        </w:rPr>
      </w:pPr>
      <w:r w:rsidRPr="000B1502">
        <w:rPr>
          <w:lang w:val="en-US"/>
        </w:rPr>
        <w:t>Solar energy is a renewable and sustainable source of energy that comes from the sun. It is harnessed using solar panels, which capture the sun's rays and convert them into electricity. The process works by allowing photons from sunlight to knock electrons into a higher state of energy, which can then be harnessed to create an electric current. Solar energy has many advantages, including being a clean and environmentally friendly source of energy, reducing reliance on fossil fuels, and being cost-effective in the long run. However, the availability of solar energy is dependent on factors such as weather and location, which can limit its efficiency in some areas.</w:t>
      </w:r>
    </w:p>
    <w:p w14:paraId="7B3FA5B3" w14:textId="5D46EC7D" w:rsidR="002A1DFE" w:rsidRDefault="002A1DFE" w:rsidP="007E7D57">
      <w:pPr>
        <w:pStyle w:val="berschrift3"/>
        <w:rPr>
          <w:lang w:val="en-US"/>
        </w:rPr>
      </w:pPr>
      <w:r>
        <w:rPr>
          <w:lang w:val="en-US"/>
        </w:rPr>
        <w:t>Wind</w:t>
      </w:r>
      <w:r w:rsidR="000B1502">
        <w:rPr>
          <w:lang w:val="en-US"/>
        </w:rPr>
        <w:t xml:space="preserve"> Power</w:t>
      </w:r>
    </w:p>
    <w:p w14:paraId="1F7E74D3" w14:textId="3157C896" w:rsidR="007E7D57" w:rsidRDefault="007E7D57" w:rsidP="002A1DFE">
      <w:pPr>
        <w:rPr>
          <w:sz w:val="24"/>
          <w:szCs w:val="24"/>
          <w:lang w:val="en-US"/>
        </w:rPr>
      </w:pPr>
      <w:r w:rsidRPr="007E7D57">
        <w:rPr>
          <w:sz w:val="24"/>
          <w:szCs w:val="24"/>
          <w:lang w:val="en-US"/>
        </w:rPr>
        <w:t xml:space="preserve">Wind energy is a renewable source of energy that is generated by harnessing the power of wind </w:t>
      </w:r>
      <w:r w:rsidR="000B1502" w:rsidRPr="007E7D57">
        <w:rPr>
          <w:sz w:val="24"/>
          <w:szCs w:val="24"/>
          <w:lang w:val="en-US"/>
        </w:rPr>
        <w:t>using</w:t>
      </w:r>
      <w:r w:rsidRPr="007E7D57">
        <w:rPr>
          <w:sz w:val="24"/>
          <w:szCs w:val="24"/>
          <w:lang w:val="en-US"/>
        </w:rPr>
        <w:t xml:space="preserve"> wind turbines. Wind turbines are tall structures with large blades that are rotated by the wind. The rotational energy of the blades is then converted into electricity using a generator. Wind energy is a clean and sustainable alternative to traditional sources of energy, such as fossil fuels. It does not produce harmful pollutants or greenhouse gases, and it is an abundant and widely available resource. Wind energy has seen significant growth in recent years, with many countries around the world investing in wind energy projects to reduce their reliance on non-renewable sources of energy.</w:t>
      </w:r>
    </w:p>
    <w:p w14:paraId="48C8CDE3" w14:textId="5A67F025" w:rsidR="000B1502" w:rsidRDefault="000B1502" w:rsidP="000B1502">
      <w:pPr>
        <w:pStyle w:val="berschrift3"/>
        <w:rPr>
          <w:lang w:val="en-US"/>
        </w:rPr>
      </w:pPr>
      <w:r>
        <w:rPr>
          <w:lang w:val="en-US"/>
        </w:rPr>
        <w:t>Hydro Power</w:t>
      </w:r>
    </w:p>
    <w:p w14:paraId="6074A9E2" w14:textId="54955AEC" w:rsidR="000B1502" w:rsidRDefault="000B1502" w:rsidP="000B1502">
      <w:pPr>
        <w:rPr>
          <w:lang w:val="en-US"/>
        </w:rPr>
      </w:pPr>
      <w:r w:rsidRPr="000B1502">
        <w:rPr>
          <w:lang w:val="en-US"/>
        </w:rPr>
        <w:t xml:space="preserve">Hydro energy, also known as hydroelectric power, is a renewable and sustainable source of energy that is generated from the force of moving water. It is harnessed by building dams or other structures to create a flow of water, which is then used to turn turbines and generate electricity. Hydro energy has many advantages, including being a clean and </w:t>
      </w:r>
      <w:r w:rsidRPr="000B1502">
        <w:rPr>
          <w:lang w:val="en-US"/>
        </w:rPr>
        <w:t>environmentally friendly</w:t>
      </w:r>
      <w:r w:rsidRPr="000B1502">
        <w:rPr>
          <w:lang w:val="en-US"/>
        </w:rPr>
        <w:t xml:space="preserve"> source of energy, having the ability to store energy for later use, and being relatively cost-effective in the long run</w:t>
      </w:r>
      <w:r>
        <w:rPr>
          <w:lang w:val="en-US"/>
        </w:rPr>
        <w:t xml:space="preserve">. </w:t>
      </w:r>
      <w:r w:rsidRPr="000B1502">
        <w:rPr>
          <w:lang w:val="en-US"/>
        </w:rPr>
        <w:t>However, the availability of hydro energy is dependent on factors such as water flow and geography, which can limit its efficiency in some areas.</w:t>
      </w:r>
    </w:p>
    <w:p w14:paraId="00CE02C1" w14:textId="7A4C529E" w:rsidR="00AB78C0" w:rsidRDefault="00AB78C0" w:rsidP="000B1502">
      <w:pPr>
        <w:rPr>
          <w:lang w:val="en-US"/>
        </w:rPr>
      </w:pPr>
    </w:p>
    <w:p w14:paraId="5D0A738E" w14:textId="74FFF336" w:rsidR="00AB78C0" w:rsidRDefault="00AB78C0" w:rsidP="000B1502">
      <w:pPr>
        <w:rPr>
          <w:lang w:val="en-US"/>
        </w:rPr>
      </w:pPr>
    </w:p>
    <w:p w14:paraId="1A225CA6" w14:textId="334913DD" w:rsidR="00AB78C0" w:rsidRDefault="00AB78C0" w:rsidP="000B1502">
      <w:pPr>
        <w:rPr>
          <w:lang w:val="en-US"/>
        </w:rPr>
      </w:pPr>
    </w:p>
    <w:p w14:paraId="158BCAAC" w14:textId="2EEAE39B" w:rsidR="00AB78C0" w:rsidRDefault="00AB78C0" w:rsidP="000B1502">
      <w:pPr>
        <w:rPr>
          <w:lang w:val="en-US"/>
        </w:rPr>
      </w:pPr>
    </w:p>
    <w:p w14:paraId="042A70DA" w14:textId="6B380FDE" w:rsidR="00AB78C0" w:rsidRDefault="00AB78C0" w:rsidP="000B1502">
      <w:pPr>
        <w:rPr>
          <w:lang w:val="en-US"/>
        </w:rPr>
      </w:pPr>
    </w:p>
    <w:p w14:paraId="60C5AC16" w14:textId="77777777" w:rsidR="00AB78C0" w:rsidRDefault="00AB78C0" w:rsidP="000B1502">
      <w:pPr>
        <w:rPr>
          <w:lang w:val="en-US"/>
        </w:rPr>
      </w:pPr>
    </w:p>
    <w:p w14:paraId="266CFBD9" w14:textId="496F7982" w:rsidR="00AB78C0" w:rsidRDefault="00AB78C0" w:rsidP="00AB78C0">
      <w:pPr>
        <w:pStyle w:val="berschrift3"/>
        <w:rPr>
          <w:lang w:val="en-US"/>
        </w:rPr>
      </w:pPr>
      <w:r>
        <w:rPr>
          <w:lang w:val="en-US"/>
        </w:rPr>
        <w:lastRenderedPageBreak/>
        <w:t>Geothermal Energy</w:t>
      </w:r>
    </w:p>
    <w:p w14:paraId="658F04F4" w14:textId="7E8A7B9B" w:rsidR="000B1502" w:rsidRDefault="00AB78C0" w:rsidP="000B1502">
      <w:pPr>
        <w:rPr>
          <w:sz w:val="24"/>
          <w:szCs w:val="24"/>
          <w:lang w:val="en-US"/>
        </w:rPr>
      </w:pPr>
      <w:r w:rsidRPr="00AB78C0">
        <w:rPr>
          <w:sz w:val="24"/>
          <w:szCs w:val="24"/>
          <w:lang w:val="en-US"/>
        </w:rPr>
        <w:t>Geothermal energy is a renewable and sustainable source of energy that is generated from the heat of the Earth's core. It is harnessed by drilling deep wells into the Earth's crust and pumping water or other fluids through them, which is then heated by the Earth's core and returned to the surface to create steam. The steam is then used to power turbines and generate electricity. Geothermal energy has many advantages, including being a clean and environmentally-friendly source of energy, having a constant supply of energy, and being relatively cost-effective in the long run. However, the availability of geothermal energy is dependent on factors such as location and geological conditions, which can limit its efficiency in some areas.</w:t>
      </w:r>
    </w:p>
    <w:p w14:paraId="164AA7F3" w14:textId="3C708113" w:rsidR="00AB78C0" w:rsidRDefault="00AB78C0" w:rsidP="00AB78C0">
      <w:pPr>
        <w:pStyle w:val="berschrift3"/>
        <w:rPr>
          <w:lang w:val="en-US"/>
        </w:rPr>
      </w:pPr>
      <w:r>
        <w:rPr>
          <w:lang w:val="en-US"/>
        </w:rPr>
        <w:t>Biomass Energy</w:t>
      </w:r>
    </w:p>
    <w:p w14:paraId="43147FC8" w14:textId="7B8675B7" w:rsidR="00AB78C0" w:rsidRDefault="00AB78C0" w:rsidP="00AB78C0">
      <w:pPr>
        <w:pBdr>
          <w:bottom w:val="single" w:sz="6" w:space="1" w:color="auto"/>
        </w:pBdr>
        <w:rPr>
          <w:lang w:val="en-US"/>
        </w:rPr>
      </w:pPr>
      <w:r w:rsidRPr="00AB78C0">
        <w:rPr>
          <w:lang w:val="en-US"/>
        </w:rPr>
        <w:t xml:space="preserve">Biomass energy is a renewable and sustainable source of energy that is generated from organic materials such as plants, wood, and agricultural waste. It is harnessed by burning these materials to produce steam, which is then used to power turbines and generate electricity. Biomass energy has many advantages, including being a clean and </w:t>
      </w:r>
      <w:r w:rsidRPr="00AB78C0">
        <w:rPr>
          <w:lang w:val="en-US"/>
        </w:rPr>
        <w:t>environmentally friendly</w:t>
      </w:r>
      <w:r w:rsidRPr="00AB78C0">
        <w:rPr>
          <w:lang w:val="en-US"/>
        </w:rPr>
        <w:t xml:space="preserve"> source of energy, reducing reliance on fossil fuels, and providing a way to repurpose waste materials. However, the availability of biomass energy is dependent on factors such as the availability of organic materials and the efficiency of the technology used to harness it.</w:t>
      </w:r>
    </w:p>
    <w:p w14:paraId="63B2B153" w14:textId="004E9364" w:rsidR="00AB78C0" w:rsidRDefault="00AB78C0" w:rsidP="00AB78C0">
      <w:pPr>
        <w:pStyle w:val="berschrift3"/>
        <w:rPr>
          <w:lang w:val="en-US"/>
        </w:rPr>
      </w:pPr>
      <w:r>
        <w:rPr>
          <w:lang w:val="en-US"/>
        </w:rPr>
        <w:t>Fossil Fuels</w:t>
      </w:r>
    </w:p>
    <w:p w14:paraId="45E4963A" w14:textId="641101FF" w:rsidR="000B1502" w:rsidRPr="00AB78C0" w:rsidRDefault="00AB78C0" w:rsidP="002A1DFE">
      <w:pPr>
        <w:rPr>
          <w:lang w:val="en-US"/>
        </w:rPr>
      </w:pPr>
      <w:r w:rsidRPr="00AB78C0">
        <w:rPr>
          <w:lang w:val="en-US"/>
        </w:rPr>
        <w:t>Fossil fuels energy refers to non-renewable sources of energy such as coal, oil, and natural gas that were formed millions of years ago from the remains of dead plants and animals. These fuels are burned to produce energy and power our modern lives, from electricity generation to transportation. Fossil fuels have been a major source of energy for over a century, but they have several negative impacts on the environment, including contributing to climate change, air pollution, and water pollution. They are also finite resources and will eventually run out. As a result, there has been a shift towards more sustainable and renewable sources of energy in recent years.</w:t>
      </w:r>
    </w:p>
    <w:p w14:paraId="7E019880" w14:textId="0BF0B960" w:rsidR="007E7D57" w:rsidRPr="007E7D57" w:rsidRDefault="007E7D57" w:rsidP="007E7D57">
      <w:pPr>
        <w:pStyle w:val="berschrift3"/>
        <w:rPr>
          <w:lang w:val="en-US"/>
        </w:rPr>
      </w:pPr>
      <w:r w:rsidRPr="007E7D57">
        <w:rPr>
          <w:lang w:val="en-US"/>
        </w:rPr>
        <w:t>Nuclear</w:t>
      </w:r>
      <w:r w:rsidR="00AB78C0">
        <w:rPr>
          <w:lang w:val="en-US"/>
        </w:rPr>
        <w:t xml:space="preserve"> Energy</w:t>
      </w:r>
    </w:p>
    <w:p w14:paraId="1E445E03" w14:textId="5FCA8763" w:rsidR="007E7D57" w:rsidRDefault="007E7D57" w:rsidP="007E7D57">
      <w:pPr>
        <w:rPr>
          <w:sz w:val="24"/>
          <w:szCs w:val="24"/>
          <w:lang w:val="en-US"/>
        </w:rPr>
      </w:pPr>
      <w:r w:rsidRPr="002A1DFE">
        <w:rPr>
          <w:sz w:val="24"/>
          <w:szCs w:val="24"/>
          <w:lang w:val="en-US"/>
        </w:rPr>
        <w:t>Nuclear energy is released from the nucleus of an atom through nuclear fission or fusion. Nuclear power plants use nuclear fission to produce electricity by splitting uranium atoms, which releases a large amount of energy. The process starts with mining and refining uranium, which is transported to the plant and placed in a core surrounded by water. As the uranium atoms split, they release heat energy, which is transferred to the water coolant. The hot water creates steam that drives a turbine connected to a generator, producing electricity. Nuclear power plants have safety measures to prevent accidents and are heavily regulated. Despite concerns about waste disposal and accidents, nuclear energy is a clean and reliable source of electricity.</w:t>
      </w:r>
    </w:p>
    <w:p w14:paraId="77B8D89F" w14:textId="095B4F0A" w:rsidR="00AB78C0" w:rsidRDefault="00AB78C0" w:rsidP="007E7D57">
      <w:pPr>
        <w:rPr>
          <w:sz w:val="24"/>
          <w:szCs w:val="24"/>
          <w:lang w:val="en-US"/>
        </w:rPr>
      </w:pPr>
    </w:p>
    <w:p w14:paraId="0EF3EF1A" w14:textId="3F288253" w:rsidR="00AB78C0" w:rsidRDefault="00AB78C0" w:rsidP="007E7D57">
      <w:pPr>
        <w:rPr>
          <w:sz w:val="24"/>
          <w:szCs w:val="24"/>
          <w:lang w:val="en-US"/>
        </w:rPr>
      </w:pPr>
    </w:p>
    <w:p w14:paraId="101C87BE" w14:textId="77777777" w:rsidR="00AB78C0" w:rsidRDefault="00AB78C0" w:rsidP="007E7D57">
      <w:pPr>
        <w:rPr>
          <w:sz w:val="24"/>
          <w:szCs w:val="24"/>
          <w:lang w:val="en-US"/>
        </w:rPr>
      </w:pPr>
    </w:p>
    <w:p w14:paraId="7584C978" w14:textId="754B2B56" w:rsidR="00AB78C0" w:rsidRDefault="00AB78C0" w:rsidP="00AB78C0">
      <w:pPr>
        <w:pStyle w:val="berschrift3"/>
        <w:rPr>
          <w:sz w:val="24"/>
          <w:lang w:val="en-US"/>
        </w:rPr>
      </w:pPr>
      <w:r>
        <w:lastRenderedPageBreak/>
        <w:t xml:space="preserve">power </w:t>
      </w:r>
      <w:proofErr w:type="spellStart"/>
      <w:r>
        <w:t>outage</w:t>
      </w:r>
      <w:proofErr w:type="spellEnd"/>
      <w:r>
        <w:t>/</w:t>
      </w:r>
      <w:proofErr w:type="spellStart"/>
      <w:r>
        <w:t>blackout</w:t>
      </w:r>
      <w:proofErr w:type="spellEnd"/>
    </w:p>
    <w:p w14:paraId="62D7DA21" w14:textId="0FEC27E7" w:rsidR="00AB78C0" w:rsidRDefault="00AB78C0" w:rsidP="007E7D57">
      <w:pPr>
        <w:rPr>
          <w:sz w:val="24"/>
          <w:szCs w:val="24"/>
          <w:lang w:val="en-US"/>
        </w:rPr>
      </w:pPr>
      <w:r w:rsidRPr="00AB78C0">
        <w:rPr>
          <w:sz w:val="24"/>
          <w:szCs w:val="24"/>
          <w:lang w:val="en-US"/>
        </w:rPr>
        <w:t>A power outage, also known as a blackout, is a loss of electrical power to a particular area or region. This can happen due to a variety of reasons, such as severe weather conditions, equipment failure, or an overload on the power grid. Power outages can have significant impacts on daily life, including disrupting communication and transportation systems, causing food spoilage, and compromising the safety of vulnerable individuals. The duration and frequency of power outages can vary depending on the cause and the availability of backup power systems. It is important to have emergency plans in place to mitigate the impact of power outages, such as having backup power sources, food and water supplies, and communication devices.</w:t>
      </w:r>
    </w:p>
    <w:p w14:paraId="45C2F8C1" w14:textId="77777777" w:rsidR="007E7D57" w:rsidRDefault="007E7D57" w:rsidP="007E7D57">
      <w:pPr>
        <w:rPr>
          <w:sz w:val="24"/>
          <w:szCs w:val="24"/>
          <w:lang w:val="en-US"/>
        </w:rPr>
      </w:pPr>
    </w:p>
    <w:p w14:paraId="71C3C24B" w14:textId="77777777" w:rsidR="007E7D57" w:rsidRPr="007E7D57" w:rsidRDefault="007E7D57" w:rsidP="007E7D57">
      <w:pPr>
        <w:rPr>
          <w:lang w:val="en-US"/>
        </w:rPr>
      </w:pPr>
    </w:p>
    <w:p w14:paraId="2B400F21" w14:textId="77777777" w:rsidR="007E7D57" w:rsidRPr="007E7D57" w:rsidRDefault="007E7D57" w:rsidP="007E7D57">
      <w:pPr>
        <w:rPr>
          <w:lang w:val="en-US"/>
        </w:rPr>
      </w:pPr>
    </w:p>
    <w:p w14:paraId="7F26D7EC" w14:textId="77777777" w:rsidR="007E7D57" w:rsidRPr="007E7D57" w:rsidRDefault="007E7D57" w:rsidP="002A1DFE">
      <w:pPr>
        <w:rPr>
          <w:sz w:val="24"/>
          <w:szCs w:val="24"/>
          <w:lang w:val="en-US"/>
        </w:rPr>
      </w:pPr>
    </w:p>
    <w:p w14:paraId="5B1B2EC5" w14:textId="77777777" w:rsidR="002A1DFE" w:rsidRPr="002A1DFE" w:rsidRDefault="002A1DFE" w:rsidP="002A1DFE">
      <w:pPr>
        <w:rPr>
          <w:sz w:val="24"/>
          <w:szCs w:val="24"/>
          <w:lang w:val="en-US"/>
        </w:rPr>
      </w:pPr>
    </w:p>
    <w:sectPr w:rsidR="002A1DFE" w:rsidRPr="002A1D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FE"/>
    <w:rsid w:val="000B1502"/>
    <w:rsid w:val="00166659"/>
    <w:rsid w:val="002A1DFE"/>
    <w:rsid w:val="007E7D57"/>
    <w:rsid w:val="00AB78C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A088"/>
  <w15:chartTrackingRefBased/>
  <w15:docId w15:val="{4295266F-0470-44F5-A2A3-19B1CAAB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7E7D57"/>
    <w:pPr>
      <w:keepNext/>
      <w:keepLines/>
      <w:spacing w:before="240" w:after="0"/>
      <w:outlineLvl w:val="0"/>
    </w:pPr>
    <w:rPr>
      <w:rFonts w:asciiTheme="majorHAnsi" w:eastAsiaTheme="majorEastAsia" w:hAnsiTheme="majorHAnsi" w:cstheme="majorBidi"/>
      <w:color w:val="2F5496" w:themeColor="accent1" w:themeShade="BF"/>
      <w:sz w:val="40"/>
      <w:szCs w:val="32"/>
    </w:rPr>
  </w:style>
  <w:style w:type="paragraph" w:styleId="berschrift2">
    <w:name w:val="heading 2"/>
    <w:basedOn w:val="Standard"/>
    <w:next w:val="Standard"/>
    <w:link w:val="berschrift2Zchn"/>
    <w:uiPriority w:val="9"/>
    <w:unhideWhenUsed/>
    <w:qFormat/>
    <w:rsid w:val="007E7D57"/>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berschrift3">
    <w:name w:val="heading 3"/>
    <w:basedOn w:val="Standard"/>
    <w:next w:val="Standard"/>
    <w:link w:val="berschrift3Zchn"/>
    <w:uiPriority w:val="9"/>
    <w:unhideWhenUsed/>
    <w:qFormat/>
    <w:rsid w:val="007E7D57"/>
    <w:pPr>
      <w:keepNext/>
      <w:keepLines/>
      <w:spacing w:before="40" w:after="0"/>
      <w:outlineLvl w:val="2"/>
    </w:pPr>
    <w:rPr>
      <w:rFonts w:asciiTheme="majorHAnsi" w:eastAsiaTheme="majorEastAsia" w:hAnsiTheme="majorHAnsi" w:cstheme="majorBidi"/>
      <w:color w:val="1F3763" w:themeColor="accent1" w:themeShade="7F"/>
      <w:sz w:val="32"/>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E7D57"/>
    <w:rPr>
      <w:rFonts w:asciiTheme="majorHAnsi" w:eastAsiaTheme="majorEastAsia" w:hAnsiTheme="majorHAnsi" w:cstheme="majorBidi"/>
      <w:color w:val="2F5496" w:themeColor="accent1" w:themeShade="BF"/>
      <w:sz w:val="40"/>
      <w:szCs w:val="32"/>
      <w:lang w:val="de-DE"/>
    </w:rPr>
  </w:style>
  <w:style w:type="character" w:customStyle="1" w:styleId="berschrift2Zchn">
    <w:name w:val="Überschrift 2 Zchn"/>
    <w:basedOn w:val="Absatz-Standardschriftart"/>
    <w:link w:val="berschrift2"/>
    <w:uiPriority w:val="9"/>
    <w:rsid w:val="007E7D57"/>
    <w:rPr>
      <w:rFonts w:asciiTheme="majorHAnsi" w:eastAsiaTheme="majorEastAsia" w:hAnsiTheme="majorHAnsi" w:cstheme="majorBidi"/>
      <w:color w:val="2F5496" w:themeColor="accent1" w:themeShade="BF"/>
      <w:sz w:val="36"/>
      <w:szCs w:val="26"/>
      <w:lang w:val="de-DE"/>
    </w:rPr>
  </w:style>
  <w:style w:type="character" w:customStyle="1" w:styleId="berschrift3Zchn">
    <w:name w:val="Überschrift 3 Zchn"/>
    <w:basedOn w:val="Absatz-Standardschriftart"/>
    <w:link w:val="berschrift3"/>
    <w:uiPriority w:val="9"/>
    <w:rsid w:val="007E7D57"/>
    <w:rPr>
      <w:rFonts w:asciiTheme="majorHAnsi" w:eastAsiaTheme="majorEastAsia" w:hAnsiTheme="majorHAnsi" w:cstheme="majorBidi"/>
      <w:color w:val="1F3763" w:themeColor="accent1" w:themeShade="7F"/>
      <w:sz w:val="32"/>
      <w:szCs w:val="24"/>
      <w:lang w:val="de-DE"/>
    </w:rPr>
  </w:style>
  <w:style w:type="table" w:styleId="Tabellenraster">
    <w:name w:val="Table Grid"/>
    <w:basedOn w:val="NormaleTabelle"/>
    <w:uiPriority w:val="39"/>
    <w:rsid w:val="000B1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3">
    <w:name w:val="Grid Table 1 Light Accent 3"/>
    <w:basedOn w:val="NormaleTabelle"/>
    <w:uiPriority w:val="46"/>
    <w:rsid w:val="000B150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FBDF97E55FC94293ACEE4B0C436C25" ma:contentTypeVersion="3" ma:contentTypeDescription="Ein neues Dokument erstellen." ma:contentTypeScope="" ma:versionID="64a097103bb4141ea3bf73e6c66253a1">
  <xsd:schema xmlns:xsd="http://www.w3.org/2001/XMLSchema" xmlns:xs="http://www.w3.org/2001/XMLSchema" xmlns:p="http://schemas.microsoft.com/office/2006/metadata/properties" xmlns:ns2="fb2212c7-0d3e-4462-85c7-9257f90332e1" targetNamespace="http://schemas.microsoft.com/office/2006/metadata/properties" ma:root="true" ma:fieldsID="ec317a1135062ec46f3141fa23d7dbf0" ns2:_="">
    <xsd:import namespace="fb2212c7-0d3e-4462-85c7-9257f90332e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212c7-0d3e-4462-85c7-9257f90332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D35C2-9DAA-42BC-B4F9-D03450979D01}"/>
</file>

<file path=customXml/itemProps2.xml><?xml version="1.0" encoding="utf-8"?>
<ds:datastoreItem xmlns:ds="http://schemas.openxmlformats.org/officeDocument/2006/customXml" ds:itemID="{47DFDD5C-D625-48D4-A416-36D1EC8B5FB9}"/>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5051</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Mayrhofer</dc:creator>
  <cp:keywords/>
  <dc:description/>
  <cp:lastModifiedBy>Michael Mayrhofer</cp:lastModifiedBy>
  <cp:revision>2</cp:revision>
  <dcterms:created xsi:type="dcterms:W3CDTF">2023-03-09T10:37:00Z</dcterms:created>
  <dcterms:modified xsi:type="dcterms:W3CDTF">2023-03-09T14:36:00Z</dcterms:modified>
</cp:coreProperties>
</file>