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qk3n6y4i62mo" w:id="0"/>
      <w:bookmarkEnd w:id="0"/>
      <w:r w:rsidDel="00000000" w:rsidR="00000000" w:rsidRPr="00000000">
        <w:rPr>
          <w:rtl w:val="0"/>
        </w:rPr>
        <w:t xml:space="preserve">Links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