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48"/>
          <w:shd w:fill="auto" w:val="clear"/>
        </w:rPr>
        <w:t xml:space="preserve">个 人 简 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strike w:val="true"/>
          <w:color w:val="auto"/>
          <w:spacing w:val="0"/>
          <w:position w:val="0"/>
          <w:sz w:val="21"/>
          <w:shd w:fill="auto" w:val="clear"/>
        </w:rPr>
        <w:t xml:space="preserve">————————————————————————————————————————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基本信息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姓名：吴睿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年龄：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籍贯：山西              性别：男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学历：大专              专业：计算机应用与技术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邮箱：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1102673853@qq.com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联系方式：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15712875918                      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——————————————————————————————————————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求职意向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网络工程师               地点：北京（可出差）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——————————————————————————————————————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工作经历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2015/3/--2015/11    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北京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护航科技有限公司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运维工程师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职位描述：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负责公司计算机系统管理维护，机房线路的布置；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负责公司软硬件系统的升级、扩容需求与资源落实；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维护公司的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FTP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服务器，保证公司员工正常共享、上传、下载资料或软件等；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维护公司的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业务服务器，保证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LAMP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环境下的网站服务能够正常访问；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负责机房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linux/windows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服务器维保工作，书写维保记录；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——————————————————————————————————————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职业技能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技能方面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熟悉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系统的基本操作及用户管理命令；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掌握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命令搭建配置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DHCP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DNS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Samba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FTP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Apache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Nginx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Mysql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等服务；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掌握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PXE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远程安装服务，实现批量装机；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熟悉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Cacti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性能与流量检测工具，以及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nagios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网络监控工具。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网络技能方面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熟练掌握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Cisco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交换机的各种相关协议，如：划分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vlan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、配置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vtp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Acl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访问控制列表、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网络地址转换，网络故障排查。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系统技能方面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熟练搭建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 server2003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2008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系统中各种相关网络服务，如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DHCP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DNS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FTP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熟悉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（软路由）的搭建及内部各种协议的配置。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strike w:val="true"/>
          <w:color w:val="auto"/>
          <w:spacing w:val="0"/>
          <w:position w:val="0"/>
          <w:sz w:val="21"/>
          <w:shd w:fill="auto" w:val="clear"/>
        </w:rPr>
        <w:t xml:space="preserve">——————————————————————————————————————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自我评价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numPr>
          <w:ilvl w:val="0"/>
          <w:numId w:val="13"/>
        </w:numPr>
        <w:tabs>
          <w:tab w:val="left" w:pos="420" w:leader="none"/>
        </w:tabs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做事认真谨慎，考虑事情周到，抗压能力强；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热爱工作，有着较强的责任心，工作认真，踏实；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7"/>
        </w:numPr>
        <w:tabs>
          <w:tab w:val="left" w:pos="420" w:leader="none"/>
        </w:tabs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性格平稳随和，具有良好的团队精神。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