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081A" w:rsidRPr="0093081A" w:rsidRDefault="0093081A" w:rsidP="0093081A">
      <w:pPr>
        <w:ind w:left="3360" w:firstLine="420"/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王冕</w:t>
      </w:r>
    </w:p>
    <w:p w:rsidR="0093081A" w:rsidRPr="0093081A" w:rsidRDefault="0093081A" w:rsidP="0093081A">
      <w:pPr>
        <w:ind w:left="1260" w:firstLine="420"/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男|1995年8月生| 户口：辽宁-锦州| 现居住于:北京</w:t>
      </w:r>
    </w:p>
    <w:p w:rsidR="0093081A" w:rsidRPr="0093081A" w:rsidRDefault="0093081A" w:rsidP="0093081A">
      <w:pPr>
        <w:ind w:left="1260" w:firstLine="420"/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 xml:space="preserve">1年工作经验 </w:t>
      </w:r>
    </w:p>
    <w:p w:rsidR="0093081A" w:rsidRPr="0093081A" w:rsidRDefault="0093081A" w:rsidP="0093081A">
      <w:pPr>
        <w:ind w:left="1260" w:firstLine="420"/>
        <w:rPr>
          <w:rFonts w:ascii="微软雅黑" w:eastAsia="微软雅黑" w:hAnsi="微软雅黑" w:cs="宋体"/>
          <w:color w:val="555555"/>
          <w:kern w:val="36"/>
          <w:szCs w:val="21"/>
        </w:rPr>
      </w:pPr>
      <w:r>
        <w:rPr>
          <w:rFonts w:ascii="微软雅黑" w:eastAsia="微软雅黑" w:hAnsi="微软雅黑" w:cs="宋体" w:hint="eastAsia"/>
          <w:color w:val="555555"/>
          <w:kern w:val="36"/>
          <w:szCs w:val="21"/>
        </w:rPr>
        <w:t>电话：</w:t>
      </w: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18341641517</w:t>
      </w:r>
    </w:p>
    <w:p w:rsidR="0093081A" w:rsidRPr="0093081A" w:rsidRDefault="0093081A" w:rsidP="0093081A">
      <w:pPr>
        <w:ind w:left="1680"/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E-mail：wang790614179@qq.com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  <w:shd w:val="pct15" w:color="auto" w:fill="FFFFFF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  <w:shd w:val="pct15" w:color="auto" w:fill="FFFFFF"/>
        </w:rPr>
        <w:t>求职意向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•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ab/>
        <w:t>工作性质：全职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•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ab/>
        <w:t>期望职业：软件/互联网开发/系统集成、IT运维/技术支持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•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ab/>
        <w:t>期望行业：IT服务(系统/数据/维护)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•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ab/>
        <w:t>工作地区：北京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•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ab/>
        <w:t>期望月薪：4001-6000元/月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•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ab/>
        <w:t>目前状况：应届毕业生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  <w:shd w:val="pct15" w:color="auto" w:fill="FFFFFF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  <w:shd w:val="pct15" w:color="auto" w:fill="FFFFFF"/>
        </w:rPr>
        <w:t>自我评价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本人适应能力强，</w:t>
      </w:r>
      <w:r>
        <w:rPr>
          <w:rFonts w:ascii="微软雅黑" w:eastAsia="微软雅黑" w:hAnsi="微软雅黑" w:cs="宋体" w:hint="eastAsia"/>
          <w:color w:val="555555"/>
          <w:kern w:val="36"/>
          <w:szCs w:val="21"/>
        </w:rPr>
        <w:t>吃苦耐劳，塌实肯干。曾多次获得学校奖学金，实习期间，在长宽网络公司荣获“优秀员工“一称，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能够快速融入到新的团队。</w:t>
      </w:r>
      <w:r>
        <w:rPr>
          <w:rFonts w:ascii="微软雅黑" w:eastAsia="微软雅黑" w:hAnsi="微软雅黑" w:cs="宋体" w:hint="eastAsia"/>
          <w:color w:val="555555"/>
          <w:kern w:val="36"/>
          <w:szCs w:val="21"/>
        </w:rPr>
        <w:t>拥有英语A级能力证书和CCNA初级证书。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  <w:shd w:val="pct15" w:color="auto" w:fill="FFFFFF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  <w:shd w:val="pct15" w:color="auto" w:fill="FFFFFF"/>
        </w:rPr>
        <w:t>工作经历</w:t>
      </w:r>
    </w:p>
    <w:p w:rsidR="0093081A" w:rsidRPr="0093081A" w:rsidRDefault="0093081A" w:rsidP="0093081A">
      <w:pPr>
        <w:rPr>
          <w:rFonts w:ascii="微软雅黑" w:eastAsia="微软雅黑" w:hAnsi="微软雅黑" w:cs="宋体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2015/10 -- 2016/05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长城宽带网络服务有限公司丹东分公司|区域销售专员/助理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行业类别： 通信/电信运营、增值服务|职位月薪：2001-4000元/月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工作描述：</w:t>
      </w:r>
    </w:p>
    <w:p w:rsidR="0093081A" w:rsidRPr="0093081A" w:rsidRDefault="0093081A" w:rsidP="0093081A">
      <w:pPr>
        <w:rPr>
          <w:rFonts w:ascii="微软雅黑" w:eastAsia="微软雅黑" w:hAnsi="微软雅黑" w:cs="宋体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1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、负责一片区域的推广。</w:t>
      </w:r>
      <w:r w:rsidRPr="0093081A">
        <w:rPr>
          <w:rFonts w:ascii="MS Gothic" w:eastAsia="MS Gothic" w:hAnsi="MS Gothic" w:cs="MS Gothic" w:hint="eastAsia"/>
          <w:color w:val="555555"/>
          <w:kern w:val="36"/>
          <w:szCs w:val="21"/>
        </w:rPr>
        <w:t> </w:t>
      </w: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2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、协助安装与维护。</w:t>
      </w:r>
      <w:r w:rsidRPr="0093081A">
        <w:rPr>
          <w:rFonts w:ascii="MS Gothic" w:eastAsia="MS Gothic" w:hAnsi="MS Gothic" w:cs="MS Gothic" w:hint="eastAsia"/>
          <w:color w:val="555555"/>
          <w:kern w:val="36"/>
          <w:szCs w:val="21"/>
        </w:rPr>
        <w:t> </w:t>
      </w: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3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、维持老用户的关系，推广新用户的发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lastRenderedPageBreak/>
        <w:t>展。</w:t>
      </w:r>
      <w:r w:rsidRPr="0093081A">
        <w:rPr>
          <w:rFonts w:ascii="MS Gothic" w:eastAsia="MS Gothic" w:hAnsi="MS Gothic" w:cs="MS Gothic" w:hint="eastAsia"/>
          <w:color w:val="555555"/>
          <w:kern w:val="36"/>
          <w:szCs w:val="21"/>
        </w:rPr>
        <w:t> 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  <w:shd w:val="pct15" w:color="auto" w:fill="FFFFFF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  <w:shd w:val="pct15" w:color="auto" w:fill="FFFFFF"/>
        </w:rPr>
        <w:t>项目经验</w:t>
      </w:r>
    </w:p>
    <w:p w:rsidR="0093081A" w:rsidRPr="0093081A" w:rsidRDefault="0093081A" w:rsidP="0093081A">
      <w:pPr>
        <w:rPr>
          <w:rFonts w:ascii="微软雅黑" w:eastAsia="微软雅黑" w:hAnsi="微软雅黑" w:cs="宋体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2014/03 -- 2015/04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网络综合布线与故障排除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项目简介：</w:t>
      </w:r>
    </w:p>
    <w:p w:rsidR="0093081A" w:rsidRPr="0093081A" w:rsidRDefault="0093081A" w:rsidP="0093081A">
      <w:pPr>
        <w:rPr>
          <w:rFonts w:ascii="微软雅黑" w:eastAsia="微软雅黑" w:hAnsi="微软雅黑" w:cs="宋体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1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、在</w:t>
      </w: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packet tracer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上放置</w:t>
      </w: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pc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、</w:t>
      </w: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switch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、</w:t>
      </w: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router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和服务器。</w:t>
      </w:r>
      <w:r w:rsidRPr="0093081A">
        <w:rPr>
          <w:rFonts w:ascii="MS Gothic" w:eastAsia="MS Gothic" w:hAnsi="MS Gothic" w:cs="MS Gothic" w:hint="eastAsia"/>
          <w:color w:val="555555"/>
          <w:kern w:val="36"/>
          <w:szCs w:val="21"/>
        </w:rPr>
        <w:t> </w:t>
      </w: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2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、进行连线，并且配置</w:t>
      </w:r>
      <w:proofErr w:type="spellStart"/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Tcp/Ip</w:t>
      </w:r>
      <w:proofErr w:type="spellEnd"/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协议，在相同网段上使</w:t>
      </w: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pc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端互相</w:t>
      </w: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ping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通，在不同网段上利用“下一跳”互相</w:t>
      </w: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ping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通。</w:t>
      </w:r>
      <w:r w:rsidRPr="0093081A">
        <w:rPr>
          <w:rFonts w:ascii="MS Gothic" w:eastAsia="MS Gothic" w:hAnsi="MS Gothic" w:cs="MS Gothic" w:hint="eastAsia"/>
          <w:color w:val="555555"/>
          <w:kern w:val="36"/>
          <w:szCs w:val="21"/>
        </w:rPr>
        <w:t> </w:t>
      </w: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3</w:t>
      </w: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、最后检查故障。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  <w:shd w:val="pct15" w:color="auto" w:fill="FFFFFF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  <w:shd w:val="pct15" w:color="auto" w:fill="FFFFFF"/>
        </w:rPr>
        <w:t>教育经历</w:t>
      </w:r>
    </w:p>
    <w:p w:rsidR="0093081A" w:rsidRPr="0093081A" w:rsidRDefault="0093081A" w:rsidP="0093081A">
      <w:pPr>
        <w:rPr>
          <w:rFonts w:ascii="微软雅黑" w:eastAsia="微软雅黑" w:hAnsi="微软雅黑" w:cs="宋体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/>
          <w:color w:val="555555"/>
          <w:kern w:val="36"/>
          <w:szCs w:val="21"/>
        </w:rPr>
        <w:t>2013/09 -- 2016/05</w:t>
      </w:r>
    </w:p>
    <w:p w:rsidR="0093081A" w:rsidRPr="0093081A" w:rsidRDefault="0093081A" w:rsidP="0093081A">
      <w:pPr>
        <w:rPr>
          <w:rFonts w:ascii="微软雅黑" w:eastAsia="微软雅黑" w:hAnsi="微软雅黑" w:cs="宋体" w:hint="eastAsia"/>
          <w:color w:val="555555"/>
          <w:kern w:val="36"/>
          <w:szCs w:val="21"/>
        </w:rPr>
      </w:pPr>
      <w:r w:rsidRPr="0093081A">
        <w:rPr>
          <w:rFonts w:ascii="微软雅黑" w:eastAsia="微软雅黑" w:hAnsi="微软雅黑" w:cs="宋体" w:hint="eastAsia"/>
          <w:color w:val="555555"/>
          <w:kern w:val="36"/>
          <w:szCs w:val="21"/>
        </w:rPr>
        <w:t>辽宁机电职业技术学院|网络工程|大专</w:t>
      </w:r>
    </w:p>
    <w:p w:rsidR="00030FA1" w:rsidRPr="0093081A" w:rsidRDefault="00030FA1" w:rsidP="0093081A">
      <w:pPr>
        <w:rPr>
          <w:szCs w:val="21"/>
        </w:rPr>
      </w:pPr>
    </w:p>
    <w:sectPr w:rsidR="00030FA1" w:rsidRPr="0093081A" w:rsidSect="00030F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6679A"/>
    <w:multiLevelType w:val="multilevel"/>
    <w:tmpl w:val="666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3081A"/>
    <w:rsid w:val="00030FA1"/>
    <w:rsid w:val="009308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F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3081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3081A"/>
    <w:pPr>
      <w:widowControl/>
      <w:jc w:val="left"/>
    </w:pPr>
    <w:rPr>
      <w:rFonts w:ascii="微软雅黑" w:eastAsia="微软雅黑" w:hAnsi="微软雅黑" w:cs="宋体"/>
      <w:kern w:val="0"/>
      <w:sz w:val="24"/>
      <w:szCs w:val="24"/>
    </w:rPr>
  </w:style>
  <w:style w:type="character" w:customStyle="1" w:styleId="ver-line4">
    <w:name w:val="ver-line4"/>
    <w:basedOn w:val="a0"/>
    <w:rsid w:val="0093081A"/>
    <w:rPr>
      <w:rFonts w:ascii="微软雅黑" w:eastAsia="微软雅黑" w:hAnsi="微软雅黑" w:hint="eastAsia"/>
      <w:color w:val="555555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48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2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7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12" w:space="0" w:color="417ED7"/>
                <w:bottom w:val="single" w:sz="12" w:space="0" w:color="417ED7"/>
                <w:right w:val="single" w:sz="12" w:space="0" w:color="417ED7"/>
              </w:divBdr>
              <w:divsChild>
                <w:div w:id="2056007540">
                  <w:marLeft w:val="0"/>
                  <w:marRight w:val="0"/>
                  <w:marTop w:val="0"/>
                  <w:marBottom w:val="0"/>
                  <w:divBdr>
                    <w:top w:val="single" w:sz="6" w:space="0" w:color="0070B8"/>
                    <w:left w:val="single" w:sz="6" w:space="0" w:color="0070B8"/>
                    <w:bottom w:val="single" w:sz="6" w:space="0" w:color="0070B8"/>
                    <w:right w:val="single" w:sz="6" w:space="0" w:color="0070B8"/>
                  </w:divBdr>
                  <w:divsChild>
                    <w:div w:id="472673828">
                      <w:marLeft w:val="300"/>
                      <w:marRight w:val="300"/>
                      <w:marTop w:val="3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048590">
                          <w:marLeft w:val="150"/>
                          <w:marRight w:val="150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87563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881552959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  <w:div w:id="1585800950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dotted" w:sz="6" w:space="4" w:color="CCCCCC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2016-07-19T03:00:00Z</dcterms:created>
  <dcterms:modified xsi:type="dcterms:W3CDTF">2016-07-19T03:07:00Z</dcterms:modified>
</cp:coreProperties>
</file>