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  <w:t>use case schema</w:t>
      </w:r>
    </w:p>
    <w:tbl>
      <w:tblPr>
        <w:tblStyle w:val="3"/>
        <w:tblpPr w:leftFromText="180" w:rightFromText="180" w:vertAnchor="page" w:horzAnchor="page" w:tblpX="1951" w:tblpY="20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700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 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0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9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log in the app with pass 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Iniciating actor</w:t>
            </w:r>
          </w:p>
        </w:tc>
        <w:tc>
          <w:tcPr>
            <w:tcW w:w="49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goal</w:t>
            </w:r>
          </w:p>
        </w:tc>
        <w:tc>
          <w:tcPr>
            <w:tcW w:w="49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 the pass words and 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Participating actors</w:t>
            </w:r>
          </w:p>
        </w:tc>
        <w:tc>
          <w:tcPr>
            <w:tcW w:w="49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Database, 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Preconditions</w:t>
            </w:r>
          </w:p>
        </w:tc>
        <w:tc>
          <w:tcPr>
            <w:tcW w:w="49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Mobile phone signal is smooth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000" w:type="dxa"/>
            <w:gridSpan w:val="2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Flow of events: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—&gt;  user type phone number 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&lt;—  Account management class check the number in the data base, if have the number, provide the pass word inputting window; else, ask the user to enter the verification code.</w:t>
            </w:r>
          </w:p>
        </w:tc>
      </w:tr>
    </w:tbl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sz w:val="11"/>
          <w:szCs w:val="15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system sequence diagram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5435" cy="2882900"/>
            <wp:effectExtent l="0" t="0" r="0" b="0"/>
            <wp:docPr id="1" name="图片 1" descr="system s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ystem squence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  <w:t>acceptance test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in with right phone number and pss words.    (succeed/fail)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time to log in with a strange phone number: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right verification codes                   (succeed/fail)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wrong verification codes                  (succeed/fail)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1EE73"/>
    <w:multiLevelType w:val="singleLevel"/>
    <w:tmpl w:val="99D1EE73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53DDB06D"/>
    <w:multiLevelType w:val="singleLevel"/>
    <w:tmpl w:val="53DDB0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32C83"/>
    <w:rsid w:val="0393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2021-04-01T15:27:00Z</dcterms:created>
  <dc:creator>垣庭</dc:creator>
  <cp:lastModifiedBy>垣庭</cp:lastModifiedBy>
  <dcterms:modified xsi:type="dcterms:W3CDTF">2021-04-01T16:29:24Z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