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InterfaceApiSalesEnquiryBirchStreetComponent Performance Optimization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Interface API Sales Enquiry Birch Street Component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InterfaceApiSalesEnquiryBirchStreetComponent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HERO-67550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Improvement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Enquiry date range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range used by Birch Street sales enquiry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Short range (less than 7 days), Long range (more than 7 days)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Short range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/ shop scope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 included in the enquiry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Single Outlet, Multiple 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Single Outlet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Sales enquiry result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Sales data returned by InterfaceApiSalesEnquiryBirchStreetComponent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Must match pre-optimization result for the same request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Interface log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Enhanced log output for the Birch Street sales enquiry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Log records enquiry timing, key request identifiers and failure details without breaking the enquiry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Data Accuracy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1.Enquiry Result Unchanged After Optimization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1.1.Single Outlet Short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Birch Street sales enquiry interface is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Known sales data exists for a single outlet and a date range of less than 7 days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baseline result from the previous build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InterfaceApiSalesEnquiryBirchStreetComponent for the single outlet and short date range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Capture the response payload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item, amount and count values with the baseline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Enquiry completes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Returned sales data matches the baseline for the same request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data loss or duplicated rows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1.2.Multiple Outlets Long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Sales data exists across multiple outlets for a date range of more than 7 days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Birch Street sales enquiry for multiple outlets and a long date range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totals and row counts against known source POS sales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Enquiry completes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Aggregated sales data is correct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timeout or truncated result caused by the optimization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2.Performance Optimization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2.1.Response Time Improved For Large Enquiry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large sales data set is available (multiple outlets, more than 7 days)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Previous average response time for the same enquiry is recorded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same Birch Street sales enquiry used in the baseline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Record elapsed time from request to successful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enquiry three times and take the average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Average response time is improved compared with the pre-optimization baseline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enquiry remains stable across repeated runs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is returned under the same data volume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3.Log Enhancement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3.1.Success Path Writes Enhanced Logs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Interface log / application log for Birch Street sales enquiry is accessible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a successful sales enquiry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interface log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timing and request identifiers are recorded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Enhanced log entries are written for the successful enquiry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Logs include enough information to trace the request without exposing unnecessary secrets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Logging does not change the enquiry result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3.2.Failure Path Writes Enhanced Logs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failure can be simulated (invalid outlet, disconnected dependency, or forced error)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enquiry with the failure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interface log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failure details are recorded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failure is logged with enhanced diagnostic detail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API still returns the existing error handling result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uncaught exception is left only in a silent failure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1.Existing Birch Street Integration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Downstream Birch Street consumer of the sales enquiry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enquiry from the existing integration path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the consumer can parse the response as before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Existing integration continues to work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Response contract is unchanged except for performance and logging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Compatibility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1.Support Data Service Compatibility - MySQL and TiDB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a short-range enquiry against MySQL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a long-range enquiry against TiDB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data sources return correct sales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Performance optimization does not break either data service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HQ Test Environment, QC Cloud Server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Performance Optimization of InterfaceApiSalesEnquiryBirchStreetComponent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Enhancement for the same 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Enquiry result accuracy must remain unchanged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