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Feature - Enable "Change Cover" on mobile/ workstation view (Dev)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1.Change Cover Function Key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1.1.Change Cover function key display in horizontal desktop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Infrasys POS workstation with access to ordering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 Cover function key is placed in the general function key layout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with at least one ordered item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on the horizontal desktop view in day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function key page where Change Cover is placed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theme to night mode and repeat step 2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Change Cover function key is displayed in the general function key layout in both day mode and night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function key renders with the new day and night theme correctly and can be tapped in both themes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1.2.Change Cover function key display in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Infrasys POS mobile view with access to ordering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 Cover function key is placed in the general function key layout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with at least one ordered item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on the vertical mobile view in day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function key page where Change Cover is placed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theme to night mode and repeat step 2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Change Cover function key is displayed in the vertical mobile view layout in both day mode and night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function key layout fits the vertical view without truncation or overlapping elements in both themes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2.Change Cover Operation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2.1.Change cover to a valid cover count on an open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Location &gt; Pay Check Auto Functions &gt; Change Cover (Ask cover before payment) is configured for the target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 with cover count set to 2 and at least one ordered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in the workstation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the Change Cover function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4 as the new cover 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the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cover count of the check is updated from 2 to 4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cover count is displayed correctly on the check in both horizontal desktop view and vertical mobile view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2.2.Change cover rejected when zero is entered with "not allow 0"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Location &gt; Pay Check Auto Functions &gt; Change Cover (Ask cover before payment and not allow 0) is enabled for the target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 with a valid cover count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and tap the Change Cover function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0 as the new cover 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rejects the input and prompts an alert that zero is not allowed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original cover count is retained on the check and no change is applied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2.3.Change cover with children cover input allowed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Location &gt; Allow Children Cover Input is set to Yes for the target location (Apply To = Target location, Support = Yes)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 with cover count 2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and tap the Change Cover function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2 as the adult cover and 1 as the children cover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children cover input is available and accepted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cover count is updated to include both adult and children covers and is displayed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2.4.Change cover with children cover input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Location &gt; Allow Children Cover Input is set to No for the target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 with a valid cover count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and tap the Change Cover function key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whether the children cover input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enter a children cover and confirm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children cover input is not available or cannot be filled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adult cover can be changed and the check is updated accordingly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3.Ask Cover Before Payment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3.1.Ask Cover prompt triggered before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Location &gt; Pay Check Auto Functions &gt; Change Cover (Ask cover before payment) is enabled for the target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 with at least one ordered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items on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Paid to proceed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Modify the cover on the Ask Cover prompt and continue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Ask Cover prompt is displayed before the payment workflow continues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cover is confirmed, the payment workflow proceeds normally with the updated cover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3.2.No Ask Cover prompt when configuration is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Location &gt; Pay Check Auto Functions &gt; Change Cover (Ask cover before payment) is not enabled for the target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is open with at least one ordered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items on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Tap Paid to proceed to the cashier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Ask Cover prompt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workflow proceeds directly to the cashier screen without interruption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4.Ask Cover in Bar Mode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4.1.Ask Cover function key in bar mode with day and night themes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outlet is configured as bar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Ask Cover function key is placed in the general function key layout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Config by Location &gt; Allow Children Cover Input is enabled for the target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in bar mode on the horizontal desktop view in day mode and tap Ask Cover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step 1 in night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steps 1 and 2 on the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Ask Cover prompt is displayed correctly in bar mode for both horizontal and vertical views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day and night theme is applied to the Ask Cover layout in both views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children cover input behaves according to the Allow Children Cover Input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