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rFonts w:ascii="Arial" w:hAnsi="Arial" w:eastAsia="Arial" w:cs="Arial"/>
          <w:b/>
          <w:color w:val="000000"/>
          <w:sz w:val="32"/>
          <w:u w:val="none"/>
        </w:rPr>
        <w:t>CUS026 Detail Check Listing Report (ANZ) | Optimize loading performance Test Report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Report Information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Field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Value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Name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Detail Check Listing Report (ANZ)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Code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CUS026</w:t>
            </w:r>
          </w:p>
        </w:tc>
      </w:tr>
    </w:tbl>
    <w:p/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Report Functional Verification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1.Report Loading Performance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1.1.Verify CUS026 loading performance with default parameters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CUS026 Detail Check Listing Report (ANZ) is accessible in the test environment.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test environment contains a large volume of check records for the selected period.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loading time of CUS026 before the fix has been recorded as the baseline.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CUS026 Detail Check Listing Report (ANZ).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Keep all parameters at their default values.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 "Run" to generate the report.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Measure the time from clicking "Run" until the report result is fully displayed.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Verify the report content is complete and correct.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Before the fix, CUS026 takes a long time to load when generating the report with default parameters (ticket #1774993 reported the report extraction taking too long).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After the enhancement, CUS026 loads and returns the report result faster than the baseline under the same parameters.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report result is complete and correct, and no errors are displayed.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1.2.Verify loading performance with a larger date range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Check data exists across a larger date range (e.g., one month or more).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CUS026 Detail Check Listing Report (ANZ).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a larger business date range and keep the other parameters at their default values.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 "Run" to generate the report.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Measure the loading time and verify the report content.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Before the fix, running CUS026 for a larger date range took a long time to load.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After the enhancement, the report loads noticeably faster for the same larger date range.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report data is complete and correct, and no errors are displayed.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1.3.Verify loading performance with multiple outlets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Multiple outlets with check data are available in the test environment.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CUS026 Detail Check Listing Report (ANZ).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multiple outlets and keep the other parameters at their default values.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 "Run" to generate the report.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Measure the loading time and verify the report content.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Before the fix, running CUS026 for multiple outlets took a long time to load.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After the enhancement, the report loads noticeably faster for the same outlets.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report data is complete and correct, and no errors are displayed.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1.4.Verify loading performance with a high volume of checks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Outlets with a high volume of checks are available in the test environment.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CUS026 Detail Check Listing Report (ANZ).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the outlets covering the high-volume check data.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 "Run" to generate the report.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Measure the loading time and verify the report content.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Before the fix, running CUS026 for a high volume of checks took a long time to load.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After the enhancement, the report loads noticeably faster under the same conditions.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report data is complete and correct, and no errors are displayed.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2.Verify report parameters, layout, and data meaning remain unchanged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CUS026 report output generated before the fix is available as the comparison baseline.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CUS026 Detail Check Listing Report (ANZ).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Verify the same report parameters as before are available and selectable.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Generate the report with the same parameters as the baseline output.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Compare the report layout, columns, and field meaning with the baseline output.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Compare the report data with the baseline output.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Before the fix, the report content could only be obtained after a long loading time due to the performance issue.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After the enhancement, the report loads faster and the parameters, layout, and data meaning are the same as before.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report data is identical to the baseline output for the same parameters.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3.Regression Scope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CUS026 Detail Check Listing Report (ANZ) generation with default and common parameter combinations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CUS026 export and print functions (PDF, Excel/CSV, print)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Preset parameters and auto report schedules related to CUS026, if configured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Other ANZ check listing reports sharing the same data source, if any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Test Environment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Version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v1.0.0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Browser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Chrome 114.0.0.0, Firefox 114.0.0.0, Edge 114.0.0.0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Environment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HQ Test Environment, Local Test Environment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