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CUS205 cover_breakdown_melco | Include Outlet in Business Day filter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Cover Breakdown (Melco)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CUS205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HERO-64013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Related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INC0683679 / Ticket #1779600 (daily report xlsx issue on business day 28 Feb 2026)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 selection; the business day filter now includes the outlet so each outlet is evaluated with its own business day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day filter applied per selected outlet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 / 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day range boundaries, enabled when Business Dates = 'Specified as Below'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Defined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1.Business Day Filter With Outlet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HERO-64013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Cover data exists for the outlets and business day under test.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CUS205 cover_breakdown_melco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All Outlets from Shops/Outlets.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Yesterday from Business Dates.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returns cover data of the selected outlets for their own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business day filter does not include the outlet, so the report returns cover data based on the property business day only.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Rows from the wrong business day appear for outlets whose business day differs from the property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Business Day filter includes the Outlet, and the report returns cover data for each outlet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the default parameter combination.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1.2.[A Single Outlet, Specified Business Day] Covers Match the Outlet Business Day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HERO-64013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outlet has known cover counts on a specific outlet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CUS205 cover_breakdown_melco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only that single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Business Dates to Specified as Below and choose the outlet business day of the prepared covers.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cover data shown with the source data recorded for that outlet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mixes covers of adjacent calendar days because the outlet is not part of the business day filter.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shows only the covers of the selected outlet for its own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Cover counts match the source data of that outlet business day exactly.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1.3.[Multiple Outlets, Specified Business Day] Each Outlet Uses Its Own Business Day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HERO-64013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or more outlets with different business day crossover times have cover data on the same calendar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CUS205 cover_breakdown_melco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multiple outlets in Shops/Outlets.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Business Dates to Specified as Below and choose the business day under test.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cover data of every selected outlet row by row.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Outlets with a different business day crossover show cover data of the wrong business day in the same report run.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selected outlet shows cover data of its own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outlet inherits the business day of another outlet or of the property.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1.4.Outlets With Different Business Day Crossover Times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HERO-64013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outlet has a business day crossover different from the property (for example 06:00 vs 03:00) and has covers recorded around both crossover times.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CUS205 cover_breakdown_melco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 with the different crossover 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business day around the crossover and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covers before and after the crossover time are assigned to the correct outlet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Covers near the crossover time fall into the wrong business day because the filter ignores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Covers before the crossover time belong to the previous outlet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Covers after the crossover time belong to the selected outlet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Total covers per business day match the source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1.5.Business Day With No Covers for an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HERO-64013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outlet has no cover data on the selected business day but has cover data on the adjacent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CUS205 cover_breakdown_melco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that outlet and the business day without covers.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result for the empty business day.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Cover data of the adjacent business day leaks into the selected business day because the filter does not include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shows no data rows for the outlet on the business day without covers.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cover data is borrowed from the adjacent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completes without errors.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1.6.Daily Report (xlsx) Generated With Correct Business Day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build with the HERO-64013 fix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scheduled daily report (xlsx) for the affected scenario (COD/SC/ATR/Mocha) is configured.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or wait for the scheduled daily CUS205 xlsx generation for a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generated xlsx file.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business day shown in the file matches the outlet business day of the data rows.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daily xlsx generated for business day 28 Feb 2026 contains data filtered without the outlet, producing incorrect daily figures.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generated daily xlsx contains only cover data of the correct outlet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Figures in the file match the on-screen report for the same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CUS205 cover_breakdown_melco with All Outlets, a single outlet and multiple outlets selections.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Outlets whose business day crossover differs from the property business day.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Scheduled daily report (xlsx) generation for the COD/SC/ATR/Mocha scenario referenced in INC0683679.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Export and print of CUS205 to confirm business day filtering stays correct in all output formats.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Business day range selections spanning two calendar days to confirm no data duplication or loss.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HERO-64013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