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[Bugfix] MenuMediaObject is empty in data release if there is no menu_menus record for the config zone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1.Menu Data Release Export File Integrity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1.1.Empty menu_menus parent does not wipe menu_media_objects rows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config zone is prepared where menu_media_objects has multiple parent data sources (e.g., menu_menus, menu_items, menu_attributes).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menu_items and menu_attributes have records with media to export, while menu_menus has no records for the config zone.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Publish menu data for the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generated menu_media_objects.csv export file.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data received by the outlet after the data release.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later empty-parent export rewrites menu_media_objects.csv in write mode with a header only, truncating the media rows already exported from the other parents.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receives an empty menu_media_objects table after the data release.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menu_media_objects.csv retains all media rows exported from the parents that have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empty parent only ensures the CSV header exists and does not wipe rows already written by other parents.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outlet receives a menu_media_objects table containing the exported media rows.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1.2.All parent data sources have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config zone is prepared where menu_menus, menu_items, and menu_attributes all have records with media to export.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Publish menu data for the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generated menu_media_objects.csv export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this scenario was not affected by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media rows from all parent data sources are exported into menu_media_objects.csv.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rows are lost or duplicated.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1.3.All parent data sources have no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config zone is prepared where menu_menus, menu_items, and menu_attributes all have no records to export.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Publish menu data for the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generated menu_media_objects.csv export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this scenario was not affected by the reported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header-only menu_media_objects.csv is produced without errors.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data release completes normally.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1.4.Export file missing creates header-only file from an empty parent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export destination does not contain a menu_media_objects.csv file (the file is missing).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parent data source (e.g., menu_menus) has no records to export.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Publish menu data for the config zone so that the empty parent is processed first.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created menu_media_objects.csv file.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 applicable - the file-missing scenario was not part of the reported defect behavior.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empty parent creates the file with the CSV header only, since the file was missing.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Subsequent parents with data append their rows to the file without wiping them.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2.Outlet Data Release Result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2.1.Outlet receives non-empty menu_media_objects after data release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config zone scenario from case 1.1 is prepared (menu_menus empty, other parents with media data).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outlet is attached to the config zone and subscribed to the data release.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Publish menu data for the config zone.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outlet, wait for the data release to complete and check the menu_media_objects table.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outlet receives an empty menu_media_objects table after the data release.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outlet receives a menu_media_objects table populated with the media rows exported from menu_items and menu_attributes.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2.2.Outlet media data consistency with exported parents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data release of the config zone has completed with the fix applied.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Compare the menu_media_objects rows on the outlet with the records exported from menu_items and menu_attributes.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media display of the related menu items on the outlet.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Media rows are missing on the outlet and related menu items have no media displayed.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media rows on the outlet match the records exported from the parent data sources with no missing or duplicate rows.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related menu items display their media correctly.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Data release for config zones where all parent data sources have data.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Other export tables written by multiple parent data sources.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Normal data release with a single parent data source.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Outlet data synchronization and menu media display after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