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HERO-69773 BYOD Module - Takeaway Box Settings Test Report</w:t>
      </w:r>
    </w:p>
    <w:p>
      <w:pPr>
        <w:spacing w:before="200" w:after="120"/>
      </w:pPr>
      <w:r>
        <w:rPr>
          <w:rFonts w:ascii="Arial" w:hAnsi="Arial" w:eastAsia="Arial" w:cs="Arial"/>
          <w:b/>
          <w:color w:val="000000"/>
          <w:sz w:val="26"/>
          <w:u w:val="single"/>
        </w:rPr>
        <w:t>Background</w:t>
      </w:r>
    </w:p>
    <w:p>
      <w:pPr>
        <w:spacing w:before="0" w:after="80"/>
      </w:pPr>
      <w:r>
        <w:rPr>
          <w:rFonts w:ascii="Arial" w:hAnsi="Arial" w:eastAsia="Arial" w:cs="Arial"/>
          <w:b w:val="0"/>
          <w:color w:val="000000"/>
          <w:sz w:val="20"/>
          <w:u w:val="none"/>
        </w:rPr>
        <w:t xml:space="preserve">A BYOD admin in a sub config zone uses the Takeaway Box Settings page. Before the fix, the listing page and the edit screen showed the master item name instead of the item name configured for that config zone, so the name did not match the same item in Menu for that zone. In addition, selecting a shop that is listed under Available in Locations but belongs to an upper config zone showed </w:t>
      </w:r>
      <w:r>
        <w:rPr>
          <w:rFonts w:ascii="Consolas" w:hAnsi="Consolas" w:eastAsia="Arial" w:cs="Arial"/>
          <w:b w:val="0"/>
          <w:color w:val="000000"/>
          <w:sz w:val="20"/>
          <w:u w:val="none"/>
        </w:rPr>
        <w:t>Error : Takeaway Box Settings / Invalid data</w:t>
      </w:r>
      <w:r>
        <w:rPr>
          <w:rFonts w:ascii="Arial" w:hAnsi="Arial" w:eastAsia="Arial" w:cs="Arial"/>
          <w:b w:val="0"/>
          <w:color w:val="000000"/>
          <w:sz w:val="20"/>
          <w:u w:val="none"/>
        </w:rPr>
        <w:t>.</w:t>
      </w:r>
    </w:p>
    <w:p>
      <w:pPr>
        <w:spacing w:before="0" w:after="80"/>
      </w:pPr>
      <w:r>
        <w:rPr>
          <w:rFonts w:ascii="Arial" w:hAnsi="Arial" w:eastAsia="Arial" w:cs="Arial"/>
          <w:b w:val="0"/>
          <w:color w:val="000000"/>
          <w:sz w:val="20"/>
          <w:u w:val="none"/>
        </w:rPr>
        <w:t>Root cause (HERO-69086): the Takeaway Box Settings screen read the item master name and did not apply the name set for the shop's config zone. The location list includes shops from the current zone and from its parent and child zones, but the check only accepted shops that sit exactly on the current zone, so a shop that is shown could be rejected as invalid data.</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 Takeaway Box Item Name Display for the Config Zone</w:t>
      </w:r>
    </w:p>
    <w:p>
      <w:pPr>
        <w:spacing w:before="120" w:after="60"/>
      </w:pPr>
      <w:r>
        <w:rPr>
          <w:rFonts w:ascii="Arial" w:hAnsi="Arial" w:eastAsia="Arial" w:cs="Arial"/>
          <w:b/>
          <w:color w:val="001EFF"/>
          <w:sz w:val="22"/>
          <w:u w:val="none"/>
        </w:rPr>
        <w:t>1.1. Listing Page Shows the Config Zone Item Name Same as Menu</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An upper config zone has a sub config zone, and a takeaway box item has a name configured for the sub config zone that is different from the master item name.</w:t>
      </w:r>
    </w:p>
    <w:p>
      <w:pPr>
        <w:spacing w:before="0" w:after="40"/>
        <w:ind w:left="360" w:hanging="240"/>
      </w:pPr>
      <w:r>
        <w:rPr>
          <w:rFonts w:ascii="Arial" w:hAnsi="Arial" w:eastAsia="Arial" w:cs="Arial"/>
          <w:b w:val="0"/>
          <w:color w:val="000000"/>
          <w:sz w:val="20"/>
          <w:u w:val="none"/>
        </w:rPr>
        <w:t>2. The same takeaway box item exists in Menu for the sub config zone with the zone-configured name.</w:t>
      </w:r>
    </w:p>
    <w:p>
      <w:pPr>
        <w:spacing w:before="0" w:after="40"/>
        <w:ind w:left="360" w:hanging="240"/>
      </w:pPr>
      <w:r>
        <w:rPr>
          <w:rFonts w:ascii="Arial" w:hAnsi="Arial" w:eastAsia="Arial" w:cs="Arial"/>
          <w:b w:val="0"/>
          <w:color w:val="000000"/>
          <w:sz w:val="20"/>
          <w:u w:val="none"/>
        </w:rPr>
        <w:t>3.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Go to the </w:t>
      </w:r>
      <w:r>
        <w:rPr>
          <w:rFonts w:ascii="Consolas" w:hAnsi="Consolas" w:eastAsia="Arial" w:cs="Arial"/>
          <w:b w:val="0"/>
          <w:color w:val="000000"/>
          <w:sz w:val="20"/>
          <w:u w:val="none"/>
        </w:rPr>
        <w:t>[BYOD Management &gt; Takeaway Box Settings]</w:t>
      </w:r>
      <w:r>
        <w:rPr>
          <w:rFonts w:ascii="Arial" w:hAnsi="Arial" w:eastAsia="Arial" w:cs="Arial"/>
          <w:b w:val="0"/>
          <w:color w:val="000000"/>
          <w:sz w:val="20"/>
          <w:u w:val="none"/>
        </w:rPr>
        <w:t xml:space="preserve"> page in the sub config zone.</w:t>
      </w:r>
    </w:p>
    <w:p>
      <w:pPr>
        <w:spacing w:before="0" w:after="40"/>
        <w:ind w:left="360" w:hanging="240"/>
      </w:pPr>
      <w:r>
        <w:rPr>
          <w:rFonts w:ascii="Arial" w:hAnsi="Arial" w:eastAsia="Arial" w:cs="Arial"/>
          <w:b w:val="0"/>
          <w:color w:val="000000"/>
          <w:sz w:val="20"/>
          <w:u w:val="none"/>
        </w:rPr>
        <w:t>2. On the listing page, compare the takeaway box item name with the same item in Menu for that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listing page shows the master item name, not the name configured for that zone, so the name does not match Menu.</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listing page shows the item name configured for the current config zone, the same name as Menu.</w:t>
      </w:r>
    </w:p>
    <w:p>
      <w:pPr>
        <w:spacing w:before="120" w:after="60"/>
      </w:pPr>
      <w:r>
        <w:rPr>
          <w:rFonts w:ascii="Arial" w:hAnsi="Arial" w:eastAsia="Arial" w:cs="Arial"/>
          <w:b/>
          <w:color w:val="001EFF"/>
          <w:sz w:val="22"/>
          <w:u w:val="none"/>
        </w:rPr>
        <w:t>1.2. Edit Page Shows the Config Zone Item Name Same as Menu</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An upper config zone has a sub config zone, and a takeaway box item has a name configured for the sub config zone that is different from the master item name.</w:t>
      </w:r>
    </w:p>
    <w:p>
      <w:pPr>
        <w:spacing w:before="0" w:after="40"/>
        <w:ind w:left="360" w:hanging="240"/>
      </w:pPr>
      <w:r>
        <w:rPr>
          <w:rFonts w:ascii="Arial" w:hAnsi="Arial" w:eastAsia="Arial" w:cs="Arial"/>
          <w:b w:val="0"/>
          <w:color w:val="000000"/>
          <w:sz w:val="20"/>
          <w:u w:val="none"/>
        </w:rPr>
        <w:t>2. The same takeaway box item exists in Menu for the sub config zone with the zone-configured name.</w:t>
      </w:r>
    </w:p>
    <w:p>
      <w:pPr>
        <w:spacing w:before="0" w:after="40"/>
        <w:ind w:left="360" w:hanging="240"/>
      </w:pPr>
      <w:r>
        <w:rPr>
          <w:rFonts w:ascii="Arial" w:hAnsi="Arial" w:eastAsia="Arial" w:cs="Arial"/>
          <w:b w:val="0"/>
          <w:color w:val="000000"/>
          <w:sz w:val="20"/>
          <w:u w:val="none"/>
        </w:rPr>
        <w:t>3.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Go to the </w:t>
      </w:r>
      <w:r>
        <w:rPr>
          <w:rFonts w:ascii="Consolas" w:hAnsi="Consolas" w:eastAsia="Arial" w:cs="Arial"/>
          <w:b w:val="0"/>
          <w:color w:val="000000"/>
          <w:sz w:val="20"/>
          <w:u w:val="none"/>
        </w:rPr>
        <w:t>[BYOD Management &gt; Takeaway Box Settings]</w:t>
      </w:r>
      <w:r>
        <w:rPr>
          <w:rFonts w:ascii="Arial" w:hAnsi="Arial" w:eastAsia="Arial" w:cs="Arial"/>
          <w:b w:val="0"/>
          <w:color w:val="000000"/>
          <w:sz w:val="20"/>
          <w:u w:val="none"/>
        </w:rPr>
        <w:t xml:space="preserve"> page in the sub config zone.</w:t>
      </w:r>
    </w:p>
    <w:p>
      <w:pPr>
        <w:spacing w:before="0" w:after="40"/>
        <w:ind w:left="360" w:hanging="240"/>
      </w:pPr>
      <w:r>
        <w:rPr>
          <w:rFonts w:ascii="Arial" w:hAnsi="Arial" w:eastAsia="Arial" w:cs="Arial"/>
          <w:b w:val="0"/>
          <w:color w:val="000000"/>
          <w:sz w:val="20"/>
          <w:u w:val="none"/>
        </w:rPr>
        <w:t>2. Open the edit page of the takeaway box item.</w:t>
      </w:r>
    </w:p>
    <w:p>
      <w:pPr>
        <w:spacing w:before="0" w:after="40"/>
        <w:ind w:left="360" w:hanging="240"/>
      </w:pPr>
      <w:r>
        <w:rPr>
          <w:rFonts w:ascii="Arial" w:hAnsi="Arial" w:eastAsia="Arial" w:cs="Arial"/>
          <w:b w:val="0"/>
          <w:color w:val="000000"/>
          <w:sz w:val="20"/>
          <w:u w:val="none"/>
        </w:rPr>
        <w:t>3. Compare the takeaway box item name with the same item in Menu for that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edit screen shows the master item name, not the name configured for that zone.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edit page shows the item name configured for the current config zone, the same name as Menu.</w:t>
      </w:r>
    </w:p>
    <w:p>
      <w:pPr>
        <w:spacing w:before="160" w:after="80"/>
      </w:pPr>
      <w:r>
        <w:rPr>
          <w:rFonts w:ascii="Arial" w:hAnsi="Arial" w:eastAsia="Arial" w:cs="Arial"/>
          <w:b/>
          <w:color w:val="001EFF"/>
          <w:sz w:val="24"/>
          <w:u w:val="none"/>
        </w:rPr>
        <w:t>2. Shop Selection under Available in Locations</w:t>
      </w:r>
    </w:p>
    <w:p>
      <w:pPr>
        <w:spacing w:before="120" w:after="60"/>
      </w:pPr>
      <w:r>
        <w:rPr>
          <w:rFonts w:ascii="Arial" w:hAnsi="Arial" w:eastAsia="Arial" w:cs="Arial"/>
          <w:b/>
          <w:color w:val="001EFF"/>
          <w:sz w:val="22"/>
          <w:u w:val="none"/>
        </w:rPr>
        <w:t>2.1. Select a Shop Belonging to an Upper Config Zone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shop that belongs to the upper config zone of the current sub config zone is listed under Available in Locations on the Takeaway Box Settings listing page.</w:t>
      </w:r>
    </w:p>
    <w:p>
      <w:pPr>
        <w:spacing w:before="0" w:after="40"/>
        <w:ind w:left="360" w:hanging="240"/>
      </w:pPr>
      <w:r>
        <w:rPr>
          <w:rFonts w:ascii="Arial" w:hAnsi="Arial" w:eastAsia="Arial" w:cs="Arial"/>
          <w:b w:val="0"/>
          <w:color w:val="000000"/>
          <w:sz w:val="20"/>
          <w:u w:val="none"/>
        </w:rPr>
        <w:t>2.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Go to the </w:t>
      </w:r>
      <w:r>
        <w:rPr>
          <w:rFonts w:ascii="Consolas" w:hAnsi="Consolas" w:eastAsia="Arial" w:cs="Arial"/>
          <w:b w:val="0"/>
          <w:color w:val="000000"/>
          <w:sz w:val="20"/>
          <w:u w:val="none"/>
        </w:rPr>
        <w:t>[BYOD Management &gt; Takeaway Box Settings]</w:t>
      </w:r>
      <w:r>
        <w:rPr>
          <w:rFonts w:ascii="Arial" w:hAnsi="Arial" w:eastAsia="Arial" w:cs="Arial"/>
          <w:b w:val="0"/>
          <w:color w:val="000000"/>
          <w:sz w:val="20"/>
          <w:u w:val="none"/>
        </w:rPr>
        <w:t xml:space="preserve"> page in the sub config zone.</w:t>
      </w:r>
    </w:p>
    <w:p>
      <w:pPr>
        <w:spacing w:before="0" w:after="40"/>
        <w:ind w:left="360" w:hanging="240"/>
      </w:pPr>
      <w:r>
        <w:rPr>
          <w:rFonts w:ascii="Arial" w:hAnsi="Arial" w:eastAsia="Arial" w:cs="Arial"/>
          <w:b w:val="0"/>
          <w:color w:val="000000"/>
          <w:sz w:val="20"/>
          <w:u w:val="none"/>
        </w:rPr>
        <w:t>2. On the listing page, select a shop under Available in Locations that belongs to the upper config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 xml:space="preserve">1. </w:t>
      </w:r>
      <w:r>
        <w:rPr>
          <w:rFonts w:ascii="Consolas" w:hAnsi="Consolas" w:eastAsia="Arial" w:cs="Arial"/>
          <w:b w:val="0"/>
          <w:color w:val="000000"/>
          <w:sz w:val="20"/>
          <w:u w:val="none"/>
        </w:rPr>
        <w:t>Error : Takeaway Box Settings / Invalid data</w:t>
      </w:r>
      <w:r>
        <w:rPr>
          <w:rFonts w:ascii="Arial" w:hAnsi="Arial" w:eastAsia="Arial" w:cs="Arial"/>
          <w:b w:val="0"/>
          <w:color w:val="000000"/>
          <w:sz w:val="20"/>
          <w:u w:val="none"/>
        </w:rPr>
        <w:t xml:space="preserve"> is shown.</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Selecting the shop opens the filtered list, including a shop from an upper config zone.</w:t>
      </w:r>
    </w:p>
    <w:p>
      <w:pPr>
        <w:spacing w:before="120" w:after="60"/>
      </w:pPr>
      <w:r>
        <w:rPr>
          <w:rFonts w:ascii="Arial" w:hAnsi="Arial" w:eastAsia="Arial" w:cs="Arial"/>
          <w:b/>
          <w:color w:val="001EFF"/>
          <w:sz w:val="22"/>
          <w:u w:val="none"/>
        </w:rPr>
        <w:t>2.2. Select a Shop Belonging to a Lower Config Zone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shop that belongs to a lower config zone of the current sub config zone is listed under Available in Locations on the Takeaway Box Settings listing page.</w:t>
      </w:r>
    </w:p>
    <w:p>
      <w:pPr>
        <w:spacing w:before="0" w:after="40"/>
        <w:ind w:left="360" w:hanging="240"/>
      </w:pPr>
      <w:r>
        <w:rPr>
          <w:rFonts w:ascii="Arial" w:hAnsi="Arial" w:eastAsia="Arial" w:cs="Arial"/>
          <w:b w:val="0"/>
          <w:color w:val="000000"/>
          <w:sz w:val="20"/>
          <w:u w:val="none"/>
        </w:rPr>
        <w:t>2.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Go to the </w:t>
      </w:r>
      <w:r>
        <w:rPr>
          <w:rFonts w:ascii="Consolas" w:hAnsi="Consolas" w:eastAsia="Arial" w:cs="Arial"/>
          <w:b w:val="0"/>
          <w:color w:val="000000"/>
          <w:sz w:val="20"/>
          <w:u w:val="none"/>
        </w:rPr>
        <w:t>[BYOD Management &gt; Takeaway Box Settings]</w:t>
      </w:r>
      <w:r>
        <w:rPr>
          <w:rFonts w:ascii="Arial" w:hAnsi="Arial" w:eastAsia="Arial" w:cs="Arial"/>
          <w:b w:val="0"/>
          <w:color w:val="000000"/>
          <w:sz w:val="20"/>
          <w:u w:val="none"/>
        </w:rPr>
        <w:t xml:space="preserve"> page in the sub config zone.</w:t>
      </w:r>
    </w:p>
    <w:p>
      <w:pPr>
        <w:spacing w:before="0" w:after="40"/>
        <w:ind w:left="360" w:hanging="240"/>
      </w:pPr>
      <w:r>
        <w:rPr>
          <w:rFonts w:ascii="Arial" w:hAnsi="Arial" w:eastAsia="Arial" w:cs="Arial"/>
          <w:b w:val="0"/>
          <w:color w:val="000000"/>
          <w:sz w:val="20"/>
          <w:u w:val="none"/>
        </w:rPr>
        <w:t>2. On the listing page, select a shop under Available in Locations that belongs to the lower config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 xml:space="preserve">1. </w:t>
      </w:r>
      <w:r>
        <w:rPr>
          <w:rFonts w:ascii="Consolas" w:hAnsi="Consolas" w:eastAsia="Arial" w:cs="Arial"/>
          <w:b w:val="0"/>
          <w:color w:val="000000"/>
          <w:sz w:val="20"/>
          <w:u w:val="none"/>
        </w:rPr>
        <w:t>Error : Takeaway Box Settings / Invalid data</w:t>
      </w:r>
      <w:r>
        <w:rPr>
          <w:rFonts w:ascii="Arial" w:hAnsi="Arial" w:eastAsia="Arial" w:cs="Arial"/>
          <w:b w:val="0"/>
          <w:color w:val="000000"/>
          <w:sz w:val="20"/>
          <w:u w:val="none"/>
        </w:rPr>
        <w:t xml:space="preserve"> is shown, because the check before the fix only accepted shops that sit exactly on the current zone.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Selecting the shop opens the filtered list, including a shop from a lower config zone.</w:t>
      </w:r>
    </w:p>
    <w:p>
      <w:pPr>
        <w:spacing w:before="160" w:after="80"/>
      </w:pPr>
      <w:r>
        <w:rPr>
          <w:rFonts w:ascii="Arial" w:hAnsi="Arial" w:eastAsia="Arial" w:cs="Arial"/>
          <w:b/>
          <w:color w:val="001EFF"/>
          <w:sz w:val="24"/>
          <w:u w:val="none"/>
        </w:rPr>
        <w:t>3. Regression Test for Related Modules (Takeaway Box Settings, Menu)</w:t>
      </w:r>
    </w:p>
    <w:p>
      <w:pPr>
        <w:spacing w:before="120" w:after="60"/>
      </w:pPr>
      <w:r>
        <w:rPr>
          <w:rFonts w:ascii="Arial" w:hAnsi="Arial" w:eastAsia="Arial" w:cs="Arial"/>
          <w:b/>
          <w:color w:val="001EFF"/>
          <w:sz w:val="22"/>
          <w:u w:val="none"/>
        </w:rPr>
        <w:t>3.1. Shop Selection for the Exact Current Config Zone Still Works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shop that belongs exactly to the current config zone is listed under Available in Locations on the Takeaway Box Settings listing page.</w:t>
      </w:r>
    </w:p>
    <w:p>
      <w:pPr>
        <w:spacing w:before="0" w:after="40"/>
        <w:ind w:left="360" w:hanging="240"/>
      </w:pPr>
      <w:r>
        <w:rPr>
          <w:rFonts w:ascii="Arial" w:hAnsi="Arial" w:eastAsia="Arial" w:cs="Arial"/>
          <w:b w:val="0"/>
          <w:color w:val="000000"/>
          <w:sz w:val="20"/>
          <w:u w:val="none"/>
        </w:rPr>
        <w:t>2.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Go to the </w:t>
      </w:r>
      <w:r>
        <w:rPr>
          <w:rFonts w:ascii="Consolas" w:hAnsi="Consolas" w:eastAsia="Arial" w:cs="Arial"/>
          <w:b w:val="0"/>
          <w:color w:val="000000"/>
          <w:sz w:val="20"/>
          <w:u w:val="none"/>
        </w:rPr>
        <w:t>[BYOD Management &gt; Takeaway Box Settings]</w:t>
      </w:r>
      <w:r>
        <w:rPr>
          <w:rFonts w:ascii="Arial" w:hAnsi="Arial" w:eastAsia="Arial" w:cs="Arial"/>
          <w:b w:val="0"/>
          <w:color w:val="000000"/>
          <w:sz w:val="20"/>
          <w:u w:val="none"/>
        </w:rPr>
        <w:t xml:space="preserve"> page in the sub config zone.</w:t>
      </w:r>
    </w:p>
    <w:p>
      <w:pPr>
        <w:spacing w:before="0" w:after="40"/>
        <w:ind w:left="360" w:hanging="240"/>
      </w:pPr>
      <w:r>
        <w:rPr>
          <w:rFonts w:ascii="Arial" w:hAnsi="Arial" w:eastAsia="Arial" w:cs="Arial"/>
          <w:b w:val="0"/>
          <w:color w:val="000000"/>
          <w:sz w:val="20"/>
          <w:u w:val="none"/>
        </w:rPr>
        <w:t>2. On the listing page, select a shop under Available in Locations that belongs exactly to the current config zone.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Not applicable, this path worked correctly before the fix.</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Selecting the shop opens the filtered list without the Invalid data error.</w:t>
      </w:r>
    </w:p>
    <w:p>
      <w:pPr>
        <w:spacing w:before="120" w:after="60"/>
      </w:pPr>
      <w:r>
        <w:rPr>
          <w:rFonts w:ascii="Arial" w:hAnsi="Arial" w:eastAsia="Arial" w:cs="Arial"/>
          <w:b/>
          <w:color w:val="001EFF"/>
          <w:sz w:val="22"/>
          <w:u w:val="none"/>
        </w:rPr>
        <w:t>3.2. Menu Item Name Display Is Not Affected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takeaway box item has a name configured for the sub config zone.</w:t>
      </w:r>
    </w:p>
    <w:p>
      <w:pPr>
        <w:spacing w:before="0" w:after="40"/>
        <w:ind w:left="360" w:hanging="240"/>
      </w:pPr>
      <w:r>
        <w:rPr>
          <w:rFonts w:ascii="Arial" w:hAnsi="Arial" w:eastAsia="Arial" w:cs="Arial"/>
          <w:b w:val="0"/>
          <w:color w:val="000000"/>
          <w:sz w:val="20"/>
          <w:u w:val="none"/>
        </w:rPr>
        <w:t>2. A BYOD admin account of the sub config zone is logged in to the Infrasys POS Backend.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Menu for the sub config zone.</w:t>
      </w:r>
    </w:p>
    <w:p>
      <w:pPr>
        <w:spacing w:before="0" w:after="40"/>
        <w:ind w:left="360" w:hanging="240"/>
      </w:pPr>
      <w:r>
        <w:rPr>
          <w:rFonts w:ascii="Arial" w:hAnsi="Arial" w:eastAsia="Arial" w:cs="Arial"/>
          <w:b w:val="0"/>
          <w:color w:val="000000"/>
          <w:sz w:val="20"/>
          <w:u w:val="none"/>
        </w:rPr>
        <w:t>2. Check the name of the same takeaway box item.</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Not applicable, the Menu item name was correct before the fix.</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Menu still shows the item name configured for that zone, unchanged as the name baseline of Takeaway Box Settings.</w:t>
      </w:r>
    </w:p>
    <w:p>
      <w:pPr>
        <w:spacing w:before="200" w:after="120"/>
      </w:pPr>
      <w:r>
        <w:rPr>
          <w:rFonts w:ascii="Arial" w:hAnsi="Arial" w:eastAsia="Arial" w:cs="Arial"/>
          <w:b/>
          <w:color w:val="000000"/>
          <w:sz w:val="26"/>
          <w:u w:val="single"/>
        </w:rPr>
        <w:t>Test Environment Information</w:t>
      </w:r>
    </w:p>
    <w:p>
      <w:pPr>
        <w:spacing w:before="0" w:after="40"/>
        <w:ind w:left="360" w:hanging="240"/>
      </w:pPr>
      <w:r>
        <w:rPr>
          <w:rFonts w:ascii="Arial" w:hAnsi="Arial" w:eastAsia="Arial" w:cs="Arial"/>
          <w:b w:val="0"/>
          <w:color w:val="000000"/>
          <w:sz w:val="20"/>
          <w:u w:val="none"/>
        </w:rPr>
        <w:t>• Local test environment</w:t>
      </w:r>
    </w:p>
    <w:p>
      <w:pPr>
        <w:spacing w:before="0" w:after="40"/>
        <w:ind w:left="360" w:hanging="240"/>
      </w:pPr>
      <w:r>
        <w:rPr>
          <w:rFonts w:ascii="Arial" w:hAnsi="Arial" w:eastAsia="Arial" w:cs="Arial"/>
          <w:b w:val="0"/>
          <w:color w:val="000000"/>
          <w:sz w:val="20"/>
          <w:u w:val="none"/>
        </w:rPr>
        <w:t>• HQ test environment</w:t>
      </w:r>
    </w:p>
    <w:p>
      <w:pPr>
        <w:spacing w:before="0" w:after="40"/>
        <w:ind w:left="360" w:hanging="240"/>
      </w:pPr>
      <w:r>
        <w:rPr>
          <w:rFonts w:ascii="Arial" w:hAnsi="Arial" w:eastAsia="Arial" w:cs="Arial"/>
          <w:b w:val="0"/>
          <w:color w:val="000000"/>
          <w:sz w:val="20"/>
          <w:u w:val="none"/>
        </w:rPr>
        <w:t>• ER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