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HERO-68925 Item Reminder Page Not Shown After Adding Set Menu Item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Item Reminder Page Recovery After Set Menu Child Item Selection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Item Reminder Page Returns to Foreground After Adding Child Items to a Set Menu Item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Infrasys POS platform, go to POS System &gt; Ordering Setup &gt; Item Reminder Rules and add a new item reminder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Available in Locations to the target shop or outlet, select the target Item / Menu, and set Available Options to a target set menu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Suggestion to "Suggest to Order" (or "Force to Order") and save the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table is opened with items ordered so that an unsatisfied item reminder rule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table and order items that trigger the item reminder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"Send Check".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the item reminder page, click the cart icon of the set menu item listed in Available Options.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child item selection page, select the target child item(s).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"OK"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Observe the screen after the child item selection page closes.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clicking "OK" on the child item selection page, the system failed to bring the Item Reminder page back to the foreground.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overlay cover remained on the screen and blocked all further operations on the Item Reminder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shown above the cover immediately after the child item selection page is confirmed.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blocking overlay remains, and the user can continue operating on the Item Reminder page.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the Recovery Flow for Print Check and Print And Paid Actions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exists for the target shop/outlet.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Show Reminder settings trigger the reminder page on the related check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table with items that trigger the reminder rule is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item reminder page through "Print Check" (according to the Show Reminder setting).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child item selection page through the set menu item cart icon,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Item Reminder page returns to the foreground.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same flow using "Print And Paid" where the Show Reminder setting applies.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blocking overlay appeared after set menu child item selection regardless of whether Send Check, Print Check or Print And Paid was used.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returns to the foreground correctly for Send Check, Print Check and Print And Paid.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action can continue normally after the set menu child items are added.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Item Reminder Rule Types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the Flow with a "Force to Order" Reminder Rule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and Suggestion set to "Force to Order"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is opened with items that trigger the rule.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trigger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set menu item through its cart icon,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Item Reminder page and complete the forced reminder requirement.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Item Reminder page was blocked by the overlay after child item selection, so the forced reminder could not be satisfied and the check could not proceed.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displayed again and the forced set menu reminder can be satisfied.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action proceeds only after the forced reminder rule is met, as designed.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 Verify the Flow with a "Suggest to Order" Reminder Rule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and Suggestion set to "Suggest to Order"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is opened with items that trigger the rule.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trigger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set menu item,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Item Reminder page returns and choose to skip the suggestion.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overlay blocked the Item Reminder page, so the user could neither confirm nor skip the suggestion.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displayed again and the suggestion can be skipped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action continues according to the "Suggest to Order" behavior.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Continued Operations on the Recovered Reminder Page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Further Item Reminder Operations Work After the Set Menu Is Added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 set menu item in Available Options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More than one unsatisfied reminder rule exists for the opened table.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item reminder page and add the set menu item with child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Item Reminder page returns, add or handle the remaining suggested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reminder page and complete the Send Check action.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remaining reminder rules could not be handled because the overlay blocked the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all remaining reminder rules can be handled on the recovered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is sent successfully after the reminder operations are completed.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Regular Item Reminder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 Verify Item Reminder Page Still Works When Available Options Contain Regular (Non-Set-Menu)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whose Available Options contain a regular (non-set-menu) item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with items that trigger the rule is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open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regular item from Available Options.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reminder page and send the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change, the Item Reminder page worked normally for regular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adding regular (non-set-menu) items on the Item Reminder page still works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 menu fix does not affect the existing item reminder behavior for regular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