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HERO-69167 Test Report – POS176 Revenue Report (EMEA) Runtime Error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 Report (EMEA)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POS176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This bug does not add, modify, or delete report parameters. Verification runs POS176 Revenue Report (EMEA) with its existing parameters.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bper_pdtp_id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BIRT dataset field referenced by the POS176 Revenue Report (EMEA) report design. The invalid field reference triggered the runtime exception "Invalid field name: bper_pdtp_id".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(bug fix — the field reference is corrected; no business calculation is changed)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Reproduce the error when running POS176 Revenue Report (EMEA)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system with permission to access POS176 Revenue Report (EMEA).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pre-fix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POS176 Revenue Report (EMEA).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report parameters at their default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fails to run and displays "A BIRT exception occurred. See next exception for more information."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next exception displays "Invalid field name: bper_pdtp_id."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report data is loaded.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Fix Verification – Run POS176 Revenue Report (EMEA) with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POS176 Revenue Report (EMEA).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report parameters at their default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and operates as a normal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BIRT exception and no "Invalid field name: bper_pdtp_id" error are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data is displayed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Fix Verification – Run POS176 Revenue Report (EMEA) with different business dates and outlets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POS176 Revenue Report (EMEA).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different business dates in separate runs.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 single outlet, multiple outlets, and all outlets in separate runs.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"Run" button for each combination.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parameter combination runs successfully without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selected parameters.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BIRT exception does not recur.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Regression – Other revenue reports sharing the BIRT dataset or report library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other revenue reports, including other EMEA reports, that share the same BIRT dataset or report library as POS176.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the reports to PDF and Excel.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reports to HTML and PDF.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related reports run, export, and print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"Invalid field name" exception or other BIRT error is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