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HERO-69236 Test Report – Period Set Auto-Deletes First Advanced Allotment Row When Segment Allotment Is Set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&gt; </w:t>
      </w:r>
      <w:r>
        <w:rPr>
          <w:rFonts w:ascii="Arial" w:hAnsi="Arial" w:eastAsia="Arial" w:cs="Arial"/>
          <w:b/>
          <w:color w:val="000000"/>
          <w:sz w:val="20"/>
          <w:u w:val="none"/>
        </w:rPr>
        <w:t>Font: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Arial | </w:t>
      </w:r>
      <w:r>
        <w:rPr>
          <w:rFonts w:ascii="Arial" w:hAnsi="Arial" w:eastAsia="Arial" w:cs="Arial"/>
          <w:b/>
          <w:color w:val="000000"/>
          <w:sz w:val="20"/>
          <w:u w:val="none"/>
        </w:rPr>
        <w:t>Language: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English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Reproduce Auto-Deletion of the First Advanced Allotment Row After Setting Segment Allotment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TMS is accessible and an outlet with a valid period is configured.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Period Set exists and Advanced Allotment Settings are available.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At least one Advanced Allotment row has been added to the Period Set, including the first row.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the Period Set and open its allotment settings.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Confirm the Advanced Allotment rows (including the first row) are displayed.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Set the Segment Allotment on the Period Set.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Save.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Reopen the Period Set and check the Advanced Allotment rows.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saving with Segment Allotment set, the first Advanced Allotment row is automatically deleted.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remaining Advanced Allotment Settings no longer match the outlet period configuration.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Fix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 Verify the First Advanced Allotment Row Is Retained After Setting Segment Allotment and Saving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fixed build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Period Set contains multiple Advanced Allotment rows, and Segment Allotment is not yet set.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Period Set and note all Advanced Allotment rows, especially the first row.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 Segment Allotment on the Period Set.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Save.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Reopen the Period Set and compare the Advanced Allotment rows with the state before saving.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Period Set does not auto-delete the first Advanced Allotment row when Segment Allotment is set.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All Advanced Allotment rows present before saving remain intact after saving and reopening.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Advanced Allotment Settings still match the outlet period configuration.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Regression Testing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3.1. Verify Adding, Editing, and Deleting Advanced Allotment Rows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fixed build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Period Set is open for editing.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Add new Advanced Allotment rows and fill in valid values.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Edit values on existing rows, including the first row.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Manually delete a selected row and save after each operation.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Adding, editing, and manual deletion of Advanced Allotment rows all work as designed.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Only rows deleted intentionally by the user are removed; no row is auto-deleted.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3.2. Verify Segment Allotment Save and Period Matching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fixed build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Advanced Allotment rows and Segment Allotment are configured.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Set and update Segment Allotment multiple times, saving between changes.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segment/advanced allotment results against the outlet periods in TMS operation views.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Segment Allotment is saved correctly every time.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Advanced Allotment rows remain consistent and match the outlet periods.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