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rial" w:hAnsi="Arial" w:eastAsia="Arial" w:cs="Arial"/>
          <w:b/>
          <w:color w:val="000000"/>
          <w:sz w:val="32"/>
          <w:u w:val="none"/>
        </w:rPr>
        <w:t>HERO-69098 PHP 8.3/8.5 Compatibility Testing Report – TMS Module</w:t>
      </w:r>
    </w:p>
    <w:p>
      <w:pPr>
        <w:spacing w:before="0" w:after="80"/>
      </w:pPr>
      <w:r>
        <w:rPr>
          <w:rFonts w:ascii="Arial" w:hAnsi="Arial" w:eastAsia="Arial" w:cs="Arial"/>
          <w:b w:val="0"/>
          <w:color w:val="000000"/>
          <w:sz w:val="20"/>
          <w:u w:val="none"/>
        </w:rPr>
        <w:t>*Font: Arial | Language: English*</w:t>
      </w:r>
    </w:p>
    <w:p>
      <w:pPr>
        <w:spacing w:before="200" w:after="120"/>
      </w:pPr>
      <w:r>
        <w:rPr>
          <w:rFonts w:ascii="Arial" w:hAnsi="Arial" w:eastAsia="Arial" w:cs="Arial"/>
          <w:b/>
          <w:color w:val="000000"/>
          <w:sz w:val="26"/>
          <w:u w:val="single"/>
        </w:rPr>
        <w:t>Compatibility Testing</w:t>
      </w:r>
    </w:p>
    <w:p>
      <w:pPr>
        <w:spacing w:before="160" w:after="80"/>
      </w:pPr>
      <w:r>
        <w:rPr>
          <w:rFonts w:ascii="Arial" w:hAnsi="Arial" w:eastAsia="Arial" w:cs="Arial"/>
          <w:b/>
          <w:color w:val="001EFF"/>
          <w:sz w:val="24"/>
          <w:u w:val="none"/>
        </w:rPr>
        <w:t>C1. Run Gourmate Table Reservation Import with a Pipe-Delimited Sample File</w:t>
      </w:r>
    </w:p>
    <w:p>
      <w:pPr>
        <w:spacing w:before="0" w:after="80"/>
      </w:pPr>
      <w:r>
        <w:rPr>
          <w:rFonts w:ascii="Arial" w:hAnsi="Arial" w:eastAsia="Arial" w:cs="Arial"/>
          <w:b/>
          <w:color w:val="000000"/>
          <w:sz w:val="20"/>
          <w:u w:val="none"/>
        </w:rPr>
        <w:t>Prerequisite(s):</w:t>
      </w:r>
    </w:p>
    <w:p>
      <w:pPr>
        <w:spacing w:before="0" w:after="40"/>
        <w:ind w:left="720" w:hanging="240"/>
      </w:pPr>
      <w:r>
        <w:rPr>
          <w:rFonts w:ascii="Arial" w:hAnsi="Arial" w:eastAsia="Arial" w:cs="Arial"/>
          <w:b w:val="0"/>
          <w:color w:val="000000"/>
          <w:sz w:val="20"/>
          <w:u w:val="none"/>
        </w:rPr>
        <w:t>1. Access to the TMS HQ account server console is available.</w:t>
      </w:r>
    </w:p>
    <w:p>
      <w:pPr>
        <w:spacing w:before="0" w:after="40"/>
        <w:ind w:left="720" w:hanging="240"/>
      </w:pPr>
      <w:r>
        <w:rPr>
          <w:rFonts w:ascii="Arial" w:hAnsi="Arial" w:eastAsia="Arial" w:cs="Arial"/>
          <w:b w:val="0"/>
          <w:color w:val="000000"/>
          <w:sz w:val="20"/>
          <w:u w:val="none"/>
        </w:rPr>
        <w:t>2. A Gourmate Table sample file containing pipe-delimited fields is prepared in the source folder.</w:t>
      </w:r>
    </w:p>
    <w:p>
      <w:pPr>
        <w:spacing w:before="0" w:after="40"/>
        <w:ind w:left="720" w:hanging="240"/>
      </w:pPr>
      <w:r>
        <w:rPr>
          <w:rFonts w:ascii="Arial" w:hAnsi="Arial" w:eastAsia="Arial" w:cs="Arial"/>
          <w:b w:val="0"/>
          <w:color w:val="000000"/>
          <w:sz w:val="20"/>
          <w:u w:val="none"/>
        </w:rPr>
        <w:t>3. The system is running in a PHP 8.3 environment, and a PHP 8.5 environment is available for repeat verification.</w:t>
      </w:r>
    </w:p>
    <w:p>
      <w:pPr>
        <w:spacing w:before="0" w:after="80"/>
      </w:pPr>
      <w:r>
        <w:rPr>
          <w:rFonts w:ascii="Arial" w:hAnsi="Arial" w:eastAsia="Arial" w:cs="Arial"/>
          <w:b/>
          <w:color w:val="000000"/>
          <w:sz w:val="20"/>
          <w:u w:val="none"/>
        </w:rPr>
        <w:t>Step(s):</w:t>
      </w:r>
    </w:p>
    <w:p>
      <w:pPr>
        <w:spacing w:before="0" w:after="40"/>
        <w:ind w:left="720" w:hanging="240"/>
      </w:pPr>
      <w:r>
        <w:rPr>
          <w:rFonts w:ascii="Arial" w:hAnsi="Arial" w:eastAsia="Arial" w:cs="Arial"/>
          <w:b w:val="0"/>
          <w:color w:val="000000"/>
          <w:sz w:val="20"/>
          <w:u w:val="none"/>
        </w:rPr>
        <w:t>1. Open a command console on the TMS server.</w:t>
      </w:r>
    </w:p>
    <w:p>
      <w:pPr>
        <w:spacing w:before="0" w:after="40"/>
        <w:ind w:left="720" w:hanging="240"/>
      </w:pPr>
      <w:r>
        <w:rPr>
          <w:rFonts w:ascii="Arial" w:hAnsi="Arial" w:eastAsia="Arial" w:cs="Arial"/>
          <w:b w:val="0"/>
          <w:color w:val="000000"/>
          <w:sz w:val="20"/>
          <w:u w:val="none"/>
        </w:rPr>
        <w:t>2. Execute the Gourmate Table reservation import shell, for example: cake -working C:\infrasys\www\accounts\herohq Tms.ImportReservationForGourmateTable -r &lt;source folder&gt; -p Reservation_Related -s 1 -i 1 -l 1 -o DYAccountNo.</w:t>
      </w:r>
    </w:p>
    <w:p>
      <w:pPr>
        <w:spacing w:before="0" w:after="40"/>
        <w:ind w:left="720" w:hanging="240"/>
      </w:pPr>
      <w:r>
        <w:rPr>
          <w:rFonts w:ascii="Arial" w:hAnsi="Arial" w:eastAsia="Arial" w:cs="Arial"/>
          <w:b w:val="0"/>
          <w:color w:val="000000"/>
          <w:sz w:val="20"/>
          <w:u w:val="none"/>
        </w:rPr>
        <w:t>3. Monitor the import process until completion.</w:t>
      </w:r>
    </w:p>
    <w:p>
      <w:pPr>
        <w:spacing w:before="0" w:after="40"/>
        <w:ind w:left="720" w:hanging="240"/>
      </w:pPr>
      <w:r>
        <w:rPr>
          <w:rFonts w:ascii="Arial" w:hAnsi="Arial" w:eastAsia="Arial" w:cs="Arial"/>
          <w:b w:val="0"/>
          <w:color w:val="000000"/>
          <w:sz w:val="20"/>
          <w:u w:val="none"/>
        </w:rPr>
        <w:t>4. Verify imported reservation records in TMS.</w:t>
      </w:r>
    </w:p>
    <w:p>
      <w:pPr>
        <w:spacing w:before="0" w:after="40"/>
        <w:ind w:left="720" w:hanging="240"/>
      </w:pPr>
      <w:r>
        <w:rPr>
          <w:rFonts w:ascii="Arial" w:hAnsi="Arial" w:eastAsia="Arial" w:cs="Arial"/>
          <w:b w:val="0"/>
          <w:color w:val="000000"/>
          <w:sz w:val="20"/>
          <w:u w:val="none"/>
        </w:rPr>
        <w:t>5. Repeat the import in the PHP 8.5 environment.</w:t>
      </w:r>
    </w:p>
    <w:p>
      <w:pPr>
        <w:spacing w:before="0" w:after="80"/>
      </w:pPr>
      <w:r>
        <w:rPr>
          <w:rFonts w:ascii="Arial" w:hAnsi="Arial" w:eastAsia="Arial" w:cs="Arial"/>
          <w:b/>
          <w:color w:val="000000"/>
          <w:sz w:val="20"/>
          <w:u w:val="none"/>
        </w:rPr>
        <w:t>Test Result(s):</w:t>
      </w:r>
    </w:p>
    <w:p>
      <w:pPr>
        <w:spacing w:before="0" w:after="40"/>
        <w:ind w:left="720" w:hanging="240"/>
      </w:pPr>
      <w:r>
        <w:rPr>
          <w:rFonts w:ascii="Arial" w:hAnsi="Arial" w:eastAsia="Arial" w:cs="Arial"/>
          <w:b w:val="0"/>
          <w:color w:val="000000"/>
          <w:sz w:val="20"/>
          <w:u w:val="none"/>
        </w:rPr>
        <w:t>1. The Gourmate Table reservation import completes without PHP errors in both PHP 8.3 and PHP 8.5 environments.</w:t>
      </w:r>
    </w:p>
    <w:p>
      <w:pPr>
        <w:spacing w:before="0" w:after="40"/>
        <w:ind w:left="720" w:hanging="240"/>
      </w:pPr>
      <w:r>
        <w:rPr>
          <w:rFonts w:ascii="Arial" w:hAnsi="Arial" w:eastAsia="Arial" w:cs="Arial"/>
          <w:b w:val="0"/>
          <w:color w:val="000000"/>
          <w:sz w:val="20"/>
          <w:u w:val="none"/>
        </w:rPr>
        <w:t>2. Pipe-delimited fields are mapped to reservation data correctly, consistent with the previous list() destructuring behavior.</w:t>
      </w:r>
    </w:p>
    <w:p>
      <w:pPr>
        <w:spacing w:before="0" w:after="40"/>
        <w:ind w:left="720" w:hanging="240"/>
      </w:pPr>
      <w:r>
        <w:rPr>
          <w:rFonts w:ascii="Arial" w:hAnsi="Arial" w:eastAsia="Arial" w:cs="Arial"/>
          <w:b w:val="0"/>
          <w:color w:val="000000"/>
          <w:sz w:val="20"/>
          <w:u w:val="none"/>
        </w:rPr>
        <w:t>3. Imported reservation records are created with the expected data mapping.</w:t>
      </w:r>
    </w:p>
    <w:p>
      <w:pPr>
        <w:spacing w:before="160" w:after="80"/>
      </w:pPr>
      <w:r>
        <w:rPr>
          <w:rFonts w:ascii="Arial" w:hAnsi="Arial" w:eastAsia="Arial" w:cs="Arial"/>
          <w:b/>
          <w:color w:val="001EFF"/>
          <w:sz w:val="24"/>
          <w:u w:val="none"/>
        </w:rPr>
        <w:t>C2. Open API Flows – json_decode() Key Access Guards</w:t>
      </w:r>
    </w:p>
    <w:p>
      <w:pPr>
        <w:spacing w:before="120" w:after="60"/>
      </w:pPr>
      <w:r>
        <w:rPr>
          <w:rFonts w:ascii="Arial" w:hAnsi="Arial" w:eastAsia="Arial" w:cs="Arial"/>
          <w:b/>
          <w:color w:val="001EFF"/>
          <w:sz w:val="22"/>
          <w:u w:val="none"/>
        </w:rPr>
        <w:t>C2.1. Edit Reservation and Update Deposit with Deposit Receipt Guard (API deposits.edit + DB rpay_receipt)</w:t>
      </w:r>
    </w:p>
    <w:p>
      <w:pPr>
        <w:spacing w:before="0" w:after="80"/>
      </w:pPr>
      <w:r>
        <w:rPr>
          <w:rFonts w:ascii="Arial" w:hAnsi="Arial" w:eastAsia="Arial" w:cs="Arial"/>
          <w:b/>
          <w:color w:val="000000"/>
          <w:sz w:val="20"/>
          <w:u w:val="none"/>
        </w:rPr>
        <w:t>Prerequisite(s):</w:t>
      </w:r>
    </w:p>
    <w:p>
      <w:pPr>
        <w:spacing w:before="0" w:after="40"/>
        <w:ind w:left="720" w:hanging="240"/>
      </w:pPr>
      <w:r>
        <w:rPr>
          <w:rFonts w:ascii="Arial" w:hAnsi="Arial" w:eastAsia="Arial" w:cs="Arial"/>
          <w:b w:val="0"/>
          <w:color w:val="000000"/>
          <w:sz w:val="20"/>
          <w:u w:val="none"/>
        </w:rPr>
        <w:t>1. A reservation with an existing deposit exists in TMS.</w:t>
      </w:r>
    </w:p>
    <w:p>
      <w:pPr>
        <w:spacing w:before="0" w:after="40"/>
        <w:ind w:left="720" w:hanging="240"/>
      </w:pPr>
      <w:r>
        <w:rPr>
          <w:rFonts w:ascii="Arial" w:hAnsi="Arial" w:eastAsia="Arial" w:cs="Arial"/>
          <w:b w:val="0"/>
          <w:color w:val="000000"/>
          <w:sz w:val="20"/>
          <w:u w:val="none"/>
        </w:rPr>
        <w:t>2. The Open API deposits.edit endpoint and the rpay_receipt database table are accessible.</w:t>
      </w:r>
    </w:p>
    <w:p>
      <w:pPr>
        <w:spacing w:before="0" w:after="80"/>
      </w:pPr>
      <w:r>
        <w:rPr>
          <w:rFonts w:ascii="Arial" w:hAnsi="Arial" w:eastAsia="Arial" w:cs="Arial"/>
          <w:b/>
          <w:color w:val="000000"/>
          <w:sz w:val="20"/>
          <w:u w:val="none"/>
        </w:rPr>
        <w:t>Step(s):</w:t>
      </w:r>
    </w:p>
    <w:p>
      <w:pPr>
        <w:spacing w:before="0" w:after="40"/>
        <w:ind w:left="720" w:hanging="240"/>
      </w:pPr>
      <w:r>
        <w:rPr>
          <w:rFonts w:ascii="Arial" w:hAnsi="Arial" w:eastAsia="Arial" w:cs="Arial"/>
          <w:b w:val="0"/>
          <w:color w:val="000000"/>
          <w:sz w:val="20"/>
          <w:u w:val="none"/>
        </w:rPr>
        <w:t>1. Call the API deposits.edit flow to edit a reservation and update its deposit with valid JSON parameters.</w:t>
      </w:r>
    </w:p>
    <w:p>
      <w:pPr>
        <w:spacing w:before="0" w:after="40"/>
        <w:ind w:left="720" w:hanging="240"/>
      </w:pPr>
      <w:r>
        <w:rPr>
          <w:rFonts w:ascii="Arial" w:hAnsi="Arial" w:eastAsia="Arial" w:cs="Arial"/>
          <w:b w:val="0"/>
          <w:color w:val="000000"/>
          <w:sz w:val="20"/>
          <w:u w:val="none"/>
        </w:rPr>
        <w:t>2. Verify the deposit update and receipt record in the database.</w:t>
      </w:r>
    </w:p>
    <w:p>
      <w:pPr>
        <w:spacing w:before="0" w:after="40"/>
        <w:ind w:left="720" w:hanging="240"/>
      </w:pPr>
      <w:r>
        <w:rPr>
          <w:rFonts w:ascii="Arial" w:hAnsi="Arial" w:eastAsia="Arial" w:cs="Arial"/>
          <w:b w:val="0"/>
          <w:color w:val="000000"/>
          <w:sz w:val="20"/>
          <w:u w:val="none"/>
        </w:rPr>
        <w:t>3. Repeat the call with invalid or empty JSON in the deposit receipt parameter.</w:t>
      </w:r>
    </w:p>
    <w:p>
      <w:pPr>
        <w:spacing w:before="0" w:after="40"/>
        <w:ind w:left="720" w:hanging="240"/>
      </w:pPr>
      <w:r>
        <w:rPr>
          <w:rFonts w:ascii="Arial" w:hAnsi="Arial" w:eastAsia="Arial" w:cs="Arial"/>
          <w:b w:val="0"/>
          <w:color w:val="000000"/>
          <w:sz w:val="20"/>
          <w:u w:val="none"/>
        </w:rPr>
        <w:t>4. Run the full verification in both PHP 8.3 and PHP 8.5 environments.</w:t>
      </w:r>
    </w:p>
    <w:p>
      <w:pPr>
        <w:spacing w:before="0" w:after="80"/>
      </w:pPr>
      <w:r>
        <w:rPr>
          <w:rFonts w:ascii="Arial" w:hAnsi="Arial" w:eastAsia="Arial" w:cs="Arial"/>
          <w:b/>
          <w:color w:val="000000"/>
          <w:sz w:val="20"/>
          <w:u w:val="none"/>
        </w:rPr>
        <w:t>Test Result(s):</w:t>
      </w:r>
    </w:p>
    <w:p>
      <w:pPr>
        <w:spacing w:before="0" w:after="40"/>
        <w:ind w:left="720" w:hanging="240"/>
      </w:pPr>
      <w:r>
        <w:rPr>
          <w:rFonts w:ascii="Arial" w:hAnsi="Arial" w:eastAsia="Arial" w:cs="Arial"/>
          <w:b w:val="0"/>
          <w:color w:val="000000"/>
          <w:sz w:val="20"/>
          <w:u w:val="none"/>
        </w:rPr>
        <w:t>1. Deposit update and rpay_receipt handling complete successfully with valid JSON, with business logic unchanged.</w:t>
      </w:r>
    </w:p>
    <w:p>
      <w:pPr>
        <w:spacing w:before="0" w:after="40"/>
        <w:ind w:left="720" w:hanging="240"/>
      </w:pPr>
      <w:r>
        <w:rPr>
          <w:rFonts w:ascii="Arial" w:hAnsi="Arial" w:eastAsia="Arial" w:cs="Arial"/>
          <w:b w:val="0"/>
          <w:color w:val="000000"/>
          <w:sz w:val="20"/>
          <w:u w:val="none"/>
        </w:rPr>
        <w:t>2. Invalid or empty decoded JSON is guarded and does not produce a TypeError.</w:t>
      </w:r>
    </w:p>
    <w:p>
      <w:pPr>
        <w:spacing w:before="0" w:after="40"/>
        <w:ind w:left="720" w:hanging="240"/>
      </w:pPr>
      <w:r>
        <w:rPr>
          <w:rFonts w:ascii="Arial" w:hAnsi="Arial" w:eastAsia="Arial" w:cs="Arial"/>
          <w:b w:val="0"/>
          <w:color w:val="000000"/>
          <w:sz w:val="20"/>
          <w:u w:val="none"/>
        </w:rPr>
        <w:t>3. Behavior is consistent in both PHP 8.3 and PHP 8.5 environments.</w:t>
      </w:r>
    </w:p>
    <w:p>
      <w:pPr>
        <w:spacing w:before="120" w:after="60"/>
      </w:pPr>
      <w:r>
        <w:rPr>
          <w:rFonts w:ascii="Arial" w:hAnsi="Arial" w:eastAsia="Arial" w:cs="Arial"/>
          <w:b/>
          <w:color w:val="001EFF"/>
          <w:sz w:val="22"/>
          <w:u w:val="none"/>
        </w:rPr>
        <w:t>C2.2. Walk-In Edit Reservation with outs_params Guard (suspend_pos_table_status_update Enabled)</w:t>
      </w:r>
    </w:p>
    <w:p>
      <w:pPr>
        <w:spacing w:before="0" w:after="80"/>
      </w:pPr>
      <w:r>
        <w:rPr>
          <w:rFonts w:ascii="Arial" w:hAnsi="Arial" w:eastAsia="Arial" w:cs="Arial"/>
          <w:b/>
          <w:color w:val="000000"/>
          <w:sz w:val="20"/>
          <w:u w:val="none"/>
        </w:rPr>
        <w:t>Prerequisite(s):</w:t>
      </w:r>
    </w:p>
    <w:p>
      <w:pPr>
        <w:spacing w:before="0" w:after="40"/>
        <w:ind w:left="720" w:hanging="240"/>
      </w:pPr>
      <w:r>
        <w:rPr>
          <w:rFonts w:ascii="Arial" w:hAnsi="Arial" w:eastAsia="Arial" w:cs="Arial"/>
          <w:b w:val="0"/>
          <w:color w:val="000000"/>
          <w:sz w:val="20"/>
          <w:u w:val="none"/>
        </w:rPr>
        <w:t>1. An outlet with the suspend_pos_table_status_update option turned on exists.</w:t>
      </w:r>
    </w:p>
    <w:p>
      <w:pPr>
        <w:spacing w:before="0" w:after="40"/>
        <w:ind w:left="720" w:hanging="240"/>
      </w:pPr>
      <w:r>
        <w:rPr>
          <w:rFonts w:ascii="Arial" w:hAnsi="Arial" w:eastAsia="Arial" w:cs="Arial"/>
          <w:b w:val="0"/>
          <w:color w:val="000000"/>
          <w:sz w:val="20"/>
          <w:u w:val="none"/>
        </w:rPr>
        <w:t>2. A walk-in reservation record is available for editing.</w:t>
      </w:r>
    </w:p>
    <w:p>
      <w:pPr>
        <w:spacing w:before="0" w:after="40"/>
        <w:ind w:left="720" w:hanging="240"/>
      </w:pPr>
      <w:r>
        <w:rPr>
          <w:rFonts w:ascii="Arial" w:hAnsi="Arial" w:eastAsia="Arial" w:cs="Arial"/>
          <w:b w:val="0"/>
          <w:color w:val="000000"/>
          <w:sz w:val="20"/>
          <w:u w:val="none"/>
        </w:rPr>
        <w:t>3. The Admin outs_params configuration and API walk-in POST endpoint are accessible.</w:t>
      </w:r>
    </w:p>
    <w:p>
      <w:pPr>
        <w:spacing w:before="0" w:after="80"/>
      </w:pPr>
      <w:r>
        <w:rPr>
          <w:rFonts w:ascii="Arial" w:hAnsi="Arial" w:eastAsia="Arial" w:cs="Arial"/>
          <w:b/>
          <w:color w:val="000000"/>
          <w:sz w:val="20"/>
          <w:u w:val="none"/>
        </w:rPr>
        <w:t>Step(s):</w:t>
      </w:r>
    </w:p>
    <w:p>
      <w:pPr>
        <w:spacing w:before="0" w:after="40"/>
        <w:ind w:left="720" w:hanging="240"/>
      </w:pPr>
      <w:r>
        <w:rPr>
          <w:rFonts w:ascii="Arial" w:hAnsi="Arial" w:eastAsia="Arial" w:cs="Arial"/>
          <w:b w:val="0"/>
          <w:color w:val="000000"/>
          <w:sz w:val="20"/>
          <w:u w:val="none"/>
        </w:rPr>
        <w:t>1. Configure Admin outs_params for the target outlet.</w:t>
      </w:r>
    </w:p>
    <w:p>
      <w:pPr>
        <w:spacing w:before="0" w:after="40"/>
        <w:ind w:left="720" w:hanging="240"/>
      </w:pPr>
      <w:r>
        <w:rPr>
          <w:rFonts w:ascii="Arial" w:hAnsi="Arial" w:eastAsia="Arial" w:cs="Arial"/>
          <w:b w:val="0"/>
          <w:color w:val="000000"/>
          <w:sz w:val="20"/>
          <w:u w:val="none"/>
        </w:rPr>
        <w:t>2. Perform an API walk-in POST to edit a walk-in reservation with valid JSON parameters.</w:t>
      </w:r>
    </w:p>
    <w:p>
      <w:pPr>
        <w:spacing w:before="0" w:after="40"/>
        <w:ind w:left="720" w:hanging="240"/>
      </w:pPr>
      <w:r>
        <w:rPr>
          <w:rFonts w:ascii="Arial" w:hAnsi="Arial" w:eastAsia="Arial" w:cs="Arial"/>
          <w:b w:val="0"/>
          <w:color w:val="000000"/>
          <w:sz w:val="20"/>
          <w:u w:val="none"/>
        </w:rPr>
        <w:t>3. Verify the walk-in reservation update and table status behavior.</w:t>
      </w:r>
    </w:p>
    <w:p>
      <w:pPr>
        <w:spacing w:before="0" w:after="40"/>
        <w:ind w:left="720" w:hanging="240"/>
      </w:pPr>
      <w:r>
        <w:rPr>
          <w:rFonts w:ascii="Arial" w:hAnsi="Arial" w:eastAsia="Arial" w:cs="Arial"/>
          <w:b w:val="0"/>
          <w:color w:val="000000"/>
          <w:sz w:val="20"/>
          <w:u w:val="none"/>
        </w:rPr>
        <w:t>4. Repeat the API call with malformed or empty JSON in outs_params.</w:t>
      </w:r>
    </w:p>
    <w:p>
      <w:pPr>
        <w:spacing w:before="0" w:after="40"/>
        <w:ind w:left="720" w:hanging="240"/>
      </w:pPr>
      <w:r>
        <w:rPr>
          <w:rFonts w:ascii="Arial" w:hAnsi="Arial" w:eastAsia="Arial" w:cs="Arial"/>
          <w:b w:val="0"/>
          <w:color w:val="000000"/>
          <w:sz w:val="20"/>
          <w:u w:val="none"/>
        </w:rPr>
        <w:t>5. Run the full verification in both PHP 8.3 and PHP 8.5 environments.</w:t>
      </w:r>
    </w:p>
    <w:p>
      <w:pPr>
        <w:spacing w:before="0" w:after="80"/>
      </w:pPr>
      <w:r>
        <w:rPr>
          <w:rFonts w:ascii="Arial" w:hAnsi="Arial" w:eastAsia="Arial" w:cs="Arial"/>
          <w:b/>
          <w:color w:val="000000"/>
          <w:sz w:val="20"/>
          <w:u w:val="none"/>
        </w:rPr>
        <w:t>Test Result(s):</w:t>
      </w:r>
    </w:p>
    <w:p>
      <w:pPr>
        <w:spacing w:before="0" w:after="40"/>
        <w:ind w:left="720" w:hanging="240"/>
      </w:pPr>
      <w:r>
        <w:rPr>
          <w:rFonts w:ascii="Arial" w:hAnsi="Arial" w:eastAsia="Arial" w:cs="Arial"/>
          <w:b w:val="0"/>
          <w:color w:val="000000"/>
          <w:sz w:val="20"/>
          <w:u w:val="none"/>
        </w:rPr>
        <w:t>1. Walk-in reservation edit completes successfully with valid JSON while suspend_pos_table_status_update is enabled.</w:t>
      </w:r>
    </w:p>
    <w:p>
      <w:pPr>
        <w:spacing w:before="0" w:after="40"/>
        <w:ind w:left="720" w:hanging="240"/>
      </w:pPr>
      <w:r>
        <w:rPr>
          <w:rFonts w:ascii="Arial" w:hAnsi="Arial" w:eastAsia="Arial" w:cs="Arial"/>
          <w:b w:val="0"/>
          <w:color w:val="000000"/>
          <w:sz w:val="20"/>
          <w:u w:val="none"/>
        </w:rPr>
        <w:t>2. Malformed or empty decoded JSON is guarded without TypeError or fatal error.</w:t>
      </w:r>
    </w:p>
    <w:p>
      <w:pPr>
        <w:spacing w:before="0" w:after="40"/>
        <w:ind w:left="720" w:hanging="240"/>
      </w:pPr>
      <w:r>
        <w:rPr>
          <w:rFonts w:ascii="Arial" w:hAnsi="Arial" w:eastAsia="Arial" w:cs="Arial"/>
          <w:b w:val="0"/>
          <w:color w:val="000000"/>
          <w:sz w:val="20"/>
          <w:u w:val="none"/>
        </w:rPr>
        <w:t>3. Table status update behavior remains unchanged on valid data paths in both PHP environments.</w:t>
      </w:r>
    </w:p>
    <w:p>
      <w:pPr>
        <w:spacing w:before="120" w:after="60"/>
      </w:pPr>
      <w:r>
        <w:rPr>
          <w:rFonts w:ascii="Arial" w:hAnsi="Arial" w:eastAsia="Arial" w:cs="Arial"/>
          <w:b/>
          <w:color w:val="001EFF"/>
          <w:sz w:val="22"/>
          <w:u w:val="none"/>
        </w:rPr>
        <w:t>C2.3. Table Allotment with book_limit_children JSON Parameters (Admin tbal_params + API children)</w:t>
      </w:r>
    </w:p>
    <w:p>
      <w:pPr>
        <w:spacing w:before="0" w:after="80"/>
      </w:pPr>
      <w:r>
        <w:rPr>
          <w:rFonts w:ascii="Arial" w:hAnsi="Arial" w:eastAsia="Arial" w:cs="Arial"/>
          <w:b/>
          <w:color w:val="000000"/>
          <w:sz w:val="20"/>
          <w:u w:val="none"/>
        </w:rPr>
        <w:t>Prerequisite(s):</w:t>
      </w:r>
    </w:p>
    <w:p>
      <w:pPr>
        <w:spacing w:before="0" w:after="40"/>
        <w:ind w:left="720" w:hanging="240"/>
      </w:pPr>
      <w:r>
        <w:rPr>
          <w:rFonts w:ascii="Arial" w:hAnsi="Arial" w:eastAsia="Arial" w:cs="Arial"/>
          <w:b w:val="0"/>
          <w:color w:val="000000"/>
          <w:sz w:val="20"/>
          <w:u w:val="none"/>
        </w:rPr>
        <w:t>1. A table allotment configuration with child tables exists in Admin tbal_params.</w:t>
      </w:r>
    </w:p>
    <w:p>
      <w:pPr>
        <w:spacing w:before="0" w:after="40"/>
        <w:ind w:left="720" w:hanging="240"/>
      </w:pPr>
      <w:r>
        <w:rPr>
          <w:rFonts w:ascii="Arial" w:hAnsi="Arial" w:eastAsia="Arial" w:cs="Arial"/>
          <w:b w:val="0"/>
          <w:color w:val="000000"/>
          <w:sz w:val="20"/>
          <w:u w:val="none"/>
        </w:rPr>
        <w:t>2. The Open API table allotment children endpoint is accessible.</w:t>
      </w:r>
    </w:p>
    <w:p>
      <w:pPr>
        <w:spacing w:before="0" w:after="80"/>
      </w:pPr>
      <w:r>
        <w:rPr>
          <w:rFonts w:ascii="Arial" w:hAnsi="Arial" w:eastAsia="Arial" w:cs="Arial"/>
          <w:b/>
          <w:color w:val="000000"/>
          <w:sz w:val="20"/>
          <w:u w:val="none"/>
        </w:rPr>
        <w:t>Step(s):</w:t>
      </w:r>
    </w:p>
    <w:p>
      <w:pPr>
        <w:spacing w:before="0" w:after="40"/>
        <w:ind w:left="720" w:hanging="240"/>
      </w:pPr>
      <w:r>
        <w:rPr>
          <w:rFonts w:ascii="Arial" w:hAnsi="Arial" w:eastAsia="Arial" w:cs="Arial"/>
          <w:b w:val="0"/>
          <w:color w:val="000000"/>
          <w:sz w:val="20"/>
          <w:u w:val="none"/>
        </w:rPr>
        <w:t>1. Configure table allotment with book_limit_children in the JSON parameters via Admin tbal_params.</w:t>
      </w:r>
    </w:p>
    <w:p>
      <w:pPr>
        <w:spacing w:before="0" w:after="40"/>
        <w:ind w:left="720" w:hanging="240"/>
      </w:pPr>
      <w:r>
        <w:rPr>
          <w:rFonts w:ascii="Arial" w:hAnsi="Arial" w:eastAsia="Arial" w:cs="Arial"/>
          <w:b w:val="0"/>
          <w:color w:val="000000"/>
          <w:sz w:val="20"/>
          <w:u w:val="none"/>
        </w:rPr>
        <w:t>2. Call the API children flow to apply booking limits for child tables.</w:t>
      </w:r>
    </w:p>
    <w:p>
      <w:pPr>
        <w:spacing w:before="0" w:after="40"/>
        <w:ind w:left="720" w:hanging="240"/>
      </w:pPr>
      <w:r>
        <w:rPr>
          <w:rFonts w:ascii="Arial" w:hAnsi="Arial" w:eastAsia="Arial" w:cs="Arial"/>
          <w:b w:val="0"/>
          <w:color w:val="000000"/>
          <w:sz w:val="20"/>
          <w:u w:val="none"/>
        </w:rPr>
        <w:t>3. Verify that child booking limits are applied as before.</w:t>
      </w:r>
    </w:p>
    <w:p>
      <w:pPr>
        <w:spacing w:before="0" w:after="40"/>
        <w:ind w:left="720" w:hanging="240"/>
      </w:pPr>
      <w:r>
        <w:rPr>
          <w:rFonts w:ascii="Arial" w:hAnsi="Arial" w:eastAsia="Arial" w:cs="Arial"/>
          <w:b w:val="0"/>
          <w:color w:val="000000"/>
          <w:sz w:val="20"/>
          <w:u w:val="none"/>
        </w:rPr>
        <w:t>4. Repeat the call with invalid or empty JSON parameters.</w:t>
      </w:r>
    </w:p>
    <w:p>
      <w:pPr>
        <w:spacing w:before="0" w:after="40"/>
        <w:ind w:left="720" w:hanging="240"/>
      </w:pPr>
      <w:r>
        <w:rPr>
          <w:rFonts w:ascii="Arial" w:hAnsi="Arial" w:eastAsia="Arial" w:cs="Arial"/>
          <w:b w:val="0"/>
          <w:color w:val="000000"/>
          <w:sz w:val="20"/>
          <w:u w:val="none"/>
        </w:rPr>
        <w:t>5. Run the full verification in both PHP 8.3 and PHP 8.5 environments.</w:t>
      </w:r>
    </w:p>
    <w:p>
      <w:pPr>
        <w:spacing w:before="0" w:after="80"/>
      </w:pPr>
      <w:r>
        <w:rPr>
          <w:rFonts w:ascii="Arial" w:hAnsi="Arial" w:eastAsia="Arial" w:cs="Arial"/>
          <w:b/>
          <w:color w:val="000000"/>
          <w:sz w:val="20"/>
          <w:u w:val="none"/>
        </w:rPr>
        <w:t>Test Result(s):</w:t>
      </w:r>
    </w:p>
    <w:p>
      <w:pPr>
        <w:spacing w:before="0" w:after="40"/>
        <w:ind w:left="720" w:hanging="240"/>
      </w:pPr>
      <w:r>
        <w:rPr>
          <w:rFonts w:ascii="Arial" w:hAnsi="Arial" w:eastAsia="Arial" w:cs="Arial"/>
          <w:b w:val="0"/>
          <w:color w:val="000000"/>
          <w:sz w:val="20"/>
          <w:u w:val="none"/>
        </w:rPr>
        <w:t>1. Child booking limits defined in book_limit_children are applied correctly with valid JSON.</w:t>
      </w:r>
    </w:p>
    <w:p>
      <w:pPr>
        <w:spacing w:before="0" w:after="40"/>
        <w:ind w:left="720" w:hanging="240"/>
      </w:pPr>
      <w:r>
        <w:rPr>
          <w:rFonts w:ascii="Arial" w:hAnsi="Arial" w:eastAsia="Arial" w:cs="Arial"/>
          <w:b w:val="0"/>
          <w:color w:val="000000"/>
          <w:sz w:val="20"/>
          <w:u w:val="none"/>
        </w:rPr>
        <w:t>2. Invalid or empty decoded JSON is guarded and does not cause a TypeError.</w:t>
      </w:r>
    </w:p>
    <w:p>
      <w:pPr>
        <w:spacing w:before="0" w:after="40"/>
        <w:ind w:left="720" w:hanging="240"/>
      </w:pPr>
      <w:r>
        <w:rPr>
          <w:rFonts w:ascii="Arial" w:hAnsi="Arial" w:eastAsia="Arial" w:cs="Arial"/>
          <w:b w:val="0"/>
          <w:color w:val="000000"/>
          <w:sz w:val="20"/>
          <w:u w:val="none"/>
        </w:rPr>
        <w:t>3. Allotment behavior on valid data is unchanged in both PHP 8.3 and PHP 8.5 environments.</w:t>
      </w:r>
    </w:p>
    <w:p>
      <w:pPr>
        <w:spacing w:before="160" w:after="80"/>
      </w:pPr>
      <w:r>
        <w:rPr>
          <w:rFonts w:ascii="Arial" w:hAnsi="Arial" w:eastAsia="Arial" w:cs="Arial"/>
          <w:b/>
          <w:color w:val="001EFF"/>
          <w:sz w:val="24"/>
          <w:u w:val="none"/>
        </w:rPr>
        <w:t>C3. Admin Listing Pages – Cookie Sorting Parsing Normalization</w:t>
      </w:r>
    </w:p>
    <w:p>
      <w:pPr>
        <w:spacing w:before="120" w:after="60"/>
      </w:pPr>
      <w:r>
        <w:rPr>
          <w:rFonts w:ascii="Arial" w:hAnsi="Arial" w:eastAsia="Arial" w:cs="Arial"/>
          <w:b/>
          <w:color w:val="001EFF"/>
          <w:sz w:val="22"/>
          <w:u w:val="none"/>
        </w:rPr>
        <w:t>C3.1. Column Sort Persistence on the Functions Page</w:t>
      </w:r>
    </w:p>
    <w:p>
      <w:pPr>
        <w:spacing w:before="0" w:after="80"/>
      </w:pPr>
      <w:r>
        <w:rPr>
          <w:rFonts w:ascii="Arial" w:hAnsi="Arial" w:eastAsia="Arial" w:cs="Arial"/>
          <w:b/>
          <w:color w:val="000000"/>
          <w:sz w:val="20"/>
          <w:u w:val="none"/>
        </w:rPr>
        <w:t>Prerequisite(s):</w:t>
      </w:r>
    </w:p>
    <w:p>
      <w:pPr>
        <w:spacing w:before="0" w:after="40"/>
        <w:ind w:left="720" w:hanging="240"/>
      </w:pPr>
      <w:r>
        <w:rPr>
          <w:rFonts w:ascii="Arial" w:hAnsi="Arial" w:eastAsia="Arial" w:cs="Arial"/>
          <w:b w:val="0"/>
          <w:color w:val="000000"/>
          <w:sz w:val="20"/>
          <w:u w:val="none"/>
        </w:rPr>
        <w:t>1. User is logged in to the TMS backend admin system.</w:t>
      </w:r>
    </w:p>
    <w:p>
      <w:pPr>
        <w:spacing w:before="0" w:after="40"/>
        <w:ind w:left="720" w:hanging="240"/>
      </w:pPr>
      <w:r>
        <w:rPr>
          <w:rFonts w:ascii="Arial" w:hAnsi="Arial" w:eastAsia="Arial" w:cs="Arial"/>
          <w:b w:val="0"/>
          <w:color w:val="000000"/>
          <w:sz w:val="20"/>
          <w:u w:val="none"/>
        </w:rPr>
        <w:t>2. [Table Management System &gt; Authority Control &gt; Functions] page contains multiple records.</w:t>
      </w:r>
    </w:p>
    <w:p>
      <w:pPr>
        <w:spacing w:before="0" w:after="80"/>
      </w:pPr>
      <w:r>
        <w:rPr>
          <w:rFonts w:ascii="Arial" w:hAnsi="Arial" w:eastAsia="Arial" w:cs="Arial"/>
          <w:b/>
          <w:color w:val="000000"/>
          <w:sz w:val="20"/>
          <w:u w:val="none"/>
        </w:rPr>
        <w:t>Step(s):</w:t>
      </w:r>
    </w:p>
    <w:p>
      <w:pPr>
        <w:spacing w:before="0" w:after="40"/>
        <w:ind w:left="720" w:hanging="240"/>
      </w:pPr>
      <w:r>
        <w:rPr>
          <w:rFonts w:ascii="Arial" w:hAnsi="Arial" w:eastAsia="Arial" w:cs="Arial"/>
          <w:b w:val="0"/>
          <w:color w:val="000000"/>
          <w:sz w:val="20"/>
          <w:u w:val="none"/>
        </w:rPr>
        <w:t>1. Navigate to [Table Management System &gt; Authority Control &gt; Functions].</w:t>
      </w:r>
    </w:p>
    <w:p>
      <w:pPr>
        <w:spacing w:before="0" w:after="40"/>
        <w:ind w:left="720" w:hanging="240"/>
      </w:pPr>
      <w:r>
        <w:rPr>
          <w:rFonts w:ascii="Arial" w:hAnsi="Arial" w:eastAsia="Arial" w:cs="Arial"/>
          <w:b w:val="0"/>
          <w:color w:val="000000"/>
          <w:sz w:val="20"/>
          <w:u w:val="none"/>
        </w:rPr>
        <w:t>2. Click a column header to sort the listing.</w:t>
      </w:r>
    </w:p>
    <w:p>
      <w:pPr>
        <w:spacing w:before="0" w:after="40"/>
        <w:ind w:left="720" w:hanging="240"/>
      </w:pPr>
      <w:r>
        <w:rPr>
          <w:rFonts w:ascii="Arial" w:hAnsi="Arial" w:eastAsia="Arial" w:cs="Arial"/>
          <w:b w:val="0"/>
          <w:color w:val="000000"/>
          <w:sz w:val="20"/>
          <w:u w:val="none"/>
        </w:rPr>
        <w:t>3. Refresh the page.</w:t>
      </w:r>
    </w:p>
    <w:p>
      <w:pPr>
        <w:spacing w:before="0" w:after="40"/>
        <w:ind w:left="720" w:hanging="240"/>
      </w:pPr>
      <w:r>
        <w:rPr>
          <w:rFonts w:ascii="Arial" w:hAnsi="Arial" w:eastAsia="Arial" w:cs="Arial"/>
          <w:b w:val="0"/>
          <w:color w:val="000000"/>
          <w:sz w:val="20"/>
          <w:u w:val="none"/>
        </w:rPr>
        <w:t>4. Repeat with a cleared or malformed sorting cookie.</w:t>
      </w:r>
    </w:p>
    <w:p>
      <w:pPr>
        <w:spacing w:before="0" w:after="40"/>
        <w:ind w:left="720" w:hanging="240"/>
      </w:pPr>
      <w:r>
        <w:rPr>
          <w:rFonts w:ascii="Arial" w:hAnsi="Arial" w:eastAsia="Arial" w:cs="Arial"/>
          <w:b w:val="0"/>
          <w:color w:val="000000"/>
          <w:sz w:val="20"/>
          <w:u w:val="none"/>
        </w:rPr>
        <w:t>5. Run the verification in both PHP 8.3 and PHP 8.5 environments.</w:t>
      </w:r>
    </w:p>
    <w:p>
      <w:pPr>
        <w:spacing w:before="0" w:after="80"/>
      </w:pPr>
      <w:r>
        <w:rPr>
          <w:rFonts w:ascii="Arial" w:hAnsi="Arial" w:eastAsia="Arial" w:cs="Arial"/>
          <w:b/>
          <w:color w:val="000000"/>
          <w:sz w:val="20"/>
          <w:u w:val="none"/>
        </w:rPr>
        <w:t>Test Result(s):</w:t>
      </w:r>
    </w:p>
    <w:p>
      <w:pPr>
        <w:spacing w:before="0" w:after="40"/>
        <w:ind w:left="720" w:hanging="240"/>
      </w:pPr>
      <w:r>
        <w:rPr>
          <w:rFonts w:ascii="Arial" w:hAnsi="Arial" w:eastAsia="Arial" w:cs="Arial"/>
          <w:b w:val="0"/>
          <w:color w:val="000000"/>
          <w:sz w:val="20"/>
          <w:u w:val="none"/>
        </w:rPr>
        <w:t>1. The selected sort order persists after page refresh when cookie data is valid.</w:t>
      </w:r>
    </w:p>
    <w:p>
      <w:pPr>
        <w:spacing w:before="0" w:after="40"/>
        <w:ind w:left="720" w:hanging="240"/>
      </w:pPr>
      <w:r>
        <w:rPr>
          <w:rFonts w:ascii="Arial" w:hAnsi="Arial" w:eastAsia="Arial" w:cs="Arial"/>
          <w:b w:val="0"/>
          <w:color w:val="000000"/>
          <w:sz w:val="20"/>
          <w:u w:val="none"/>
        </w:rPr>
        <w:t>2. A cleared or malformed sorting cookie is handled without PHP errors, and the listing falls back to the default order.</w:t>
      </w:r>
    </w:p>
    <w:p>
      <w:pPr>
        <w:spacing w:before="0" w:after="40"/>
        <w:ind w:left="720" w:hanging="240"/>
      </w:pPr>
      <w:r>
        <w:rPr>
          <w:rFonts w:ascii="Arial" w:hAnsi="Arial" w:eastAsia="Arial" w:cs="Arial"/>
          <w:b w:val="0"/>
          <w:color w:val="000000"/>
          <w:sz w:val="20"/>
          <w:u w:val="none"/>
        </w:rPr>
        <w:t>3. Sorting behavior is consistent in both PHP environments.</w:t>
      </w:r>
    </w:p>
    <w:p>
      <w:pPr>
        <w:spacing w:before="120" w:after="60"/>
      </w:pPr>
      <w:r>
        <w:rPr>
          <w:rFonts w:ascii="Arial" w:hAnsi="Arial" w:eastAsia="Arial" w:cs="Arial"/>
          <w:b/>
          <w:color w:val="001EFF"/>
          <w:sz w:val="22"/>
          <w:u w:val="none"/>
        </w:rPr>
        <w:t>C3.2. Column Sort Persistence on the Print Variables Page</w:t>
      </w:r>
    </w:p>
    <w:p>
      <w:pPr>
        <w:spacing w:before="0" w:after="80"/>
      </w:pPr>
      <w:r>
        <w:rPr>
          <w:rFonts w:ascii="Arial" w:hAnsi="Arial" w:eastAsia="Arial" w:cs="Arial"/>
          <w:b/>
          <w:color w:val="000000"/>
          <w:sz w:val="20"/>
          <w:u w:val="none"/>
        </w:rPr>
        <w:t>Prerequisite(s):</w:t>
      </w:r>
    </w:p>
    <w:p>
      <w:pPr>
        <w:spacing w:before="0" w:after="40"/>
        <w:ind w:left="720" w:hanging="240"/>
      </w:pPr>
      <w:r>
        <w:rPr>
          <w:rFonts w:ascii="Arial" w:hAnsi="Arial" w:eastAsia="Arial" w:cs="Arial"/>
          <w:b w:val="0"/>
          <w:color w:val="000000"/>
          <w:sz w:val="20"/>
          <w:u w:val="none"/>
        </w:rPr>
        <w:t>1. User is logged in to the TMS backend admin system.</w:t>
      </w:r>
    </w:p>
    <w:p>
      <w:pPr>
        <w:spacing w:before="0" w:after="40"/>
        <w:ind w:left="720" w:hanging="240"/>
      </w:pPr>
      <w:r>
        <w:rPr>
          <w:rFonts w:ascii="Arial" w:hAnsi="Arial" w:eastAsia="Arial" w:cs="Arial"/>
          <w:b w:val="0"/>
          <w:color w:val="000000"/>
          <w:sz w:val="20"/>
          <w:u w:val="none"/>
        </w:rPr>
        <w:t>2. [Table Management System &gt; Printing Setup &gt; Print Variables] page contains multiple records.</w:t>
      </w:r>
    </w:p>
    <w:p>
      <w:pPr>
        <w:spacing w:before="0" w:after="80"/>
      </w:pPr>
      <w:r>
        <w:rPr>
          <w:rFonts w:ascii="Arial" w:hAnsi="Arial" w:eastAsia="Arial" w:cs="Arial"/>
          <w:b/>
          <w:color w:val="000000"/>
          <w:sz w:val="20"/>
          <w:u w:val="none"/>
        </w:rPr>
        <w:t>Step(s):</w:t>
      </w:r>
    </w:p>
    <w:p>
      <w:pPr>
        <w:spacing w:before="0" w:after="40"/>
        <w:ind w:left="720" w:hanging="240"/>
      </w:pPr>
      <w:r>
        <w:rPr>
          <w:rFonts w:ascii="Arial" w:hAnsi="Arial" w:eastAsia="Arial" w:cs="Arial"/>
          <w:b w:val="0"/>
          <w:color w:val="000000"/>
          <w:sz w:val="20"/>
          <w:u w:val="none"/>
        </w:rPr>
        <w:t>1. Navigate to [Table Management System &gt; Printing Setup &gt; Print Variables].</w:t>
      </w:r>
    </w:p>
    <w:p>
      <w:pPr>
        <w:spacing w:before="0" w:after="40"/>
        <w:ind w:left="720" w:hanging="240"/>
      </w:pPr>
      <w:r>
        <w:rPr>
          <w:rFonts w:ascii="Arial" w:hAnsi="Arial" w:eastAsia="Arial" w:cs="Arial"/>
          <w:b w:val="0"/>
          <w:color w:val="000000"/>
          <w:sz w:val="20"/>
          <w:u w:val="none"/>
        </w:rPr>
        <w:t>2. Click a column header to sort the listing.</w:t>
      </w:r>
    </w:p>
    <w:p>
      <w:pPr>
        <w:spacing w:before="0" w:after="40"/>
        <w:ind w:left="720" w:hanging="240"/>
      </w:pPr>
      <w:r>
        <w:rPr>
          <w:rFonts w:ascii="Arial" w:hAnsi="Arial" w:eastAsia="Arial" w:cs="Arial"/>
          <w:b w:val="0"/>
          <w:color w:val="000000"/>
          <w:sz w:val="20"/>
          <w:u w:val="none"/>
        </w:rPr>
        <w:t>3. Refresh the page and confirm the sort order persists.</w:t>
      </w:r>
    </w:p>
    <w:p>
      <w:pPr>
        <w:spacing w:before="0" w:after="40"/>
        <w:ind w:left="720" w:hanging="240"/>
      </w:pPr>
      <w:r>
        <w:rPr>
          <w:rFonts w:ascii="Arial" w:hAnsi="Arial" w:eastAsia="Arial" w:cs="Arial"/>
          <w:b w:val="0"/>
          <w:color w:val="000000"/>
          <w:sz w:val="20"/>
          <w:u w:val="none"/>
        </w:rPr>
        <w:t>4. Repeat with a malformed sorting cookie.</w:t>
      </w:r>
    </w:p>
    <w:p>
      <w:pPr>
        <w:spacing w:before="0" w:after="40"/>
        <w:ind w:left="720" w:hanging="240"/>
      </w:pPr>
      <w:r>
        <w:rPr>
          <w:rFonts w:ascii="Arial" w:hAnsi="Arial" w:eastAsia="Arial" w:cs="Arial"/>
          <w:b w:val="0"/>
          <w:color w:val="000000"/>
          <w:sz w:val="20"/>
          <w:u w:val="none"/>
        </w:rPr>
        <w:t>5. Run the verification in both PHP 8.3 and PHP 8.5 environments.</w:t>
      </w:r>
    </w:p>
    <w:p>
      <w:pPr>
        <w:spacing w:before="0" w:after="80"/>
      </w:pPr>
      <w:r>
        <w:rPr>
          <w:rFonts w:ascii="Arial" w:hAnsi="Arial" w:eastAsia="Arial" w:cs="Arial"/>
          <w:b/>
          <w:color w:val="000000"/>
          <w:sz w:val="20"/>
          <w:u w:val="none"/>
        </w:rPr>
        <w:t>Test Result(s):</w:t>
      </w:r>
    </w:p>
    <w:p>
      <w:pPr>
        <w:spacing w:before="0" w:after="40"/>
        <w:ind w:left="720" w:hanging="240"/>
      </w:pPr>
      <w:r>
        <w:rPr>
          <w:rFonts w:ascii="Arial" w:hAnsi="Arial" w:eastAsia="Arial" w:cs="Arial"/>
          <w:b w:val="0"/>
          <w:color w:val="000000"/>
          <w:sz w:val="20"/>
          <w:u w:val="none"/>
        </w:rPr>
        <w:t>1. The selected sort order persists after refresh with valid cookie data.</w:t>
      </w:r>
    </w:p>
    <w:p>
      <w:pPr>
        <w:spacing w:before="0" w:after="40"/>
        <w:ind w:left="720" w:hanging="240"/>
      </w:pPr>
      <w:r>
        <w:rPr>
          <w:rFonts w:ascii="Arial" w:hAnsi="Arial" w:eastAsia="Arial" w:cs="Arial"/>
          <w:b w:val="0"/>
          <w:color w:val="000000"/>
          <w:sz w:val="20"/>
          <w:u w:val="none"/>
        </w:rPr>
        <w:t>2. Malformed cookie data is parsed safely without PHP errors in both PHP environments.</w:t>
      </w:r>
    </w:p>
    <w:p>
      <w:pPr>
        <w:spacing w:before="120" w:after="60"/>
      </w:pPr>
      <w:r>
        <w:rPr>
          <w:rFonts w:ascii="Arial" w:hAnsi="Arial" w:eastAsia="Arial" w:cs="Arial"/>
          <w:b/>
          <w:color w:val="001EFF"/>
          <w:sz w:val="22"/>
          <w:u w:val="none"/>
        </w:rPr>
        <w:t>C3.3. Column Sort Persistence on the Message Variables Page</w:t>
      </w:r>
    </w:p>
    <w:p>
      <w:pPr>
        <w:spacing w:before="0" w:after="80"/>
      </w:pPr>
      <w:r>
        <w:rPr>
          <w:rFonts w:ascii="Arial" w:hAnsi="Arial" w:eastAsia="Arial" w:cs="Arial"/>
          <w:b/>
          <w:color w:val="000000"/>
          <w:sz w:val="20"/>
          <w:u w:val="none"/>
        </w:rPr>
        <w:t>Prerequisite(s):</w:t>
      </w:r>
    </w:p>
    <w:p>
      <w:pPr>
        <w:spacing w:before="0" w:after="40"/>
        <w:ind w:left="720" w:hanging="240"/>
      </w:pPr>
      <w:r>
        <w:rPr>
          <w:rFonts w:ascii="Arial" w:hAnsi="Arial" w:eastAsia="Arial" w:cs="Arial"/>
          <w:b w:val="0"/>
          <w:color w:val="000000"/>
          <w:sz w:val="20"/>
          <w:u w:val="none"/>
        </w:rPr>
        <w:t>1. User is logged in to the TMS backend admin system.</w:t>
      </w:r>
    </w:p>
    <w:p>
      <w:pPr>
        <w:spacing w:before="0" w:after="40"/>
        <w:ind w:left="720" w:hanging="240"/>
      </w:pPr>
      <w:r>
        <w:rPr>
          <w:rFonts w:ascii="Arial" w:hAnsi="Arial" w:eastAsia="Arial" w:cs="Arial"/>
          <w:b w:val="0"/>
          <w:color w:val="000000"/>
          <w:sz w:val="20"/>
          <w:u w:val="none"/>
        </w:rPr>
        <w:t>2. [Table Management System &gt; Message Setup &gt; Message Variables] page contains multiple records.</w:t>
      </w:r>
    </w:p>
    <w:p>
      <w:pPr>
        <w:spacing w:before="0" w:after="80"/>
      </w:pPr>
      <w:r>
        <w:rPr>
          <w:rFonts w:ascii="Arial" w:hAnsi="Arial" w:eastAsia="Arial" w:cs="Arial"/>
          <w:b/>
          <w:color w:val="000000"/>
          <w:sz w:val="20"/>
          <w:u w:val="none"/>
        </w:rPr>
        <w:t>Step(s):</w:t>
      </w:r>
    </w:p>
    <w:p>
      <w:pPr>
        <w:spacing w:before="0" w:after="40"/>
        <w:ind w:left="720" w:hanging="240"/>
      </w:pPr>
      <w:r>
        <w:rPr>
          <w:rFonts w:ascii="Arial" w:hAnsi="Arial" w:eastAsia="Arial" w:cs="Arial"/>
          <w:b w:val="0"/>
          <w:color w:val="000000"/>
          <w:sz w:val="20"/>
          <w:u w:val="none"/>
        </w:rPr>
        <w:t>1. Navigate to [Table Management System &gt; Message Setup &gt; Message Variables].</w:t>
      </w:r>
    </w:p>
    <w:p>
      <w:pPr>
        <w:spacing w:before="0" w:after="40"/>
        <w:ind w:left="720" w:hanging="240"/>
      </w:pPr>
      <w:r>
        <w:rPr>
          <w:rFonts w:ascii="Arial" w:hAnsi="Arial" w:eastAsia="Arial" w:cs="Arial"/>
          <w:b w:val="0"/>
          <w:color w:val="000000"/>
          <w:sz w:val="20"/>
          <w:u w:val="none"/>
        </w:rPr>
        <w:t>2. Click a column header to sort the listing.</w:t>
      </w:r>
    </w:p>
    <w:p>
      <w:pPr>
        <w:spacing w:before="0" w:after="40"/>
        <w:ind w:left="720" w:hanging="240"/>
      </w:pPr>
      <w:r>
        <w:rPr>
          <w:rFonts w:ascii="Arial" w:hAnsi="Arial" w:eastAsia="Arial" w:cs="Arial"/>
          <w:b w:val="0"/>
          <w:color w:val="000000"/>
          <w:sz w:val="20"/>
          <w:u w:val="none"/>
        </w:rPr>
        <w:t>3. Refresh the page and confirm the sort order persists.</w:t>
      </w:r>
    </w:p>
    <w:p>
      <w:pPr>
        <w:spacing w:before="0" w:after="40"/>
        <w:ind w:left="720" w:hanging="240"/>
      </w:pPr>
      <w:r>
        <w:rPr>
          <w:rFonts w:ascii="Arial" w:hAnsi="Arial" w:eastAsia="Arial" w:cs="Arial"/>
          <w:b w:val="0"/>
          <w:color w:val="000000"/>
          <w:sz w:val="20"/>
          <w:u w:val="none"/>
        </w:rPr>
        <w:t>4. Repeat with a malformed sorting cookie.</w:t>
      </w:r>
    </w:p>
    <w:p>
      <w:pPr>
        <w:spacing w:before="0" w:after="40"/>
        <w:ind w:left="720" w:hanging="240"/>
      </w:pPr>
      <w:r>
        <w:rPr>
          <w:rFonts w:ascii="Arial" w:hAnsi="Arial" w:eastAsia="Arial" w:cs="Arial"/>
          <w:b w:val="0"/>
          <w:color w:val="000000"/>
          <w:sz w:val="20"/>
          <w:u w:val="none"/>
        </w:rPr>
        <w:t>5. Run the verification in both PHP 8.3 and PHP 8.5 environments.</w:t>
      </w:r>
    </w:p>
    <w:p>
      <w:pPr>
        <w:spacing w:before="0" w:after="80"/>
      </w:pPr>
      <w:r>
        <w:rPr>
          <w:rFonts w:ascii="Arial" w:hAnsi="Arial" w:eastAsia="Arial" w:cs="Arial"/>
          <w:b/>
          <w:color w:val="000000"/>
          <w:sz w:val="20"/>
          <w:u w:val="none"/>
        </w:rPr>
        <w:t>Test Result(s):</w:t>
      </w:r>
    </w:p>
    <w:p>
      <w:pPr>
        <w:spacing w:before="0" w:after="40"/>
        <w:ind w:left="720" w:hanging="240"/>
      </w:pPr>
      <w:r>
        <w:rPr>
          <w:rFonts w:ascii="Arial" w:hAnsi="Arial" w:eastAsia="Arial" w:cs="Arial"/>
          <w:b w:val="0"/>
          <w:color w:val="000000"/>
          <w:sz w:val="20"/>
          <w:u w:val="none"/>
        </w:rPr>
        <w:t>1. The selected sort order persists after refresh with valid cookie data.</w:t>
      </w:r>
    </w:p>
    <w:p>
      <w:pPr>
        <w:spacing w:before="0" w:after="40"/>
        <w:ind w:left="720" w:hanging="240"/>
      </w:pPr>
      <w:r>
        <w:rPr>
          <w:rFonts w:ascii="Arial" w:hAnsi="Arial" w:eastAsia="Arial" w:cs="Arial"/>
          <w:b w:val="0"/>
          <w:color w:val="000000"/>
          <w:sz w:val="20"/>
          <w:u w:val="none"/>
        </w:rPr>
        <w:t>2. Malformed cookie data is parsed safely without PHP errors, and sort behavior on valid data is unchanged in both PHP environments.</w:t>
      </w:r>
    </w:p>
    <w:p>
      <w:pPr>
        <w:spacing w:before="200" w:after="120"/>
      </w:pPr>
      <w:r>
        <w:rPr>
          <w:rFonts w:ascii="Arial" w:hAnsi="Arial" w:eastAsia="Arial" w:cs="Arial"/>
          <w:b/>
          <w:color w:val="000000"/>
          <w:sz w:val="26"/>
          <w:u w:val="single"/>
        </w:rPr>
        <w:t>Test Environment Information</w:t>
      </w:r>
    </w:p>
    <w:p>
      <w:pPr>
        <w:spacing w:before="0" w:after="40"/>
        <w:ind w:left="720" w:hanging="240"/>
      </w:pPr>
      <w:r>
        <w:rPr>
          <w:rFonts w:ascii="Arial" w:hAnsi="Arial" w:eastAsia="Arial" w:cs="Arial"/>
          <w:b w:val="0"/>
          <w:color w:val="000000"/>
          <w:sz w:val="20"/>
          <w:u w:val="none"/>
        </w:rPr>
        <w:t>1. Local test environment and HQ test environment for the TMS backend (version 1.2.116.0).</w:t>
      </w:r>
    </w:p>
    <w:p>
      <w:pPr>
        <w:spacing w:before="0" w:after="40"/>
        <w:ind w:left="720" w:hanging="240"/>
      </w:pPr>
      <w:r>
        <w:rPr>
          <w:rFonts w:ascii="Arial" w:hAnsi="Arial" w:eastAsia="Arial" w:cs="Arial"/>
          <w:b w:val="0"/>
          <w:color w:val="000000"/>
          <w:sz w:val="20"/>
          <w:u w:val="none"/>
        </w:rPr>
        <w:t>2. Backend verified under both PHP 8.3 and PHP 8.5 runtimes.</w:t>
      </w:r>
    </w:p>
    <w:p>
      <w:pPr>
        <w:spacing w:before="0" w:after="40"/>
        <w:ind w:left="720" w:hanging="240"/>
      </w:pPr>
      <w:r>
        <w:rPr>
          <w:rFonts w:ascii="Arial" w:hAnsi="Arial" w:eastAsia="Arial" w:cs="Arial"/>
          <w:b w:val="0"/>
          <w:color w:val="000000"/>
          <w:sz w:val="20"/>
          <w:u w:val="none"/>
        </w:rPr>
        <w:t>3. Default browser for TMS admin pages: Google Chrome.</w:t>
      </w:r>
    </w:p>
    <w:p>
      <w:pPr>
        <w:spacing w:before="0" w:after="40"/>
        <w:ind w:left="720" w:hanging="240"/>
      </w:pPr>
      <w:r>
        <w:rPr>
          <w:rFonts w:ascii="Arial" w:hAnsi="Arial" w:eastAsia="Arial" w:cs="Arial"/>
          <w:b w:val="0"/>
          <w:color w:val="000000"/>
          <w:sz w:val="20"/>
          <w:u w:val="none"/>
        </w:rPr>
        <w:t>4. Console access to the TMS HQ account server for the Gourmate Table import shell.</w:t>
      </w:r>
    </w:p>
    <w:p>
      <w:pPr>
        <w:spacing w:before="0" w:after="40"/>
        <w:ind w:left="720" w:hanging="240"/>
      </w:pPr>
      <w:r>
        <w:rPr>
          <w:rFonts w:ascii="Arial" w:hAnsi="Arial" w:eastAsia="Arial" w:cs="Arial"/>
          <w:b w:val="0"/>
          <w:color w:val="000000"/>
          <w:sz w:val="20"/>
          <w:u w:val="none"/>
        </w:rPr>
        <w:t>5. Open API access for reservation, walk-in and table allotment flows with valid and invalid JSON test data.</w:t>
      </w:r>
    </w:p>
    <w:p>
      <w:pPr>
        <w:spacing w:before="0" w:after="40"/>
        <w:ind w:left="720" w:hanging="240"/>
      </w:pPr>
      <w:r>
        <w:rPr>
          <w:rFonts w:ascii="Arial" w:hAnsi="Arial" w:eastAsia="Arial" w:cs="Arial"/>
          <w:b w:val="0"/>
          <w:color w:val="000000"/>
          <w:sz w:val="20"/>
          <w:u w:val="none"/>
        </w:rPr>
        <w:t>6. No configuration change is required; existing TMS configurations are reused.</w:t>
      </w:r>
    </w:p>
    <w:p>
      <w:pPr>
        <w:spacing w:before="200" w:after="120"/>
      </w:pPr>
      <w:r>
        <w:rPr>
          <w:rFonts w:ascii="Arial" w:hAnsi="Arial" w:eastAsia="Arial" w:cs="Arial"/>
          <w:b/>
          <w:color w:val="000000"/>
          <w:sz w:val="26"/>
          <w:u w:val="single"/>
        </w:rPr>
        <w:t>Appendix</w:t>
      </w:r>
    </w:p>
    <w:p>
      <w:pPr>
        <w:spacing w:before="0" w:after="80"/>
      </w:pPr>
      <w:r>
        <w:rPr>
          <w:rFonts w:ascii="Arial" w:hAnsi="Arial" w:eastAsia="Arial" w:cs="Arial"/>
          <w:b w:val="0"/>
          <w:color w:val="000000"/>
          <w:sz w:val="20"/>
          <w:u w:val="none"/>
        </w:rPr>
        <w:t>Release Notes excerpt – Enhancement: [Jira-69098] PHP 8.3/8.5 Compatibility Hardening – TMS Module</w:t>
      </w:r>
    </w:p>
    <w:p>
      <w:pPr>
        <w:spacing w:before="0" w:after="80"/>
      </w:pPr>
      <w:r>
        <w:rPr>
          <w:rFonts w:ascii="Arial" w:hAnsi="Arial" w:eastAsia="Arial" w:cs="Arial"/>
          <w:b w:val="0"/>
          <w:color w:val="000000"/>
          <w:sz w:val="20"/>
          <w:u w:val="none"/>
        </w:rPr>
        <w:t>Description:</w:t>
      </w:r>
    </w:p>
    <w:p>
      <w:pPr>
        <w:spacing w:before="0" w:after="40"/>
        <w:ind w:left="720" w:hanging="240"/>
      </w:pPr>
      <w:r>
        <w:rPr>
          <w:rFonts w:ascii="Arial" w:hAnsi="Arial" w:eastAsia="Arial" w:cs="Arial"/>
          <w:b w:val="0"/>
          <w:color w:val="000000"/>
          <w:sz w:val="20"/>
          <w:u w:val="none"/>
        </w:rPr>
        <w:t>1. Hardened TMS backend PHP code for PHP 8.3 and 8.5 by replacing deprecated list() destructuring with safe array index access in reservation import jobs, API components, theme setup, and admin listing pages. Business logic on valid data paths is unchanged.</w:t>
      </w:r>
    </w:p>
    <w:p>
      <w:pPr>
        <w:spacing w:before="0" w:after="40"/>
        <w:ind w:left="720" w:hanging="240"/>
      </w:pPr>
      <w:r>
        <w:rPr>
          <w:rFonts w:ascii="Arial" w:hAnsi="Arial" w:eastAsia="Arial" w:cs="Arial"/>
          <w:b w:val="0"/>
          <w:color w:val="000000"/>
          <w:sz w:val="20"/>
          <w:u w:val="none"/>
        </w:rPr>
        <w:t>2. Added guards before reading keys from json_decode() results in Open API reservation and table allotment flows, preventing TypeError when decoded JSON is invalid or empty.</w:t>
      </w:r>
    </w:p>
    <w:p>
      <w:pPr>
        <w:spacing w:before="0" w:after="40"/>
        <w:ind w:left="720" w:hanging="240"/>
      </w:pPr>
      <w:r>
        <w:rPr>
          <w:rFonts w:ascii="Arial" w:hAnsi="Arial" w:eastAsia="Arial" w:cs="Arial"/>
          <w:b w:val="0"/>
          <w:color w:val="000000"/>
          <w:sz w:val="20"/>
          <w:u w:val="none"/>
        </w:rPr>
        <w:t>3. Normalized admin cookie sorting parsing on Functions, Print Variables, and Message Variables listing pages without changing sort behavior when cookie data is valid.</w:t>
      </w:r>
    </w:p>
    <w:p>
      <w:pPr>
        <w:spacing w:before="0" w:after="80"/>
      </w:pPr>
      <w:r>
        <w:rPr>
          <w:rFonts w:ascii="Arial" w:hAnsi="Arial" w:eastAsia="Arial" w:cs="Arial"/>
          <w:b w:val="0"/>
          <w:color w:val="000000"/>
          <w:sz w:val="20"/>
          <w:u w:val="none"/>
        </w:rPr>
        <w:t>Setup:</w:t>
      </w:r>
    </w:p>
    <w:p>
      <w:pPr>
        <w:spacing w:before="0" w:after="40"/>
        <w:ind w:left="720" w:hanging="240"/>
      </w:pPr>
      <w:r>
        <w:rPr>
          <w:rFonts w:ascii="Arial" w:hAnsi="Arial" w:eastAsia="Arial" w:cs="Arial"/>
          <w:b w:val="0"/>
          <w:color w:val="000000"/>
          <w:sz w:val="20"/>
          <w:u w:val="none"/>
        </w:rPr>
        <w:t>1. No configuration change is required. Make sure the updated coding runs normally in a PHP 8.3 or 8.5 environment.</w:t>
      </w:r>
    </w:p>
    <w:p>
      <w:pPr>
        <w:spacing w:before="0" w:after="40"/>
        <w:ind w:left="720" w:hanging="240"/>
      </w:pPr>
      <w:r>
        <w:rPr>
          <w:rFonts w:ascii="Arial" w:hAnsi="Arial" w:eastAsia="Arial" w:cs="Arial"/>
          <w:b w:val="0"/>
          <w:color w:val="000000"/>
          <w:sz w:val="20"/>
          <w:u w:val="none"/>
        </w:rPr>
        <w:t>2. list() / foreach list() to array index: run Gourmate Table reservation import with a sample file containing pipe-delimited fields; confirm import completes without PHP errors. Reference: [Jira-48003] TMS2.0 - Enhancement of Gourmate Table Import Reservation Shell for Data Mapping - Shell.</w:t>
      </w:r>
    </w:p>
    <w:p>
      <w:pPr>
        <w:spacing w:before="0" w:after="40"/>
        <w:ind w:left="720" w:hanging="240"/>
      </w:pPr>
      <w:r>
        <w:rPr>
          <w:rFonts w:ascii="Arial" w:hAnsi="Arial" w:eastAsia="Arial" w:cs="Arial"/>
          <w:b w:val="0"/>
          <w:color w:val="000000"/>
          <w:sz w:val="20"/>
          <w:u w:val="none"/>
        </w:rPr>
        <w:t>3. json_decode()[key] guards: deposit receipt guard via edit reservation + update deposit (API deposits.edit + DB rpay_receipt, Jira-68441); outs_params guard via walk-in edit reservation with outlet suspend_pos_table_status_update turned on (Admin outs_params + API walk-in POST, Jira-68441); table allotment with book_limit_children in JSON params to confirm child booking limits apply as before (Admin tbal_params + API children, Jira-20880).</w:t>
      </w:r>
    </w:p>
    <w:p>
      <w:pPr>
        <w:spacing w:before="0" w:after="40"/>
        <w:ind w:left="720" w:hanging="240"/>
      </w:pPr>
      <w:r>
        <w:rPr>
          <w:rFonts w:ascii="Arial" w:hAnsi="Arial" w:eastAsia="Arial" w:cs="Arial"/>
          <w:b w:val="0"/>
          <w:color w:val="000000"/>
          <w:sz w:val="20"/>
          <w:u w:val="none"/>
        </w:rPr>
        <w:t>4. Admin cookie sorting: on [Table Management System &gt; Authority Control &gt; Functions], click a column header to sort, refresh and confirm sort order persists; repeat on [Table Management System &gt; Printing Setup &gt; Print Variables] and [Table Management System &gt; Message Setup &gt; Message Variables].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