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HERO-69236 Test Report – Period Set Auto-Deletes First Advanced Allotment Row When Segment Allotment Is Set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Reproduce Auto-Deletion of the First Advanced Allotment Row After Setting Segment Allotment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is accessible and an outlet with a valid period is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Period Set exists and Advanced Allotment Settings are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Advanced Allotment row has been added to the Period Set, including the first row.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the Period Set and open its allotment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Confirm the Advanced Allotment rows (including the first row) are displayed.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the Segment Allotment on the Period Set.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Save.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Reopen the Period Set and check the Advanced Allotment rows.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saving with Segment Allotment set, the first Advanced Allotment row is automatically deleted.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remaining Advanced Allotment Settings no longer match the outlet period configuration.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Fix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the First Advanced Allotment Row Is Retained After Setting Segment Allotment and Saving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Period Set contains multiple Advanced Allotment rows, and Segment Allotment is not yet set.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Period Set and note all Advanced Allotment rows, especially the first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Segment Allotment on the Period Set.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Save.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the Period Set and compare the Advanced Allotment rows with the state before saving.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Period Set does not auto-delete the first Advanced Allotment row when Segment Allotment is set.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Advanced Allotment rows present before saving remain intact after saving and reopening.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Advanced Allotment Settings still match the outlet period configuration.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Adding, Editing, and Deleting Advanced Allotment Rows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Period Set is open for editing.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new Advanced Allotment rows and fill in valid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values on existing rows, including the first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Manually delete a selected row and save after each operation.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Adding, editing, and manual deletion of Advanced Allotment rows all work as designed.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rows deleted intentionally by the user are removed; no row is auto-deleted.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Segment Allotment Save and Period Matching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Advanced Allotment rows and Segment Allotment are configured.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 and update Segment Allotment multiple times, saving between changes.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segment/advanced allotment results against the outlet periods in TMS operation views.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Segment Allotment is saved correctly every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Advanced Allotment rows remain consistent and match the outlet periods.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HERO-69236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TMS - Period Set auto-deletes first Advanced Allotment row when Segment Allotment is set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TMS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the period set and set segment allotment, then save.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Current (defective) result: the Period Set auto-deletes the first Advanced Allotment row when Segment Allotment is set.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Expected result: the Period Set must not auto-delete the first Advanced Allotment row when Segment Allotment is set.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Period Set save behavior when Segment Allotment is set or updated.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Advanced Allotment row creation, editing, manual deletion, and persistence after save/reload.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Consistency between Advanced Allotment Settings and outlet periods.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Functional testing only; no compatibility or performance testing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