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HERO-67222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F1.Printing Parser — Java 25 Upgrade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F1.1.Verify Printing Parser Builds And Starts Under Java 25 And Gradle 9.7.0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client build is deployed on a Workstation running the upgraded Java 25 runtime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build is compiled with Gradle 9.7.0 and any deprecated printing-parser code has been rewritten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printer device is configured in Printing Management &gt; Printer Setup &gt; Printer Devices (name, short name, printer model, address, port, connection settings) so the printing parser has a target printer to address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Test environment: Local test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Launch the POS client under the upgraded Java 25 runtime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Confirm the printing parser module initializes successfully during client startup (no deprecated-code runtime errors)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Summary of Printer Devices Report (AUDIT0003) and verify the configured printer device info is read correctly by the upgraded printing parser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Inspect the POS client and local server logs for any printing-parser-related errors or deprecated stack traces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POS client starts up successfully under the upgraded Java 25 runtime with Gradle 9.7.0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printing parser module initializes without throwing deprecated-code runtime errors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Summary of Printer Devices Report (AUDIT0003) shows the configured printer device info (name, short name, printer model, address, status, config zone, printer type, port no., connection settings)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printing-parser-related errors or deprecated stack traces are observed in the logs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F2.Printing Parser — Print Operations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F2.1.Verify Standard Print Jobs Work Under The Upgraded Printing Parser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client build is deployed on a Workstation running the upgraded Java 25 runtime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 least one printer device is configured and online in Printing Management &gt; Printer Setup &gt; Printer Devices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closed guest check with item, payment, service charge, tax and discount data exists so that a receipt can be printed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Test environment: Local test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Launch the POS client and log in with a valid operator account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an outlet, perform daily start, open a check, order items, apply a payment and close the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Trigger the print function for the closed check (print receipt / guest check)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printout content (check number, business day, items, payments, service charges, taxes, discounts, totals, footer fields) is parsed and rendered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Repeat the print job for different check types (revenue / non-revenue / advance order) and discount scenarios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print job for the closed check is processed by the upgraded printing parser and the receipt is printed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printout content matches the source check data (items, payments, service charges, taxes, discounts and totals are parsed and rendered correctly)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Print jobs for different check types and discount scenarios all produce correct printouts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printing-parser-related errors are observed in the logs during the print jobs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F2.2.Verify Taiwan GUI Configuration Print Output Under The Upgraded Printing Parser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client build is deployed on a Workstation running the upgraded Java 25 runtime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Taiwan GUI configuration is set up (prefix, code range, date range) for the target outlet / station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Test environment: Local test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Launch the POS client and log in with a valid operator account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Taiwan GUI Configuration Report (POS0291) for the target outlet / station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report shows the Taiwan GUI configuration (prefix, code range, date range)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Trigger any Taiwan GUI related print job and verify the printout is parsed and rendered correctly by the upgraded printing parser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Taiwan GUI Configuration Report (POS0291) shows the configured Taiwan GUI info (outlet / station, selected date range, date range, prefix, code range) correctly under the upgraded printing parser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Taiwan GUI related print job is processed correctly by the upgraded printing parser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printing-parser-related errors are observed in the logs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F3.Regression — Existing Reporting And Audit Print Flows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F3.1.Verify Reporting And Audit Print Flows Are Preserved After Java 25 Upgrade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client build is deployed on a Workstation running the upgraded Java 25 runtime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 least one printer device is configured and online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Test environment: Local test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Launch the POS client and log in with a valid operator account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several standard reports (for example Exception Report — CUS0089, API Call Report — CUS0222, Discount Approval Process Report — POS0195) and trigger the print function for each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each report printout is rendered correctly by the upgraded printing parser (report title, footer markers, printed at / printed by, report code, page number)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Inspect the POS client and local server logs for any printing-parser-related errors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standard reports (Exception Report, API Call Report, Discount Approval Process Report) print correctly under the upgraded printing parser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report printouts include the correct report title, footer markers, printed at / printed by, report code and page number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printing-parser-related errors or deprecated stack traces are observed in the logs after the Java 25 / Gradle 9.7.0 upgrade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Local test environment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JIRA Acceptance Criteria (HERO-67222):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Upgrade Java version to 25 — Printing Parser.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System upgrades to Java 25; Gradle version upgrades to 9.7.0; rewrite deprecated code.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The upgraded printing parser must build, start and operate correctly under Java 25 / Gradle 9.7.0 without deprecated-code runtime errors.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Existing print, reporting and audit print flows must continue to work as before the upgrade.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