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Class Overlay Dossier: Mage</w:t>
      </w:r>
    </w:p>
    <w:p>
      <w:pPr>
        <w:pStyle w:val="BodyText"/>
      </w:pPr>
      <w:r>
        <w:t xml:space="preserve">Overlay Function:</w:t>
      </w:r>
      <w:r>
        <w:t xml:space="preserve"> </w:t>
      </w:r>
      <w:r>
        <w:t xml:space="preserve">- Applied to either Jin (male) or Aya (female) base dossier.</w:t>
      </w:r>
      <w:r>
        <w:t xml:space="preserve"> </w:t>
      </w:r>
      <w:r>
        <w:t xml:space="preserve">- Transforms their narration, personality tint, and growth arc.</w:t>
      </w:r>
      <w:r>
        <w:t xml:space="preserve"> </w:t>
      </w:r>
      <w:r>
        <w:t xml:space="preserve">- Creates the archetype of the</w:t>
      </w:r>
      <w:r>
        <w:t xml:space="preserve"> </w:t>
      </w:r>
      <w:r>
        <w:t xml:space="preserve">“mystic scholar”</w:t>
      </w:r>
      <w:r>
        <w:t xml:space="preserve"> </w:t>
      </w:r>
      <w:r>
        <w:t xml:space="preserve">(Jin) or the</w:t>
      </w:r>
      <w:r>
        <w:t xml:space="preserve"> </w:t>
      </w:r>
      <w:r>
        <w:t xml:space="preserve">“thoughtful mystic”</w:t>
      </w:r>
      <w:r>
        <w:t xml:space="preserve"> </w:t>
      </w:r>
      <w:r>
        <w:t xml:space="preserve">(Aya).</w:t>
      </w:r>
    </w:p>
    <w:p>
      <w:pPr>
        <w:pStyle w:val="BodyText"/>
      </w:pPr>
      <w:r>
        <w:t xml:space="preserve">Personality Tint:</w:t>
      </w:r>
      <w:r>
        <w:t xml:space="preserve"> </w:t>
      </w:r>
      <w:r>
        <w:t xml:space="preserve">- Analytical: Breaks situations down logically, constantly seeking understanding.</w:t>
      </w:r>
      <w:r>
        <w:t xml:space="preserve"> </w:t>
      </w:r>
      <w:r>
        <w:t xml:space="preserve">- Mystical: Drawn to cosmic truths, hidden knowledge, and the unseen forces at play.</w:t>
      </w:r>
      <w:r>
        <w:t xml:space="preserve"> </w:t>
      </w:r>
      <w:r>
        <w:t xml:space="preserve">- Detached: Can seem aloof or distant, their mind always half in another world.</w:t>
      </w:r>
      <w:r>
        <w:t xml:space="preserve"> </w:t>
      </w:r>
      <w:r>
        <w:t xml:space="preserve">- Cryptic: Speaks in ways that hint at deeper meanings, sometimes frustrating others.</w:t>
      </w:r>
    </w:p>
    <w:p>
      <w:pPr>
        <w:pStyle w:val="BodyText"/>
      </w:pPr>
      <w:r>
        <w:t xml:space="preserve">Narration Flavor:</w:t>
      </w:r>
      <w:r>
        <w:t xml:space="preserve"> </w:t>
      </w:r>
      <w:r>
        <w:t xml:space="preserve">- Jin (Mage): Inner voice becomes precise and calculated, laced with curiosity about power and truth. His intensity is channeled into analysis rather than action.</w:t>
      </w:r>
      <w:r>
        <w:t xml:space="preserve"> </w:t>
      </w:r>
      <w:r>
        <w:t xml:space="preserve">- Aya (Mage): Inner voice is contemplative, weaving emotion with wonder. She balances empathy with a hunger for knowledge, her tone soft yet probing.</w:t>
      </w:r>
    </w:p>
    <w:p>
      <w:pPr>
        <w:pStyle w:val="BodyText"/>
      </w:pPr>
      <w:r>
        <w:t xml:space="preserve">Appearance Cues:</w:t>
      </w:r>
      <w:r>
        <w:t xml:space="preserve"> </w:t>
      </w:r>
      <w:r>
        <w:t xml:space="preserve">- Mage overlay manifests through subtle design changes:</w:t>
      </w:r>
      <w:r>
        <w:t xml:space="preserve"> </w:t>
      </w:r>
      <w:r>
        <w:t xml:space="preserve">- Runes, faintly glowing or inked, across skin or clothing.</w:t>
      </w:r>
      <w:r>
        <w:t xml:space="preserve"> </w:t>
      </w:r>
      <w:r>
        <w:t xml:space="preserve">- A gaze that lingers too long, as though seeing beyond the moment.</w:t>
      </w:r>
      <w:r>
        <w:t xml:space="preserve"> </w:t>
      </w:r>
      <w:r>
        <w:t xml:space="preserve">- Garments or accents that carry an otherworldly or scholarly flair — books, crystals, or flowing robes.</w:t>
      </w:r>
    </w:p>
    <w:p>
      <w:pPr>
        <w:pStyle w:val="BodyText"/>
      </w:pPr>
      <w:r>
        <w:t xml:space="preserve">Growth Arc Twist:</w:t>
      </w:r>
      <w:r>
        <w:t xml:space="preserve"> </w:t>
      </w:r>
      <w:r>
        <w:t xml:space="preserve">- Mage path emphasizes</w:t>
      </w:r>
      <w:r>
        <w:t xml:space="preserve"> </w:t>
      </w:r>
      <w:r>
        <w:rPr>
          <w:i/>
          <w:iCs/>
        </w:rPr>
        <w:t xml:space="preserve">truth-seeking in a world of lies.</w:t>
      </w:r>
      <w:r>
        <w:t xml:space="preserve"> </w:t>
      </w:r>
      <w:r>
        <w:t xml:space="preserve">- Their encounters with the Goddess sharpen into philosophical tension: do they accept her illusions as truths, or attempt to unravel her deceptions to reveal what lies beneath?</w:t>
      </w:r>
      <w:r>
        <w:t xml:space="preserve"> </w:t>
      </w:r>
      <w:r>
        <w:t xml:space="preserve">- The Mage either becomes her prophet of hidden wisdom or the heretic who exposes her veils to the cosmos.</w:t>
      </w:r>
    </w:p>
    <w:p>
      <w:pPr>
        <w:pStyle w:val="BodyText"/>
      </w:pPr>
      <w:r>
        <w:t xml:space="preserve">Symbols / Iconography:</w:t>
      </w:r>
      <w:r>
        <w:t xml:space="preserve"> </w:t>
      </w:r>
      <w:r>
        <w:t xml:space="preserve">- An open eye surrounded by shadow — perception within deception.</w:t>
      </w:r>
      <w:r>
        <w:t xml:space="preserve"> </w:t>
      </w:r>
      <w:r>
        <w:t xml:space="preserve">- A candle burning at both ends — knowledge pursued at a cost.</w:t>
      </w:r>
      <w:r>
        <w:t xml:space="preserve"> </w:t>
      </w:r>
      <w:r>
        <w:t xml:space="preserve">- A spiral galaxy drawn into a book — cosmic truth captured by mortal thought.</w:t>
      </w:r>
    </w:p>
    <w:p>
      <w:pPr>
        <w:pStyle w:val="BodyText"/>
      </w:pPr>
      <w:r>
        <w:t xml:space="preserve">Narrative Role:</w:t>
      </w:r>
      <w:r>
        <w:t xml:space="preserve"> </w:t>
      </w:r>
      <w:r>
        <w:t xml:space="preserve">- Mage overlays turn interactions with the Goddess into layered debates of truth, illusion, and power.</w:t>
      </w:r>
      <w:r>
        <w:t xml:space="preserve"> </w:t>
      </w:r>
      <w:r>
        <w:t xml:space="preserve">- She may see them as dangerously inquisitive, or as the perfect vessel to expand her dominion of secrets.</w:t>
      </w:r>
      <w:r>
        <w:t xml:space="preserve"> </w:t>
      </w:r>
      <w:r>
        <w:t xml:space="preserve">- In endings, the Mage is most likely to uncover truths even the Goddess wished to conceal, creating a clash between knowledge and deception.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2025-08-24T15:55:56Z</dcterms:created>
  <dcterms:modified xsi:type="dcterms:W3CDTF">2025-08-24T15:55:56Z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