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975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0"/>
        <w:gridCol w:w="4110"/>
        <w:gridCol w:w="41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sex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性别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1：男；2：女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age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年龄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连续值：低到高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incm5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个人收入等级（ 5 级分类）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default" w:eastAsiaTheme="minorEastAsia"/>
                <w:lang w:val="en-US" w:eastAsia="zh-CN"/>
              </w:rPr>
              <w:t>低 / 下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 w:eastAsiaTheme="minorEastAsia"/>
                <w:lang w:val="en-US" w:eastAsia="zh-CN"/>
              </w:rPr>
              <w:t>中下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default" w:eastAsiaTheme="minorEastAsia"/>
                <w:lang w:val="en-US" w:eastAsia="zh-CN"/>
              </w:rPr>
              <w:t>中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default" w:eastAsiaTheme="minorEastAsia"/>
                <w:lang w:val="en-US" w:eastAsia="zh-CN"/>
              </w:rPr>
              <w:t>中上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default" w:eastAsiaTheme="minorEastAsia"/>
                <w:lang w:val="en-US" w:eastAsia="zh-CN"/>
              </w:rPr>
              <w:t>高 / 上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educ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教育程度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1. 西堂/韩鹤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2. 穆哈克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3. 小学</w:t>
            </w:r>
            <w:bookmarkStart w:id="0" w:name="_GoBack"/>
            <w:bookmarkEnd w:id="0"/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4. 初中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5. 高中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6. 2 年/3 年大学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7. 四年制大学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8. 研究生院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occp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职业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管理人员、专业人员和相关工作人员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上班族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服务和销售人员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农林渔业技术工人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 技术人员、设备、机器作和装配工人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 简单的劳动者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7. 失业（家庭主妇、学生等）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town_t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城镇类型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1：城市；2：农村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marri_1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婚姻状况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1：已婚·；2：未婚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D_1_1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rFonts w:hint="eastAsia"/>
              </w:rPr>
              <w:t>主观健康状况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1. 非常好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2. 好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3. 正常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4. 差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5. 非常糟糕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BO1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rFonts w:hint="eastAsia"/>
              </w:rPr>
              <w:t>主观体型识别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ab/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1. 很瘦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2. 有点瘦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3. 正常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4. 轻微肥胖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5. 非常肥胖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BO1_1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rFonts w:hint="eastAsia"/>
              </w:rPr>
              <w:t>1 年内体重变化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无变化</w:t>
            </w:r>
          </w:p>
          <w:p>
            <w:pPr>
              <w:numPr>
                <w:numId w:val="0"/>
              </w:numPr>
              <w:rPr>
                <w:rFonts w:hint="eastAsia" w:eastAsiaTheme="minor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减肥</w:t>
            </w:r>
          </w:p>
          <w:p>
            <w:pPr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 w:eastAsiaTheme="minorEastAsia"/>
                <w:lang w:val="en-US" w:eastAsia="zh-CN"/>
              </w:rPr>
              <w:t>体重增加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BO2_1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rFonts w:hint="eastAsia"/>
              </w:rPr>
              <w:t>体重控制 1 年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1：减肥努力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2：保持体重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3：增肥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4：没有尝试控制体重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BD2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rFonts w:hint="eastAsia"/>
              </w:rPr>
              <w:t>开始饮酒的年龄（12 岁或以上）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连续值：低到高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BD1_11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rFonts w:hint="eastAsia"/>
              </w:rPr>
              <w:t>（12 岁或以上）1 年饮酒频率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1. 我在过去的一年里根本没有喝酒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2. 每月少于 1 次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3. 大约每月一次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4. 每月 2-4 次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5. 大约每周 2-3 次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6. 每周 4 次以上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BD2_1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rFonts w:hint="eastAsia"/>
              </w:rPr>
              <w:t>（12 岁及以上）您一次喝的酒量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1. 1-2 杯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2. 3-4 杯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3. 5-6 杯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4. 7-9 杯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5. 超过 10 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BP1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rFonts w:hint="eastAsia"/>
              </w:rPr>
              <w:t>通常的压力感知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1. 你感觉很多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2. 我倾向于感觉很多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3. 我倾向于感觉有点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4. 你几乎感觉不到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HE_BMI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身体质量指数（BMI）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连续值：低到高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BS2_1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rFonts w:hint="eastAsia"/>
              </w:rPr>
              <w:t>开始吸烟年龄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连续值：低到高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BS6_3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rFonts w:hint="eastAsia"/>
              </w:rPr>
              <w:t>（成人）既往吸烟者的平均每日吸烟量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连续值：低到高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BS13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rFonts w:hint="eastAsia"/>
              </w:rPr>
              <w:t>（成人）在工作场所接触二手烟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1；接触 2：不接触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BE8_1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rFonts w:hint="eastAsia"/>
              </w:rPr>
              <w:t>久坐时间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连续值：低到高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pa_aerobic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有氧运动情况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 每周不要进行超过 2 小时 30 分钟的中等强度体育活动，或超过 1 小时 15 分钟的高强度体育活动，或中等强度和高强度体育活动的混合物（1 分钟的高强度运动就是 2 分钟的中等强度体育活动），并且不要进行相当于每项活动的活动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1. 每周至少练习 2 小时 30 分钟的中等强度体育活动或 1 小时 15 分钟的高强度体育活动，或中等强度和高强度体育活动的混合（1 分钟高强度为 2 分钟中等强度）并练习相当于每项活动。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61703B"/>
    <w:multiLevelType w:val="singleLevel"/>
    <w:tmpl w:val="426170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g1ZjVkNTVkNzQ4NDIyMmU3MjMwNWIyMGIyZWMwMTMifQ=="/>
  </w:docVars>
  <w:rsids>
    <w:rsidRoot w:val="00471436"/>
    <w:rsid w:val="00145A2B"/>
    <w:rsid w:val="001532C4"/>
    <w:rsid w:val="00302CCA"/>
    <w:rsid w:val="00364B55"/>
    <w:rsid w:val="00471436"/>
    <w:rsid w:val="0067414A"/>
    <w:rsid w:val="00A231AD"/>
    <w:rsid w:val="00C15AAB"/>
    <w:rsid w:val="07C05865"/>
    <w:rsid w:val="26A66C24"/>
    <w:rsid w:val="470F0DA0"/>
    <w:rsid w:val="5441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autoRedefine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autoRedefine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autoRedefine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autoRedefine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autoRedefine/>
    <w:unhideWhenUsed/>
    <w:qFormat/>
    <w:uiPriority w:val="1"/>
  </w:style>
  <w:style w:type="table" w:default="1" w:styleId="1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autoRedefine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5"/>
    <w:autoRedefine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1 字符"/>
    <w:basedOn w:val="15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autoRedefine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autoRedefine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autoRedefine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autoRedefine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autoRedefine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3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autoRedefine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autoRedefine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autoRedefine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autoRedefine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361</Words>
  <Characters>481</Characters>
  <Lines>3</Lines>
  <Paragraphs>1</Paragraphs>
  <TotalTime>51</TotalTime>
  <ScaleCrop>false</ScaleCrop>
  <LinksUpToDate>false</LinksUpToDate>
  <CharactersWithSpaces>493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2025-04-22T08:49:00Z</dcterms:created>
  <dc:creator>玉婷 武</dc:creator>
  <cp:lastModifiedBy>安年</cp:lastModifiedBy>
  <dcterms:modified xsi:type="dcterms:W3CDTF">2025-05-16T01:14:11Z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E0EAF50E4E3048219297B62AD13DF6DE_12</vt:lpwstr>
  </property>
</Properties>
</file>