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D83D" w14:textId="77777777" w:rsidR="001221A0" w:rsidRDefault="00000000">
      <w:pPr>
        <w:jc w:val="center"/>
        <w:rPr>
          <w:b/>
          <w:sz w:val="32"/>
          <w:szCs w:val="32"/>
        </w:rPr>
      </w:pPr>
      <w:r>
        <w:rPr>
          <w:b/>
          <w:sz w:val="32"/>
          <w:szCs w:val="32"/>
        </w:rPr>
        <w:t>Group Project Proposal (Improvement for Ethics Risk)</w:t>
      </w:r>
    </w:p>
    <w:p w14:paraId="7A7B8AD3" w14:textId="77777777" w:rsidR="001221A0" w:rsidRDefault="001221A0">
      <w:pPr>
        <w:rPr>
          <w:sz w:val="28"/>
          <w:szCs w:val="28"/>
        </w:rPr>
      </w:pPr>
    </w:p>
    <w:p w14:paraId="7089CBB7" w14:textId="77777777" w:rsidR="001221A0" w:rsidRDefault="00000000">
      <w:pPr>
        <w:tabs>
          <w:tab w:val="left" w:pos="2880"/>
          <w:tab w:val="left" w:pos="3600"/>
        </w:tabs>
        <w:ind w:right="569"/>
      </w:pPr>
      <w:r>
        <w:rPr>
          <w:sz w:val="28"/>
          <w:szCs w:val="28"/>
        </w:rPr>
        <w:t>Course code:</w:t>
      </w:r>
      <w:r>
        <w:tab/>
        <w:t>COMP 3511B</w:t>
      </w:r>
    </w:p>
    <w:p w14:paraId="7159307A" w14:textId="77777777" w:rsidR="001221A0" w:rsidRDefault="00000000">
      <w:pPr>
        <w:tabs>
          <w:tab w:val="left" w:pos="2880"/>
        </w:tabs>
        <w:ind w:right="569"/>
        <w:rPr>
          <w:sz w:val="28"/>
          <w:szCs w:val="28"/>
        </w:rPr>
      </w:pPr>
      <w:r>
        <w:rPr>
          <w:sz w:val="28"/>
          <w:szCs w:val="28"/>
        </w:rPr>
        <w:t>Team No.:</w:t>
      </w:r>
      <w:r>
        <w:rPr>
          <w:sz w:val="28"/>
          <w:szCs w:val="28"/>
        </w:rPr>
        <w:tab/>
        <w:t>16</w:t>
      </w:r>
    </w:p>
    <w:p w14:paraId="05A5A20C" w14:textId="77777777" w:rsidR="001221A0" w:rsidRDefault="001221A0">
      <w:pPr>
        <w:tabs>
          <w:tab w:val="left" w:pos="2880"/>
        </w:tabs>
        <w:ind w:right="569"/>
        <w:rPr>
          <w:sz w:val="28"/>
          <w:szCs w:val="28"/>
        </w:rPr>
      </w:pPr>
    </w:p>
    <w:tbl>
      <w:tblPr>
        <w:tblStyle w:val="a5"/>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835"/>
        <w:gridCol w:w="2268"/>
        <w:gridCol w:w="2370"/>
      </w:tblGrid>
      <w:tr w:rsidR="001221A0" w14:paraId="6B28A07E" w14:textId="77777777">
        <w:tc>
          <w:tcPr>
            <w:tcW w:w="2263" w:type="dxa"/>
            <w:shd w:val="clear" w:color="auto" w:fill="E7E6E6"/>
          </w:tcPr>
          <w:p w14:paraId="3E46653A" w14:textId="77777777" w:rsidR="001221A0" w:rsidRDefault="00000000">
            <w:pPr>
              <w:tabs>
                <w:tab w:val="left" w:pos="2880"/>
              </w:tabs>
              <w:ind w:right="569"/>
              <w:rPr>
                <w:sz w:val="28"/>
                <w:szCs w:val="28"/>
              </w:rPr>
            </w:pPr>
            <w:r>
              <w:t>Student ID #1:</w:t>
            </w:r>
          </w:p>
        </w:tc>
        <w:tc>
          <w:tcPr>
            <w:tcW w:w="2835" w:type="dxa"/>
          </w:tcPr>
          <w:p w14:paraId="2DA624C2" w14:textId="0C9CED36" w:rsidR="001221A0" w:rsidRDefault="001221A0">
            <w:pPr>
              <w:tabs>
                <w:tab w:val="left" w:pos="2880"/>
              </w:tabs>
              <w:ind w:right="174"/>
            </w:pPr>
          </w:p>
        </w:tc>
        <w:tc>
          <w:tcPr>
            <w:tcW w:w="2268" w:type="dxa"/>
            <w:shd w:val="clear" w:color="auto" w:fill="E7E6E6"/>
          </w:tcPr>
          <w:p w14:paraId="59DCF347" w14:textId="77777777" w:rsidR="001221A0" w:rsidRDefault="00000000">
            <w:pPr>
              <w:tabs>
                <w:tab w:val="left" w:pos="2880"/>
              </w:tabs>
              <w:ind w:right="569"/>
            </w:pPr>
            <w:r>
              <w:t>Student ID #4:</w:t>
            </w:r>
          </w:p>
        </w:tc>
        <w:tc>
          <w:tcPr>
            <w:tcW w:w="2370" w:type="dxa"/>
          </w:tcPr>
          <w:p w14:paraId="0C6DCB9B" w14:textId="5E44FF27" w:rsidR="001221A0" w:rsidRDefault="001221A0">
            <w:pPr>
              <w:tabs>
                <w:tab w:val="left" w:pos="2880"/>
              </w:tabs>
              <w:ind w:right="569"/>
            </w:pPr>
          </w:p>
        </w:tc>
      </w:tr>
      <w:tr w:rsidR="001221A0" w14:paraId="0F9B4AEA" w14:textId="77777777">
        <w:tc>
          <w:tcPr>
            <w:tcW w:w="2263" w:type="dxa"/>
            <w:shd w:val="clear" w:color="auto" w:fill="E7E6E6"/>
          </w:tcPr>
          <w:p w14:paraId="10A201E7" w14:textId="77777777" w:rsidR="001221A0" w:rsidRDefault="00000000">
            <w:pPr>
              <w:tabs>
                <w:tab w:val="left" w:pos="2880"/>
              </w:tabs>
              <w:rPr>
                <w:sz w:val="28"/>
                <w:szCs w:val="28"/>
              </w:rPr>
            </w:pPr>
            <w:r>
              <w:t>Student Name #1:</w:t>
            </w:r>
          </w:p>
        </w:tc>
        <w:tc>
          <w:tcPr>
            <w:tcW w:w="2835" w:type="dxa"/>
          </w:tcPr>
          <w:p w14:paraId="322FC5C6" w14:textId="77777777" w:rsidR="001221A0" w:rsidRDefault="00000000">
            <w:pPr>
              <w:tabs>
                <w:tab w:val="left" w:pos="2880"/>
              </w:tabs>
              <w:ind w:right="174"/>
            </w:pPr>
            <w:r>
              <w:t>Wenyu HAN</w:t>
            </w:r>
          </w:p>
        </w:tc>
        <w:tc>
          <w:tcPr>
            <w:tcW w:w="2268" w:type="dxa"/>
            <w:shd w:val="clear" w:color="auto" w:fill="E7E6E6"/>
          </w:tcPr>
          <w:p w14:paraId="6DC30203" w14:textId="77777777" w:rsidR="001221A0" w:rsidRDefault="00000000">
            <w:pPr>
              <w:tabs>
                <w:tab w:val="left" w:pos="2880"/>
              </w:tabs>
            </w:pPr>
            <w:r>
              <w:t>Student Name #4:</w:t>
            </w:r>
          </w:p>
        </w:tc>
        <w:tc>
          <w:tcPr>
            <w:tcW w:w="2370" w:type="dxa"/>
          </w:tcPr>
          <w:p w14:paraId="6D31190F" w14:textId="77777777" w:rsidR="001221A0" w:rsidRDefault="00000000">
            <w:pPr>
              <w:tabs>
                <w:tab w:val="left" w:pos="2880"/>
              </w:tabs>
              <w:ind w:right="569"/>
            </w:pPr>
            <w:r>
              <w:t>Feng YE</w:t>
            </w:r>
          </w:p>
        </w:tc>
      </w:tr>
      <w:tr w:rsidR="001221A0" w14:paraId="1588D525" w14:textId="77777777">
        <w:tc>
          <w:tcPr>
            <w:tcW w:w="2263" w:type="dxa"/>
            <w:shd w:val="clear" w:color="auto" w:fill="E7E6E6"/>
          </w:tcPr>
          <w:p w14:paraId="5395AD3A" w14:textId="77777777" w:rsidR="001221A0" w:rsidRDefault="00000000">
            <w:pPr>
              <w:tabs>
                <w:tab w:val="left" w:pos="2880"/>
              </w:tabs>
              <w:ind w:right="569"/>
              <w:rPr>
                <w:sz w:val="28"/>
                <w:szCs w:val="28"/>
              </w:rPr>
            </w:pPr>
            <w:r>
              <w:t>Student ID #2:</w:t>
            </w:r>
          </w:p>
        </w:tc>
        <w:tc>
          <w:tcPr>
            <w:tcW w:w="2835" w:type="dxa"/>
          </w:tcPr>
          <w:p w14:paraId="30236915" w14:textId="73F99E1A" w:rsidR="001221A0" w:rsidRDefault="001221A0">
            <w:pPr>
              <w:tabs>
                <w:tab w:val="left" w:pos="2880"/>
              </w:tabs>
              <w:ind w:right="174"/>
            </w:pPr>
          </w:p>
        </w:tc>
        <w:tc>
          <w:tcPr>
            <w:tcW w:w="2268" w:type="dxa"/>
            <w:shd w:val="clear" w:color="auto" w:fill="E7E6E6"/>
          </w:tcPr>
          <w:p w14:paraId="59830A64" w14:textId="77777777" w:rsidR="001221A0" w:rsidRDefault="00000000">
            <w:pPr>
              <w:tabs>
                <w:tab w:val="left" w:pos="2880"/>
              </w:tabs>
              <w:ind w:right="569"/>
            </w:pPr>
            <w:r>
              <w:t>Student ID #5:</w:t>
            </w:r>
          </w:p>
        </w:tc>
        <w:tc>
          <w:tcPr>
            <w:tcW w:w="2370" w:type="dxa"/>
          </w:tcPr>
          <w:p w14:paraId="13328E46" w14:textId="7BB5C8AA" w:rsidR="001221A0" w:rsidRDefault="001221A0">
            <w:pPr>
              <w:tabs>
                <w:tab w:val="left" w:pos="2880"/>
              </w:tabs>
              <w:ind w:right="569"/>
            </w:pPr>
          </w:p>
        </w:tc>
      </w:tr>
      <w:tr w:rsidR="001221A0" w14:paraId="14A42D7A" w14:textId="77777777">
        <w:tc>
          <w:tcPr>
            <w:tcW w:w="2263" w:type="dxa"/>
            <w:shd w:val="clear" w:color="auto" w:fill="E7E6E6"/>
          </w:tcPr>
          <w:p w14:paraId="3D65AB62" w14:textId="77777777" w:rsidR="001221A0" w:rsidRDefault="00000000">
            <w:pPr>
              <w:tabs>
                <w:tab w:val="left" w:pos="2880"/>
              </w:tabs>
              <w:ind w:right="33"/>
              <w:rPr>
                <w:sz w:val="28"/>
                <w:szCs w:val="28"/>
              </w:rPr>
            </w:pPr>
            <w:r>
              <w:t>Student Name #2:</w:t>
            </w:r>
          </w:p>
        </w:tc>
        <w:tc>
          <w:tcPr>
            <w:tcW w:w="2835" w:type="dxa"/>
          </w:tcPr>
          <w:p w14:paraId="006C9843" w14:textId="77777777" w:rsidR="001221A0" w:rsidRDefault="00000000">
            <w:pPr>
              <w:tabs>
                <w:tab w:val="left" w:pos="2880"/>
              </w:tabs>
              <w:ind w:right="174"/>
            </w:pPr>
            <w:r>
              <w:t>Yuhang HU</w:t>
            </w:r>
          </w:p>
        </w:tc>
        <w:tc>
          <w:tcPr>
            <w:tcW w:w="2268" w:type="dxa"/>
            <w:shd w:val="clear" w:color="auto" w:fill="E7E6E6"/>
          </w:tcPr>
          <w:p w14:paraId="6119E4A8" w14:textId="77777777" w:rsidR="001221A0" w:rsidRDefault="00000000">
            <w:pPr>
              <w:tabs>
                <w:tab w:val="left" w:pos="2880"/>
              </w:tabs>
              <w:ind w:right="176"/>
            </w:pPr>
            <w:r>
              <w:t>Student Name #5:</w:t>
            </w:r>
          </w:p>
        </w:tc>
        <w:tc>
          <w:tcPr>
            <w:tcW w:w="2370" w:type="dxa"/>
          </w:tcPr>
          <w:p w14:paraId="3965E237" w14:textId="77777777" w:rsidR="001221A0" w:rsidRDefault="00000000">
            <w:pPr>
              <w:tabs>
                <w:tab w:val="left" w:pos="2880"/>
              </w:tabs>
              <w:ind w:right="569"/>
            </w:pPr>
            <w:r>
              <w:t>Siyu ZHOU</w:t>
            </w:r>
          </w:p>
        </w:tc>
      </w:tr>
      <w:tr w:rsidR="001221A0" w14:paraId="43CB8DBC" w14:textId="77777777">
        <w:tc>
          <w:tcPr>
            <w:tcW w:w="2263" w:type="dxa"/>
            <w:shd w:val="clear" w:color="auto" w:fill="E7E6E6"/>
          </w:tcPr>
          <w:p w14:paraId="79715E75" w14:textId="77777777" w:rsidR="001221A0" w:rsidRDefault="00000000">
            <w:pPr>
              <w:tabs>
                <w:tab w:val="left" w:pos="2880"/>
              </w:tabs>
              <w:ind w:right="569"/>
              <w:rPr>
                <w:sz w:val="28"/>
                <w:szCs w:val="28"/>
              </w:rPr>
            </w:pPr>
            <w:r>
              <w:t>Student ID #3:</w:t>
            </w:r>
          </w:p>
        </w:tc>
        <w:tc>
          <w:tcPr>
            <w:tcW w:w="2835" w:type="dxa"/>
          </w:tcPr>
          <w:p w14:paraId="0D41B71A" w14:textId="22E413FB" w:rsidR="001221A0" w:rsidRDefault="001221A0">
            <w:pPr>
              <w:tabs>
                <w:tab w:val="left" w:pos="2880"/>
              </w:tabs>
              <w:ind w:right="174"/>
            </w:pPr>
          </w:p>
        </w:tc>
        <w:tc>
          <w:tcPr>
            <w:tcW w:w="2268" w:type="dxa"/>
            <w:shd w:val="clear" w:color="auto" w:fill="E7E6E6"/>
          </w:tcPr>
          <w:p w14:paraId="2D1A1905" w14:textId="77777777" w:rsidR="001221A0" w:rsidRDefault="001221A0">
            <w:pPr>
              <w:tabs>
                <w:tab w:val="left" w:pos="2880"/>
              </w:tabs>
              <w:ind w:right="34"/>
            </w:pPr>
          </w:p>
        </w:tc>
        <w:tc>
          <w:tcPr>
            <w:tcW w:w="2370" w:type="dxa"/>
          </w:tcPr>
          <w:p w14:paraId="5D3E8D9C" w14:textId="77777777" w:rsidR="001221A0" w:rsidRDefault="001221A0">
            <w:pPr>
              <w:tabs>
                <w:tab w:val="left" w:pos="2880"/>
              </w:tabs>
              <w:ind w:right="569"/>
            </w:pPr>
          </w:p>
        </w:tc>
      </w:tr>
      <w:tr w:rsidR="001221A0" w14:paraId="39A9FC94" w14:textId="77777777">
        <w:tc>
          <w:tcPr>
            <w:tcW w:w="2263" w:type="dxa"/>
            <w:shd w:val="clear" w:color="auto" w:fill="E7E6E6"/>
          </w:tcPr>
          <w:p w14:paraId="73094CFF" w14:textId="77777777" w:rsidR="001221A0" w:rsidRDefault="00000000">
            <w:pPr>
              <w:tabs>
                <w:tab w:val="left" w:pos="2880"/>
              </w:tabs>
              <w:ind w:right="33"/>
              <w:rPr>
                <w:sz w:val="28"/>
                <w:szCs w:val="28"/>
              </w:rPr>
            </w:pPr>
            <w:r>
              <w:t>Student Name #3:</w:t>
            </w:r>
          </w:p>
        </w:tc>
        <w:tc>
          <w:tcPr>
            <w:tcW w:w="2835" w:type="dxa"/>
          </w:tcPr>
          <w:p w14:paraId="46DBBB76" w14:textId="77777777" w:rsidR="001221A0" w:rsidRDefault="00000000">
            <w:pPr>
              <w:tabs>
                <w:tab w:val="left" w:pos="2880"/>
              </w:tabs>
              <w:ind w:right="174"/>
            </w:pPr>
            <w:r>
              <w:t>Lee Ling LEE</w:t>
            </w:r>
          </w:p>
        </w:tc>
        <w:tc>
          <w:tcPr>
            <w:tcW w:w="2268" w:type="dxa"/>
            <w:shd w:val="clear" w:color="auto" w:fill="E7E6E6"/>
          </w:tcPr>
          <w:p w14:paraId="76B37C33" w14:textId="77777777" w:rsidR="001221A0" w:rsidRDefault="001221A0">
            <w:pPr>
              <w:tabs>
                <w:tab w:val="left" w:pos="2880"/>
              </w:tabs>
              <w:ind w:right="34"/>
            </w:pPr>
          </w:p>
        </w:tc>
        <w:tc>
          <w:tcPr>
            <w:tcW w:w="2370" w:type="dxa"/>
          </w:tcPr>
          <w:p w14:paraId="5EB0A4AA" w14:textId="77777777" w:rsidR="001221A0" w:rsidRDefault="001221A0">
            <w:pPr>
              <w:tabs>
                <w:tab w:val="left" w:pos="2880"/>
              </w:tabs>
              <w:ind w:right="569"/>
            </w:pPr>
          </w:p>
        </w:tc>
      </w:tr>
    </w:tbl>
    <w:p w14:paraId="494B860B" w14:textId="77777777" w:rsidR="001221A0" w:rsidRDefault="00000000">
      <w:pPr>
        <w:pStyle w:val="3"/>
      </w:pPr>
      <w:r>
        <w:t>Guidelines</w:t>
      </w:r>
    </w:p>
    <w:p w14:paraId="71622A63" w14:textId="77777777" w:rsidR="001221A0" w:rsidRDefault="00000000">
      <w:pPr>
        <w:spacing w:after="240"/>
        <w:ind w:left="426" w:hanging="426"/>
      </w:pPr>
      <w:r>
        <w:t>1.</w:t>
      </w:r>
      <w:r>
        <w:tab/>
        <w:t>Proposal submit should be within xx pages with diagrams/tables for this assignment. Please also submit presentation slide for 15min (10min presentation &amp; 5min Q&amp;A) together with the proposal.</w:t>
      </w:r>
    </w:p>
    <w:p w14:paraId="5E01025D" w14:textId="77777777" w:rsidR="001221A0" w:rsidRDefault="00000000">
      <w:pPr>
        <w:spacing w:after="240"/>
        <w:ind w:left="426" w:hanging="426"/>
      </w:pPr>
      <w:r>
        <w:t>2.</w:t>
      </w:r>
      <w:r>
        <w:tab/>
        <w:t xml:space="preserve">Make sure that you have carefully read and fully understood the questions before answering them. Answer the questions fully but concisely and as directly as possible. </w:t>
      </w:r>
    </w:p>
    <w:p w14:paraId="67C480ED" w14:textId="77777777" w:rsidR="001221A0" w:rsidRDefault="00000000">
      <w:pPr>
        <w:spacing w:after="240"/>
        <w:ind w:left="426" w:hanging="426"/>
        <w:rPr>
          <w:b/>
        </w:rPr>
      </w:pPr>
      <w:r>
        <w:t>3.</w:t>
      </w:r>
      <w:r>
        <w:tab/>
        <w:t xml:space="preserve">Answer all questions in your own words. Do not copy any text from the casebook, </w:t>
      </w:r>
      <w:proofErr w:type="gramStart"/>
      <w:r>
        <w:t>readings</w:t>
      </w:r>
      <w:proofErr w:type="gramEnd"/>
      <w:r>
        <w:t xml:space="preserve"> or other sources. </w:t>
      </w:r>
      <w:r>
        <w:rPr>
          <w:b/>
        </w:rPr>
        <w:t>The assignment must be your group work only.</w:t>
      </w:r>
    </w:p>
    <w:tbl>
      <w:tblPr>
        <w:tblStyle w:val="a6"/>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1221A0" w14:paraId="36C62170" w14:textId="77777777">
        <w:tc>
          <w:tcPr>
            <w:tcW w:w="9072" w:type="dxa"/>
            <w:shd w:val="clear" w:color="auto" w:fill="A6A6A6"/>
          </w:tcPr>
          <w:p w14:paraId="7892E773" w14:textId="77777777" w:rsidR="001221A0" w:rsidRDefault="00000000">
            <w:pPr>
              <w:keepNext/>
              <w:tabs>
                <w:tab w:val="left" w:pos="1312"/>
                <w:tab w:val="center" w:pos="4003"/>
              </w:tabs>
              <w:spacing w:after="240"/>
              <w:jc w:val="center"/>
              <w:rPr>
                <w:b/>
              </w:rPr>
            </w:pPr>
            <w:r>
              <w:rPr>
                <w:b/>
              </w:rPr>
              <w:t>Plagiarism declaration:</w:t>
            </w:r>
          </w:p>
        </w:tc>
      </w:tr>
      <w:tr w:rsidR="001221A0" w14:paraId="6A19DFAA" w14:textId="77777777">
        <w:tc>
          <w:tcPr>
            <w:tcW w:w="9072" w:type="dxa"/>
          </w:tcPr>
          <w:p w14:paraId="69FD8680" w14:textId="77777777" w:rsidR="001221A0" w:rsidRDefault="00000000">
            <w:pPr>
              <w:keepNext/>
              <w:spacing w:after="240"/>
              <w:rPr>
                <w:b/>
              </w:rPr>
            </w:pPr>
            <w:r>
              <w:rPr>
                <w:b/>
              </w:rPr>
              <w:t>1. I know that plagiarism is wrong. Plagiarism is to use another’s work and pretend that it is one’s own.</w:t>
            </w:r>
          </w:p>
          <w:p w14:paraId="3E1DBAE9" w14:textId="77777777" w:rsidR="001221A0" w:rsidRDefault="00000000">
            <w:pPr>
              <w:keepNext/>
              <w:spacing w:after="240"/>
              <w:rPr>
                <w:b/>
              </w:rPr>
            </w:pPr>
            <w:r>
              <w:rPr>
                <w:b/>
              </w:rPr>
              <w:t>2. This assignment is my own work.</w:t>
            </w:r>
          </w:p>
          <w:p w14:paraId="15985164" w14:textId="77777777" w:rsidR="001221A0" w:rsidRDefault="00000000">
            <w:pPr>
              <w:keepNext/>
              <w:spacing w:after="240"/>
              <w:rPr>
                <w:b/>
              </w:rPr>
            </w:pPr>
            <w:r>
              <w:rPr>
                <w:b/>
              </w:rPr>
              <w:t xml:space="preserve">3. I have not allowed, and will not </w:t>
            </w:r>
            <w:proofErr w:type="gramStart"/>
            <w:r>
              <w:rPr>
                <w:b/>
              </w:rPr>
              <w:t>allow,</w:t>
            </w:r>
            <w:proofErr w:type="gramEnd"/>
            <w:r>
              <w:rPr>
                <w:b/>
              </w:rPr>
              <w:t xml:space="preserve"> anyone to copy my work with the intention of passing it off as his or her own work.</w:t>
            </w:r>
          </w:p>
          <w:p w14:paraId="0F772D84" w14:textId="77777777" w:rsidR="001221A0" w:rsidRDefault="00000000">
            <w:pPr>
              <w:keepNext/>
              <w:spacing w:after="240"/>
              <w:rPr>
                <w:b/>
              </w:rPr>
            </w:pPr>
            <w:r>
              <w:rPr>
                <w:b/>
              </w:rPr>
              <w:t xml:space="preserve">4. I acknowledge that copying someone else’s assignment (or part of it) is </w:t>
            </w:r>
            <w:proofErr w:type="gramStart"/>
            <w:r>
              <w:rPr>
                <w:b/>
              </w:rPr>
              <w:t>wrong, and</w:t>
            </w:r>
            <w:proofErr w:type="gramEnd"/>
            <w:r>
              <w:rPr>
                <w:b/>
              </w:rPr>
              <w:t xml:space="preserve"> declare that my assignments are my own work.</w:t>
            </w:r>
          </w:p>
        </w:tc>
      </w:tr>
    </w:tbl>
    <w:p w14:paraId="774598D6" w14:textId="1BB93548" w:rsidR="001221A0" w:rsidRDefault="00000000" w:rsidP="000A14DB">
      <w:pPr>
        <w:widowControl/>
      </w:pPr>
      <w:r>
        <w:br w:type="page"/>
      </w:r>
    </w:p>
    <w:tbl>
      <w:tblPr>
        <w:tblStyle w:val="a7"/>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1221A0" w14:paraId="45235399" w14:textId="77777777">
        <w:tc>
          <w:tcPr>
            <w:tcW w:w="9634" w:type="dxa"/>
          </w:tcPr>
          <w:p w14:paraId="4405503D" w14:textId="77777777" w:rsidR="001221A0" w:rsidRDefault="00000000">
            <w:pPr>
              <w:pStyle w:val="3"/>
              <w:spacing w:before="0" w:after="0"/>
              <w:rPr>
                <w:color w:val="000000"/>
                <w:highlight w:val="none"/>
              </w:rPr>
            </w:pPr>
            <w:r>
              <w:lastRenderedPageBreak/>
              <w:t xml:space="preserve">Executive Summary of Proposal </w:t>
            </w:r>
            <w:r>
              <w:rPr>
                <w:color w:val="000000"/>
              </w:rPr>
              <w:t>(within this page)</w:t>
            </w:r>
          </w:p>
          <w:p w14:paraId="51A166FC" w14:textId="77777777" w:rsidR="000A14DB" w:rsidRPr="000A14DB" w:rsidRDefault="000A14DB" w:rsidP="000A14DB"/>
          <w:p w14:paraId="3A3EE492" w14:textId="77777777" w:rsidR="001221A0" w:rsidRDefault="00000000">
            <w:pPr>
              <w:widowControl/>
              <w:numPr>
                <w:ilvl w:val="0"/>
                <w:numId w:val="2"/>
              </w:numPr>
              <w:pBdr>
                <w:top w:val="nil"/>
                <w:left w:val="nil"/>
                <w:bottom w:val="nil"/>
                <w:right w:val="nil"/>
                <w:between w:val="nil"/>
              </w:pBdr>
              <w:jc w:val="both"/>
              <w:rPr>
                <w:b/>
                <w:color w:val="545454"/>
                <w:sz w:val="28"/>
                <w:szCs w:val="28"/>
                <w:highlight w:val="white"/>
              </w:rPr>
            </w:pPr>
            <w:r>
              <w:rPr>
                <w:b/>
                <w:color w:val="545454"/>
                <w:sz w:val="28"/>
                <w:szCs w:val="28"/>
                <w:highlight w:val="white"/>
              </w:rPr>
              <w:t>Current State</w:t>
            </w:r>
          </w:p>
          <w:p w14:paraId="19D37841" w14:textId="77777777" w:rsidR="001221A0" w:rsidRDefault="00000000">
            <w:pPr>
              <w:widowControl/>
              <w:pBdr>
                <w:top w:val="nil"/>
                <w:left w:val="nil"/>
                <w:bottom w:val="nil"/>
                <w:right w:val="nil"/>
                <w:between w:val="nil"/>
              </w:pBdr>
              <w:jc w:val="both"/>
              <w:rPr>
                <w:color w:val="000000"/>
              </w:rPr>
            </w:pPr>
            <w:r>
              <w:t xml:space="preserve">AI technology has revolutionized industries, but it has also been used for commercial fraud, affecting economic </w:t>
            </w:r>
            <w:proofErr w:type="gramStart"/>
            <w:r>
              <w:t>activities</w:t>
            </w:r>
            <w:proofErr w:type="gramEnd"/>
            <w:r>
              <w:t xml:space="preserve"> and triggering negative public opinion. A multinational company's Hong Kong branch suffered a Deepfake scam, where an employee was tricked into </w:t>
            </w:r>
            <w:proofErr w:type="gramStart"/>
            <w:r>
              <w:t>a</w:t>
            </w:r>
            <w:proofErr w:type="gramEnd"/>
            <w:r>
              <w:t xml:space="preserve"> HKD$200 million transfer. The employee later became aware of the scam and reported it to the police. The organization was defrauded due to employees' weak exposure to AI fraud and an imperfect regulatory system. To prevent future tragedies, the company should implement advanced cybersecurity technologies for fraud detection and a reliable financial transaction program.</w:t>
            </w:r>
          </w:p>
          <w:p w14:paraId="60B90677" w14:textId="77777777" w:rsidR="001221A0" w:rsidRDefault="001221A0">
            <w:pPr>
              <w:widowControl/>
              <w:pBdr>
                <w:top w:val="nil"/>
                <w:left w:val="nil"/>
                <w:bottom w:val="nil"/>
                <w:right w:val="nil"/>
                <w:between w:val="nil"/>
              </w:pBdr>
              <w:jc w:val="both"/>
              <w:rPr>
                <w:color w:val="000000"/>
              </w:rPr>
            </w:pPr>
          </w:p>
          <w:p w14:paraId="3539ED8E" w14:textId="77777777" w:rsidR="001221A0" w:rsidRDefault="00000000">
            <w:pPr>
              <w:widowControl/>
              <w:numPr>
                <w:ilvl w:val="0"/>
                <w:numId w:val="2"/>
              </w:numPr>
              <w:pBdr>
                <w:top w:val="nil"/>
                <w:left w:val="nil"/>
                <w:bottom w:val="nil"/>
                <w:right w:val="nil"/>
                <w:between w:val="nil"/>
              </w:pBdr>
              <w:jc w:val="both"/>
              <w:rPr>
                <w:b/>
                <w:color w:val="545454"/>
                <w:sz w:val="28"/>
                <w:szCs w:val="28"/>
                <w:highlight w:val="white"/>
              </w:rPr>
            </w:pPr>
            <w:r>
              <w:rPr>
                <w:b/>
                <w:color w:val="545454"/>
                <w:sz w:val="28"/>
                <w:szCs w:val="28"/>
                <w:highlight w:val="white"/>
              </w:rPr>
              <w:t>Proposal Initiative</w:t>
            </w:r>
          </w:p>
          <w:p w14:paraId="0A5B30C3" w14:textId="77777777" w:rsidR="001221A0" w:rsidRDefault="00000000">
            <w:pPr>
              <w:widowControl/>
              <w:pBdr>
                <w:top w:val="nil"/>
                <w:left w:val="nil"/>
                <w:bottom w:val="nil"/>
                <w:right w:val="nil"/>
                <w:between w:val="nil"/>
              </w:pBdr>
              <w:jc w:val="both"/>
            </w:pPr>
            <w:r>
              <w:t xml:space="preserve">- </w:t>
            </w:r>
            <w:r>
              <w:rPr>
                <w:b/>
              </w:rPr>
              <w:t>Vision and Planning (Plan)</w:t>
            </w:r>
            <w:r>
              <w:t>: To prevent AI fraud, a strong communication system, including cybersecurity teams, AI ethics officers, and biometrics, needs immediate action.</w:t>
            </w:r>
          </w:p>
          <w:p w14:paraId="676A69F3" w14:textId="77777777" w:rsidR="001221A0" w:rsidRDefault="00000000">
            <w:pPr>
              <w:widowControl/>
              <w:pBdr>
                <w:top w:val="nil"/>
                <w:left w:val="nil"/>
                <w:bottom w:val="nil"/>
                <w:right w:val="nil"/>
                <w:between w:val="nil"/>
              </w:pBdr>
              <w:jc w:val="both"/>
            </w:pPr>
            <w:r>
              <w:t xml:space="preserve">- </w:t>
            </w:r>
            <w:r>
              <w:rPr>
                <w:b/>
              </w:rPr>
              <w:t>Do</w:t>
            </w:r>
            <w:r>
              <w:t xml:space="preserve">: AI detection tools (comply with ISO/IEC 42001) will be used to analyze human behaviors in video conferences, and staff trained to detect AI-related fraud (Deepfake). Financial transactions should be processed after two verification processes (comply with ISO/IEC 27001). </w:t>
            </w:r>
          </w:p>
          <w:p w14:paraId="786F898F" w14:textId="77777777" w:rsidR="001221A0" w:rsidRDefault="00000000">
            <w:pPr>
              <w:widowControl/>
              <w:pBdr>
                <w:top w:val="nil"/>
                <w:left w:val="nil"/>
                <w:bottom w:val="nil"/>
                <w:right w:val="nil"/>
                <w:between w:val="nil"/>
              </w:pBdr>
              <w:jc w:val="both"/>
            </w:pPr>
            <w:r>
              <w:t xml:space="preserve">- </w:t>
            </w:r>
            <w:r>
              <w:rPr>
                <w:b/>
              </w:rPr>
              <w:t>Check</w:t>
            </w:r>
            <w:r>
              <w:t>: Hiring third-party audit with relevant certificates to assess the effectiveness of the plan.</w:t>
            </w:r>
          </w:p>
          <w:p w14:paraId="69FD1D92" w14:textId="77777777" w:rsidR="001221A0" w:rsidRDefault="00000000">
            <w:pPr>
              <w:widowControl/>
              <w:pBdr>
                <w:top w:val="nil"/>
                <w:left w:val="nil"/>
                <w:bottom w:val="nil"/>
                <w:right w:val="nil"/>
                <w:between w:val="nil"/>
              </w:pBdr>
              <w:jc w:val="both"/>
            </w:pPr>
            <w:r>
              <w:t xml:space="preserve">- </w:t>
            </w:r>
            <w:r>
              <w:rPr>
                <w:b/>
              </w:rPr>
              <w:t>Act</w:t>
            </w:r>
            <w:r>
              <w:t>: Refining AI detection algorithms, updating policies, and training programs.</w:t>
            </w:r>
          </w:p>
          <w:p w14:paraId="2E645629" w14:textId="77777777" w:rsidR="001221A0" w:rsidRDefault="00000000">
            <w:pPr>
              <w:widowControl/>
              <w:pBdr>
                <w:top w:val="nil"/>
                <w:left w:val="nil"/>
                <w:bottom w:val="nil"/>
                <w:right w:val="nil"/>
                <w:between w:val="nil"/>
              </w:pBdr>
              <w:jc w:val="both"/>
            </w:pPr>
            <w:r>
              <w:t xml:space="preserve">- </w:t>
            </w:r>
            <w:r>
              <w:rPr>
                <w:b/>
              </w:rPr>
              <w:t>Competitive Advantage</w:t>
            </w:r>
            <w:r>
              <w:t>: By complying with ISO/IEC 27001 and ISO/IEC 42001, this plan offers competitive advantages: secure data management, gaining trust from society and users, and minimizing fraud losses.</w:t>
            </w:r>
          </w:p>
          <w:p w14:paraId="5A4A40DA" w14:textId="77777777" w:rsidR="001221A0" w:rsidRDefault="00000000">
            <w:pPr>
              <w:widowControl/>
              <w:pBdr>
                <w:top w:val="nil"/>
                <w:left w:val="nil"/>
                <w:bottom w:val="nil"/>
                <w:right w:val="nil"/>
                <w:between w:val="nil"/>
              </w:pBdr>
              <w:jc w:val="both"/>
            </w:pPr>
            <w:r>
              <w:t xml:space="preserve">- </w:t>
            </w:r>
            <w:r>
              <w:rPr>
                <w:b/>
              </w:rPr>
              <w:t>Technical/managerial requirements</w:t>
            </w:r>
            <w:r>
              <w:t>: The plan integrates some authentication technology and needs staff training and cybersecurity checks for system compatibility and potential threats.</w:t>
            </w:r>
          </w:p>
          <w:p w14:paraId="6DA6E2DA" w14:textId="77777777" w:rsidR="001221A0" w:rsidRDefault="001221A0">
            <w:pPr>
              <w:widowControl/>
              <w:pBdr>
                <w:top w:val="nil"/>
                <w:left w:val="nil"/>
                <w:bottom w:val="nil"/>
                <w:right w:val="nil"/>
                <w:between w:val="nil"/>
              </w:pBdr>
              <w:jc w:val="both"/>
              <w:rPr>
                <w:color w:val="000000"/>
              </w:rPr>
            </w:pPr>
          </w:p>
          <w:p w14:paraId="3659C878" w14:textId="77777777" w:rsidR="001221A0" w:rsidRDefault="00000000">
            <w:pPr>
              <w:widowControl/>
              <w:numPr>
                <w:ilvl w:val="0"/>
                <w:numId w:val="2"/>
              </w:numPr>
              <w:pBdr>
                <w:top w:val="nil"/>
                <w:left w:val="nil"/>
                <w:bottom w:val="nil"/>
                <w:right w:val="nil"/>
                <w:between w:val="nil"/>
              </w:pBdr>
              <w:jc w:val="both"/>
              <w:rPr>
                <w:b/>
                <w:color w:val="545454"/>
                <w:sz w:val="28"/>
                <w:szCs w:val="28"/>
                <w:highlight w:val="white"/>
              </w:rPr>
            </w:pPr>
            <w:r>
              <w:rPr>
                <w:b/>
                <w:color w:val="545454"/>
                <w:sz w:val="28"/>
                <w:szCs w:val="28"/>
                <w:highlight w:val="white"/>
              </w:rPr>
              <w:t>Plan of action and criteria for success</w:t>
            </w:r>
          </w:p>
          <w:p w14:paraId="2D6C866D" w14:textId="77777777" w:rsidR="001221A0" w:rsidRDefault="00000000">
            <w:pPr>
              <w:widowControl/>
              <w:pBdr>
                <w:top w:val="nil"/>
                <w:left w:val="nil"/>
                <w:bottom w:val="nil"/>
                <w:right w:val="nil"/>
                <w:between w:val="nil"/>
              </w:pBdr>
              <w:jc w:val="both"/>
            </w:pPr>
            <w:r>
              <w:t>The plan above is developed to combat Deepfake incidents by improving AI systems and algorithms. This includes training employees to use AI systems and software ethically, ensuring they respect privacy and data protection laws. The plan also includes fostering a supportive environment for employees to report anomalies without fear of repercussions. Human decision-making will be crucial, with a protocol allowing flagged transactions to be reconsidered if they don't align with human morality. The plan also includes establishing a protocol for flagged transactions that do not align with human morality. The success of this plan will be evaluated through increased employee proficiency and stakeholder feedback.</w:t>
            </w:r>
          </w:p>
          <w:p w14:paraId="376DCD7A" w14:textId="77777777" w:rsidR="001221A0" w:rsidRDefault="001221A0">
            <w:pPr>
              <w:widowControl/>
              <w:pBdr>
                <w:top w:val="nil"/>
                <w:left w:val="nil"/>
                <w:bottom w:val="nil"/>
                <w:right w:val="nil"/>
                <w:between w:val="nil"/>
              </w:pBdr>
              <w:jc w:val="both"/>
              <w:rPr>
                <w:color w:val="000000"/>
              </w:rPr>
            </w:pPr>
          </w:p>
          <w:p w14:paraId="0A709EE9" w14:textId="77777777" w:rsidR="001221A0" w:rsidRDefault="00000000">
            <w:pPr>
              <w:widowControl/>
              <w:numPr>
                <w:ilvl w:val="0"/>
                <w:numId w:val="2"/>
              </w:numPr>
              <w:pBdr>
                <w:top w:val="nil"/>
                <w:left w:val="nil"/>
                <w:bottom w:val="nil"/>
                <w:right w:val="nil"/>
                <w:between w:val="nil"/>
              </w:pBdr>
              <w:jc w:val="both"/>
              <w:rPr>
                <w:b/>
                <w:color w:val="545454"/>
                <w:sz w:val="28"/>
                <w:szCs w:val="28"/>
                <w:highlight w:val="white"/>
              </w:rPr>
            </w:pPr>
            <w:r>
              <w:rPr>
                <w:b/>
                <w:color w:val="545454"/>
                <w:sz w:val="28"/>
                <w:szCs w:val="28"/>
                <w:highlight w:val="white"/>
              </w:rPr>
              <w:t>Conclusion</w:t>
            </w:r>
          </w:p>
          <w:p w14:paraId="1D8CFF1A" w14:textId="77777777" w:rsidR="001221A0" w:rsidRDefault="00000000">
            <w:pPr>
              <w:widowControl/>
              <w:pBdr>
                <w:top w:val="nil"/>
                <w:left w:val="nil"/>
                <w:bottom w:val="nil"/>
                <w:right w:val="nil"/>
                <w:between w:val="nil"/>
              </w:pBdr>
              <w:jc w:val="both"/>
              <w:rPr>
                <w:color w:val="000000"/>
              </w:rPr>
            </w:pPr>
            <w:r>
              <w:t>The proposed plan aims to combat AI fraud, particularly Deepfake scams, to also prevent future tragedies and regain public trust, by implementing advanced cybersecurity measures, AI detection tools, and a reliable financial transaction program. It emphasizes strong communication systems, employee training, and authentication technology integration. Success will be measured by reduced fraud attempts, improved employee proficiency, and positive stakeholder feedback, while monitoring ethical performance indicators to ensure AI alignment. By implementing this plan, the company can achieve secure data management and minimize AI fraud losses, gaining a competitive advantage and establishing trust in society and users.</w:t>
            </w:r>
          </w:p>
        </w:tc>
      </w:tr>
    </w:tbl>
    <w:p w14:paraId="774AF589" w14:textId="77777777" w:rsidR="001221A0" w:rsidRDefault="001221A0">
      <w:pPr>
        <w:jc w:val="both"/>
      </w:pPr>
    </w:p>
    <w:p w14:paraId="11BA8AA0" w14:textId="77777777" w:rsidR="001221A0" w:rsidRDefault="001221A0">
      <w:pPr>
        <w:jc w:val="both"/>
      </w:pPr>
    </w:p>
    <w:tbl>
      <w:tblPr>
        <w:tblStyle w:val="a8"/>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1221A0" w14:paraId="6BED2DFD" w14:textId="77777777">
        <w:tc>
          <w:tcPr>
            <w:tcW w:w="9634" w:type="dxa"/>
          </w:tcPr>
          <w:p w14:paraId="3C64C75C" w14:textId="77777777" w:rsidR="001221A0" w:rsidRDefault="00000000">
            <w:pPr>
              <w:pStyle w:val="3"/>
              <w:numPr>
                <w:ilvl w:val="0"/>
                <w:numId w:val="1"/>
              </w:numPr>
              <w:spacing w:before="0" w:after="0"/>
              <w:rPr>
                <w:rFonts w:ascii="Times New Roman" w:eastAsia="Times New Roman" w:hAnsi="Times New Roman" w:cs="Times New Roman"/>
              </w:rPr>
            </w:pPr>
            <w:r>
              <w:rPr>
                <w:rFonts w:ascii="Times New Roman" w:eastAsia="Times New Roman" w:hAnsi="Times New Roman" w:cs="Times New Roman"/>
              </w:rPr>
              <w:lastRenderedPageBreak/>
              <w:t>Current state</w:t>
            </w:r>
            <w:r>
              <w:rPr>
                <w:rFonts w:ascii="Times New Roman" w:eastAsia="Times New Roman" w:hAnsi="Times New Roman" w:cs="Times New Roman"/>
                <w:b w:val="0"/>
              </w:rPr>
              <w:t xml:space="preserve"> </w:t>
            </w:r>
          </w:p>
          <w:p w14:paraId="31E4BED1" w14:textId="77777777" w:rsidR="001221A0" w:rsidRDefault="001221A0">
            <w:pPr>
              <w:widowControl/>
              <w:pBdr>
                <w:top w:val="nil"/>
                <w:left w:val="nil"/>
                <w:bottom w:val="nil"/>
                <w:right w:val="nil"/>
                <w:between w:val="nil"/>
              </w:pBdr>
              <w:jc w:val="both"/>
            </w:pPr>
          </w:p>
          <w:p w14:paraId="2F79234E" w14:textId="77777777" w:rsidR="001221A0" w:rsidRDefault="00000000">
            <w:pPr>
              <w:widowControl/>
              <w:pBdr>
                <w:top w:val="nil"/>
                <w:left w:val="nil"/>
                <w:bottom w:val="nil"/>
                <w:right w:val="nil"/>
                <w:between w:val="nil"/>
              </w:pBdr>
              <w:jc w:val="both"/>
              <w:rPr>
                <w:color w:val="000000"/>
              </w:rPr>
            </w:pPr>
            <w:r>
              <w:t>In recent years, the innovative development of artificial intelligence technology has brought new business opportunities and revenues to various industries, but it has also been used by many people with ulterior motives as a tool to escalate commercial fraud. The Deepfake AI algorithm, which generates convincing audio and video through digital processing, has been utilized frequently in identity theft fraud. It has affected the economic activities of organizations and brought about negative public opinion.</w:t>
            </w:r>
          </w:p>
          <w:p w14:paraId="554C4256" w14:textId="77777777" w:rsidR="001221A0" w:rsidRDefault="001221A0">
            <w:pPr>
              <w:widowControl/>
              <w:pBdr>
                <w:top w:val="nil"/>
                <w:left w:val="nil"/>
                <w:bottom w:val="nil"/>
                <w:right w:val="nil"/>
                <w:between w:val="nil"/>
              </w:pBdr>
              <w:jc w:val="both"/>
            </w:pPr>
          </w:p>
          <w:p w14:paraId="6999BB03" w14:textId="77777777" w:rsidR="001221A0" w:rsidRDefault="00000000">
            <w:pPr>
              <w:widowControl/>
              <w:pBdr>
                <w:top w:val="nil"/>
                <w:left w:val="nil"/>
                <w:bottom w:val="nil"/>
                <w:right w:val="nil"/>
                <w:between w:val="nil"/>
              </w:pBdr>
              <w:jc w:val="both"/>
              <w:rPr>
                <w:color w:val="000000"/>
              </w:rPr>
            </w:pPr>
            <w:r>
              <w:t>The Hong Kong branch of a multinational company had been involved in an AI deepfake scam. An employee in the finance department received a message from the company’s UK CFO asking him to carry out a series of secret transactions. The employee had also suspected early on that this was a phishing message, but after the employee was invited to participate in the team video conference and realized that the company's CFO and other employees were present, he let his guard down. During the conference, the scammer asked the victim to introduce himself, but there was no actual interaction, and the fake image on the screen mainly issued commands before the conference abruptly ended. The fraud team used public video and audio of the financial officer and other employees to replicate the appearance and voice of the targeted individual, luring the employee step by step with a prepared script. Unfortunately, the employee did not realize the problem in time and followed the instructions to make fifteen transfers in five Hong Kong bank accounts totaling HK$200 million. A week later, the employee realized it was a scam after making inquiries with the company's headquarters and reporting cases to the police for investigation.</w:t>
            </w:r>
          </w:p>
          <w:p w14:paraId="49A85B79" w14:textId="77777777" w:rsidR="001221A0" w:rsidRDefault="001221A0">
            <w:pPr>
              <w:widowControl/>
              <w:pBdr>
                <w:top w:val="nil"/>
                <w:left w:val="nil"/>
                <w:bottom w:val="nil"/>
                <w:right w:val="nil"/>
                <w:between w:val="nil"/>
              </w:pBdr>
              <w:jc w:val="both"/>
            </w:pPr>
          </w:p>
          <w:p w14:paraId="5ACA14AF" w14:textId="77777777" w:rsidR="001221A0" w:rsidRDefault="00000000">
            <w:pPr>
              <w:widowControl/>
              <w:pBdr>
                <w:top w:val="nil"/>
                <w:left w:val="nil"/>
                <w:bottom w:val="nil"/>
                <w:right w:val="nil"/>
                <w:between w:val="nil"/>
              </w:pBdr>
              <w:jc w:val="both"/>
            </w:pPr>
            <w:r>
              <w:t xml:space="preserve">Reviewing the whole incident, the weak alertness of employees to AI fraud and the imperfect regulatory system of the company’s financial department are the main factors that caused the organization to be defrauded. As a multinational company, cross-border financial transactions are part of daily operations, and the company needs to have a strict auditing and monitoring system to ensure the use and flow of each fund. In this case, the action of a single employee to conduct a large amount of money transactions should not have happened. Meanwhile, the employees and leaders of the finance department need to be sensitive to such behavior, rather than discovering the situation only after a week. Online meetings are common for companies of this nature, but employees do not receive sufficient cybersecurity training to develop a sense of vigilance, and blind trust in the video content without further verification and confirmation of the so-called “secret transitions” in a timely manner. </w:t>
            </w:r>
          </w:p>
          <w:p w14:paraId="158874B7" w14:textId="77777777" w:rsidR="001221A0" w:rsidRDefault="001221A0">
            <w:pPr>
              <w:widowControl/>
              <w:pBdr>
                <w:top w:val="nil"/>
                <w:left w:val="nil"/>
                <w:bottom w:val="nil"/>
                <w:right w:val="nil"/>
                <w:between w:val="nil"/>
              </w:pBdr>
              <w:jc w:val="both"/>
            </w:pPr>
          </w:p>
          <w:p w14:paraId="2EF23C9D" w14:textId="77777777" w:rsidR="001221A0" w:rsidRDefault="00000000">
            <w:pPr>
              <w:widowControl/>
              <w:pBdr>
                <w:top w:val="nil"/>
                <w:left w:val="nil"/>
                <w:bottom w:val="nil"/>
                <w:right w:val="nil"/>
                <w:between w:val="nil"/>
              </w:pBdr>
              <w:jc w:val="both"/>
            </w:pPr>
            <w:r>
              <w:t>The development of artificial intelligence has increased the credibility of fraudulent content, and employees need to develop a strong sense of security in a complex cybersecurity situation. Also, introduce a series of technologies that can efficiently detect AI fraud, and deploy a more sophisticated and reliable financial transaction program to prevent similar tragedies from happening in the future.</w:t>
            </w:r>
          </w:p>
          <w:p w14:paraId="1E0C2C5A" w14:textId="77777777" w:rsidR="001221A0" w:rsidRDefault="001221A0">
            <w:pPr>
              <w:widowControl/>
              <w:pBdr>
                <w:top w:val="nil"/>
                <w:left w:val="nil"/>
                <w:bottom w:val="nil"/>
                <w:right w:val="nil"/>
                <w:between w:val="nil"/>
              </w:pBdr>
              <w:jc w:val="both"/>
            </w:pPr>
          </w:p>
          <w:p w14:paraId="540E3FF4" w14:textId="77777777" w:rsidR="001221A0" w:rsidRDefault="001221A0">
            <w:pPr>
              <w:widowControl/>
              <w:pBdr>
                <w:top w:val="nil"/>
                <w:left w:val="nil"/>
                <w:bottom w:val="nil"/>
                <w:right w:val="nil"/>
                <w:between w:val="nil"/>
              </w:pBdr>
              <w:jc w:val="both"/>
            </w:pPr>
          </w:p>
          <w:p w14:paraId="41B84384" w14:textId="77777777" w:rsidR="001221A0" w:rsidRDefault="001221A0">
            <w:pPr>
              <w:widowControl/>
              <w:pBdr>
                <w:top w:val="nil"/>
                <w:left w:val="nil"/>
                <w:bottom w:val="nil"/>
                <w:right w:val="nil"/>
                <w:between w:val="nil"/>
              </w:pBdr>
              <w:jc w:val="both"/>
            </w:pPr>
          </w:p>
          <w:p w14:paraId="5502EA8E" w14:textId="77777777" w:rsidR="001221A0" w:rsidRDefault="001221A0">
            <w:pPr>
              <w:widowControl/>
              <w:pBdr>
                <w:top w:val="nil"/>
                <w:left w:val="nil"/>
                <w:bottom w:val="nil"/>
                <w:right w:val="nil"/>
                <w:between w:val="nil"/>
              </w:pBdr>
              <w:jc w:val="both"/>
              <w:rPr>
                <w:rFonts w:ascii="Arial" w:eastAsia="Arial" w:hAnsi="Arial" w:cs="Arial"/>
                <w:color w:val="000000"/>
                <w:sz w:val="21"/>
                <w:szCs w:val="21"/>
              </w:rPr>
            </w:pPr>
          </w:p>
        </w:tc>
      </w:tr>
    </w:tbl>
    <w:p w14:paraId="050A2C0A" w14:textId="77777777" w:rsidR="001221A0" w:rsidRDefault="001221A0">
      <w:pPr>
        <w:jc w:val="both"/>
      </w:pPr>
    </w:p>
    <w:tbl>
      <w:tblPr>
        <w:tblStyle w:val="a9"/>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1221A0" w14:paraId="44E262CD" w14:textId="77777777">
        <w:tc>
          <w:tcPr>
            <w:tcW w:w="9634" w:type="dxa"/>
          </w:tcPr>
          <w:p w14:paraId="7248291D" w14:textId="77777777" w:rsidR="001221A0" w:rsidRDefault="00000000">
            <w:pPr>
              <w:pStyle w:val="3"/>
              <w:numPr>
                <w:ilvl w:val="0"/>
                <w:numId w:val="1"/>
              </w:numPr>
              <w:spacing w:before="0" w:after="0"/>
              <w:rPr>
                <w:rFonts w:ascii="Times New Roman" w:eastAsia="Times New Roman" w:hAnsi="Times New Roman" w:cs="Times New Roman"/>
              </w:rPr>
            </w:pPr>
            <w:r>
              <w:rPr>
                <w:rFonts w:ascii="Times New Roman" w:eastAsia="Times New Roman" w:hAnsi="Times New Roman" w:cs="Times New Roman"/>
              </w:rPr>
              <w:lastRenderedPageBreak/>
              <w:t>Proposed initiative</w:t>
            </w:r>
          </w:p>
          <w:p w14:paraId="555E2130" w14:textId="77777777" w:rsidR="001221A0" w:rsidRDefault="001221A0">
            <w:pPr>
              <w:widowControl/>
              <w:pBdr>
                <w:top w:val="nil"/>
                <w:left w:val="nil"/>
                <w:bottom w:val="nil"/>
                <w:right w:val="nil"/>
                <w:between w:val="nil"/>
              </w:pBdr>
              <w:jc w:val="both"/>
              <w:rPr>
                <w:rFonts w:ascii="Arial" w:eastAsia="Arial" w:hAnsi="Arial" w:cs="Arial"/>
                <w:b/>
              </w:rPr>
            </w:pPr>
          </w:p>
          <w:p w14:paraId="172C1EC2" w14:textId="77777777" w:rsidR="001221A0" w:rsidRDefault="00000000">
            <w:pPr>
              <w:widowControl/>
              <w:pBdr>
                <w:top w:val="nil"/>
                <w:left w:val="nil"/>
                <w:bottom w:val="nil"/>
                <w:right w:val="nil"/>
                <w:between w:val="nil"/>
              </w:pBdr>
              <w:jc w:val="both"/>
            </w:pPr>
            <w:r>
              <w:rPr>
                <w:b/>
              </w:rPr>
              <w:t>Vision and Planning (Plan)</w:t>
            </w:r>
            <w:r>
              <w:t xml:space="preserve">: Through the dual approach of ISO/IEC 27001 and ISO/IEC 42001, our goal extends not only to strengthen our communications systems against deepfake fraud, but also to ensure that our AI technologies are developed, deployed, and managed responsibly and ethically. This also includes setting up a specific group called cybersecurity to handle these incidents and having AI ethics officers oversee compliance with ethical standards. We are also going to involve advanced biometric technologies to send the warning or take immediate action if the Deepfake or other AI technologies are suspected. </w:t>
            </w:r>
          </w:p>
          <w:p w14:paraId="54008ED1" w14:textId="77777777" w:rsidR="001221A0" w:rsidRDefault="001221A0">
            <w:pPr>
              <w:widowControl/>
              <w:pBdr>
                <w:top w:val="nil"/>
                <w:left w:val="nil"/>
                <w:bottom w:val="nil"/>
                <w:right w:val="nil"/>
                <w:between w:val="nil"/>
              </w:pBdr>
              <w:jc w:val="both"/>
              <w:rPr>
                <w:color w:val="000000"/>
              </w:rPr>
            </w:pPr>
          </w:p>
          <w:p w14:paraId="3473D9D1" w14:textId="77777777" w:rsidR="001221A0" w:rsidRDefault="00000000">
            <w:pPr>
              <w:widowControl/>
              <w:pBdr>
                <w:top w:val="nil"/>
                <w:left w:val="nil"/>
                <w:bottom w:val="nil"/>
                <w:right w:val="nil"/>
                <w:between w:val="nil"/>
              </w:pBdr>
              <w:jc w:val="both"/>
            </w:pPr>
            <w:bookmarkStart w:id="0" w:name="_gjdgxs" w:colFirst="0" w:colLast="0"/>
            <w:bookmarkEnd w:id="0"/>
            <w:r>
              <w:rPr>
                <w:b/>
              </w:rPr>
              <w:t>Do</w:t>
            </w:r>
            <w:r>
              <w:t>: Implement speech recognition and other AI behavior analysis tools that comply with ISO/IEC 42001 standards to ensure ethical use. We will involve voice recognition software or other AI detection tools to analyze the behaviors during video conferences. Also, set up mandatory training for staff to detect the deepfake. In addition to the deepfake detection, if a financial transaction is initiated, the person conducting the transaction must complete two separate verification processes to confirm their identity. For example, after entering the password, they also need to enter a one-time PIN code or provide a fingerprint or facial recognition, which will be strictly implemented due to the ISO/IEC 27001 emphasis on information security.</w:t>
            </w:r>
          </w:p>
          <w:p w14:paraId="5B78045C" w14:textId="77777777" w:rsidR="001221A0" w:rsidRDefault="001221A0">
            <w:pPr>
              <w:widowControl/>
              <w:pBdr>
                <w:top w:val="nil"/>
                <w:left w:val="nil"/>
                <w:bottom w:val="nil"/>
                <w:right w:val="nil"/>
                <w:between w:val="nil"/>
              </w:pBdr>
              <w:jc w:val="both"/>
            </w:pPr>
            <w:bookmarkStart w:id="1" w:name="_cdj1xb5swigr" w:colFirst="0" w:colLast="0"/>
            <w:bookmarkEnd w:id="1"/>
          </w:p>
          <w:p w14:paraId="264C2AAB" w14:textId="77777777" w:rsidR="001221A0" w:rsidRDefault="00000000" w:rsidP="000A14DB">
            <w:pPr>
              <w:widowControl/>
              <w:pBdr>
                <w:top w:val="nil"/>
                <w:left w:val="nil"/>
                <w:bottom w:val="nil"/>
                <w:right w:val="nil"/>
                <w:between w:val="nil"/>
              </w:pBdr>
            </w:pPr>
            <w:bookmarkStart w:id="2" w:name="_w10m4ptehmgq" w:colFirst="0" w:colLast="0"/>
            <w:bookmarkEnd w:id="2"/>
            <w:r>
              <w:rPr>
                <w:b/>
              </w:rPr>
              <w:t>Check</w:t>
            </w:r>
            <w:r>
              <w:t>: Monitor the efficiency and effectiveness of the above plans. Hire a third-party security audit to assess your company's defenses against deepfakes. The goal is to evaluate how well the organization protects against threats like deepfakes and whether it uses AI ethically and responsibly. The third-party auditors should have relevant certifications and qualifications about ISO 27001 and ISO 42001. Choose an audit firm that understands our industry and the specific challenges we are facing, especially when it comes to deepfakes. They should be able to adapt their audit approach to meet our unique needs.</w:t>
            </w:r>
            <w:r>
              <w:br/>
            </w:r>
            <w:r>
              <w:br/>
            </w:r>
            <w:r>
              <w:rPr>
                <w:b/>
              </w:rPr>
              <w:t>Act</w:t>
            </w:r>
            <w:r>
              <w:t xml:space="preserve">: Update and refine algorithms that improve AI systems for better detection and responsiveness. Update policies and training programs to address any security vulnerabilities discovered. </w:t>
            </w:r>
          </w:p>
          <w:p w14:paraId="530DB584" w14:textId="77777777" w:rsidR="001221A0" w:rsidRDefault="001221A0">
            <w:pPr>
              <w:widowControl/>
              <w:pBdr>
                <w:top w:val="nil"/>
                <w:left w:val="nil"/>
                <w:bottom w:val="nil"/>
                <w:right w:val="nil"/>
                <w:between w:val="nil"/>
              </w:pBdr>
              <w:jc w:val="both"/>
            </w:pPr>
            <w:bookmarkStart w:id="3" w:name="_dup42735z5ct" w:colFirst="0" w:colLast="0"/>
            <w:bookmarkEnd w:id="3"/>
          </w:p>
          <w:p w14:paraId="4FF96929" w14:textId="77777777" w:rsidR="001221A0" w:rsidRDefault="00000000">
            <w:pPr>
              <w:widowControl/>
              <w:pBdr>
                <w:top w:val="nil"/>
                <w:left w:val="nil"/>
                <w:bottom w:val="nil"/>
                <w:right w:val="nil"/>
                <w:between w:val="nil"/>
              </w:pBdr>
              <w:jc w:val="both"/>
            </w:pPr>
            <w:bookmarkStart w:id="4" w:name="_5ofdu1byq3ay" w:colFirst="0" w:colLast="0"/>
            <w:bookmarkEnd w:id="4"/>
            <w:r>
              <w:rPr>
                <w:b/>
              </w:rPr>
              <w:t>Competitive Advantage</w:t>
            </w:r>
            <w:r>
              <w:t>: By complying with ISO/IEC 27001 and ISO/IEC 42001, we position ourselves as a leader in not only protecting data but also in the ethical use of AI. This dual compliance not only minimizes fraud losses but also enhances our social and user trust, presenting a unique competitive and ethical advantage.</w:t>
            </w:r>
          </w:p>
          <w:p w14:paraId="2E442C6D" w14:textId="77777777" w:rsidR="001221A0" w:rsidRDefault="001221A0">
            <w:pPr>
              <w:widowControl/>
              <w:pBdr>
                <w:top w:val="nil"/>
                <w:left w:val="nil"/>
                <w:bottom w:val="nil"/>
                <w:right w:val="nil"/>
                <w:between w:val="nil"/>
              </w:pBdr>
              <w:jc w:val="both"/>
            </w:pPr>
            <w:bookmarkStart w:id="5" w:name="_kmp5fcg5doi8" w:colFirst="0" w:colLast="0"/>
            <w:bookmarkEnd w:id="5"/>
          </w:p>
          <w:p w14:paraId="086925F8" w14:textId="5321F494" w:rsidR="000A14DB" w:rsidRPr="000A14DB" w:rsidRDefault="00000000">
            <w:pPr>
              <w:widowControl/>
              <w:pBdr>
                <w:top w:val="nil"/>
                <w:left w:val="nil"/>
                <w:bottom w:val="nil"/>
                <w:right w:val="nil"/>
                <w:between w:val="nil"/>
              </w:pBdr>
              <w:jc w:val="both"/>
            </w:pPr>
            <w:bookmarkStart w:id="6" w:name="_kpa0kkjgqkmr" w:colFirst="0" w:colLast="0"/>
            <w:bookmarkEnd w:id="6"/>
            <w:r>
              <w:rPr>
                <w:b/>
              </w:rPr>
              <w:t>Technical or managerial requirements</w:t>
            </w:r>
            <w:r>
              <w:t>: For the technical requirement, it includes the integration of multi-factor authentication technology, dedicated internal servers for storing encrypted biometric data, and compatibility of these systems with various communication platforms. For the managerial requirements, this plan requires mandatory and comprehensive staff training. The cybersecurity group needs to check the systems, reports, potential threats, etc.</w:t>
            </w:r>
          </w:p>
        </w:tc>
      </w:tr>
    </w:tbl>
    <w:p w14:paraId="3BF525CB" w14:textId="77777777" w:rsidR="001221A0" w:rsidRDefault="001221A0">
      <w:pPr>
        <w:jc w:val="both"/>
      </w:pPr>
    </w:p>
    <w:p w14:paraId="46B7B5FC" w14:textId="77777777" w:rsidR="001221A0" w:rsidRDefault="001221A0">
      <w:pPr>
        <w:jc w:val="both"/>
      </w:pPr>
    </w:p>
    <w:tbl>
      <w:tblPr>
        <w:tblStyle w:val="aa"/>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1221A0" w14:paraId="701AB1E9" w14:textId="77777777">
        <w:tc>
          <w:tcPr>
            <w:tcW w:w="9634" w:type="dxa"/>
          </w:tcPr>
          <w:p w14:paraId="10CD6B34" w14:textId="77777777" w:rsidR="001221A0" w:rsidRDefault="00000000">
            <w:pPr>
              <w:pStyle w:val="3"/>
              <w:numPr>
                <w:ilvl w:val="0"/>
                <w:numId w:val="1"/>
              </w:numPr>
              <w:spacing w:before="0" w:after="0"/>
            </w:pPr>
            <w:r>
              <w:lastRenderedPageBreak/>
              <w:t>Plan of action and criteria for success</w:t>
            </w:r>
          </w:p>
          <w:p w14:paraId="33965786" w14:textId="77777777" w:rsidR="001221A0" w:rsidRDefault="001221A0">
            <w:pPr>
              <w:widowControl/>
              <w:pBdr>
                <w:top w:val="nil"/>
                <w:left w:val="nil"/>
                <w:bottom w:val="nil"/>
                <w:right w:val="nil"/>
                <w:between w:val="nil"/>
              </w:pBdr>
              <w:jc w:val="both"/>
              <w:rPr>
                <w:color w:val="000000"/>
              </w:rPr>
            </w:pPr>
          </w:p>
          <w:p w14:paraId="29A87AE9" w14:textId="77777777" w:rsidR="001221A0" w:rsidRDefault="00000000">
            <w:pPr>
              <w:widowControl/>
              <w:jc w:val="both"/>
              <w:rPr>
                <w:highlight w:val="white"/>
              </w:rPr>
            </w:pPr>
            <w:r>
              <w:t xml:space="preserve">In order to solve related ethics problems that may arise when using the above proposed solution in this company to avoid Deepfake incidents from happening again, we draw up a detailed plan of improvement action. The plan includes ensuring AI systems and software we use to </w:t>
            </w:r>
            <w:r>
              <w:rPr>
                <w:highlight w:val="white"/>
              </w:rPr>
              <w:t>protect individual privacy and obey data protection laws by redesigning or improving algorithms, especially training employees on how to use these AI systems and software, which aims to double guarantee that AI cannot make a violation of ethics.</w:t>
            </w:r>
          </w:p>
          <w:p w14:paraId="3F7FFE35" w14:textId="77777777" w:rsidR="001221A0" w:rsidRDefault="00000000">
            <w:pPr>
              <w:widowControl/>
              <w:jc w:val="both"/>
            </w:pPr>
            <w:r>
              <w:t xml:space="preserve"> </w:t>
            </w:r>
          </w:p>
          <w:p w14:paraId="2C480E9F" w14:textId="77777777" w:rsidR="001221A0" w:rsidRDefault="00000000">
            <w:pPr>
              <w:widowControl/>
              <w:jc w:val="both"/>
            </w:pPr>
            <w:r>
              <w:t xml:space="preserve">In the first half of the plan, </w:t>
            </w:r>
            <w:r>
              <w:rPr>
                <w:highlight w:val="white"/>
              </w:rPr>
              <w:t xml:space="preserve">technologies will be pivotal in initial detection efforts. </w:t>
            </w:r>
            <w:r>
              <w:t xml:space="preserve">Related personnel need to be responsible for testing these new technologies. First, some employees should be trained </w:t>
            </w:r>
            <w:r>
              <w:rPr>
                <w:highlight w:val="white"/>
              </w:rPr>
              <w:t xml:space="preserve">to use these AI systems and softwares. </w:t>
            </w:r>
            <w:r>
              <w:t>After training, w</w:t>
            </w:r>
            <w:r>
              <w:rPr>
                <w:highlight w:val="white"/>
              </w:rPr>
              <w:t xml:space="preserve">ith the use of </w:t>
            </w:r>
            <w:r>
              <w:t>these new technologies</w:t>
            </w:r>
            <w:r>
              <w:rPr>
                <w:highlight w:val="white"/>
              </w:rPr>
              <w:t xml:space="preserve">, these </w:t>
            </w:r>
            <w:r>
              <w:t>employees need to participate</w:t>
            </w:r>
            <w:r>
              <w:rPr>
                <w:highlight w:val="white"/>
              </w:rPr>
              <w:t xml:space="preserve"> in new verification processes and take more steps in their regular workflows. For example, they need to </w:t>
            </w:r>
            <w:r>
              <w:t xml:space="preserve">involve voice and facial recognition software to analyze the behaviors of the other side during the video conferences. </w:t>
            </w:r>
            <w:r>
              <w:rPr>
                <w:highlight w:val="white"/>
              </w:rPr>
              <w:t>Managers need to foster a supportive environment where employees feel confident to report any anomalies without fear of repercussions, ensuring swift and ethical incident response.</w:t>
            </w:r>
            <w:r>
              <w:t xml:space="preserve"> Jobs will be more complex and technical because of the use of AI.</w:t>
            </w:r>
          </w:p>
          <w:p w14:paraId="6365BBA8" w14:textId="77777777" w:rsidR="001221A0" w:rsidRDefault="00000000">
            <w:pPr>
              <w:widowControl/>
              <w:jc w:val="both"/>
            </w:pPr>
            <w:r>
              <w:t xml:space="preserve"> </w:t>
            </w:r>
          </w:p>
          <w:p w14:paraId="50DD0A53" w14:textId="77777777" w:rsidR="001221A0" w:rsidRDefault="00000000">
            <w:pPr>
              <w:widowControl/>
              <w:jc w:val="both"/>
              <w:rPr>
                <w:highlight w:val="white"/>
              </w:rPr>
            </w:pPr>
            <w:r>
              <w:t>In the second half of the plan,</w:t>
            </w:r>
            <w:r>
              <w:rPr>
                <w:highlight w:val="white"/>
              </w:rPr>
              <w:t xml:space="preserve"> people will be responsible for critical decision-making. This is because sometimes AI's mind doesn't match that of humans. Then some </w:t>
            </w:r>
            <w:r>
              <w:t xml:space="preserve">related ethical problems, including personal privacy leakage and data leakage, will be generated. For example, when we use voice and facial recognition software to analyze the behaviors of people involved during video conferences and ask participants to enter a related password with a one-time PIN code or a fingerprint to complete two separate verification processes, their personal data such as their facial features, fingerprints, and passwords may be stored by AI. According to </w:t>
            </w:r>
            <w:r>
              <w:rPr>
                <w:highlight w:val="white"/>
              </w:rPr>
              <w:t xml:space="preserve">data protection laws, </w:t>
            </w:r>
            <w:r>
              <w:t>this is not a secure method. Therefore,</w:t>
            </w:r>
            <w:r>
              <w:rPr>
                <w:highlight w:val="white"/>
              </w:rPr>
              <w:t xml:space="preserve"> AI should keep the data secure, maintain the data only for as long as is necessary to accomplish the purpose, and use accurate, </w:t>
            </w:r>
            <w:proofErr w:type="gramStart"/>
            <w:r>
              <w:rPr>
                <w:highlight w:val="white"/>
              </w:rPr>
              <w:t>fair</w:t>
            </w:r>
            <w:proofErr w:type="gramEnd"/>
            <w:r>
              <w:rPr>
                <w:highlight w:val="white"/>
              </w:rPr>
              <w:t xml:space="preserve"> and representative data sets. Developers should ensure that data sets are broad and inclusive to reduce algorithmic bias when “teaching” AI and give users control of their data. After improving AI algorithms, employees who have been trained before can double check that AI follows ethics. For this, we can establish a protocol where any flagged transaction which is regarded as not matching human morality will be reconsidered.</w:t>
            </w:r>
          </w:p>
          <w:p w14:paraId="4AE1FA61" w14:textId="77777777" w:rsidR="001221A0" w:rsidRDefault="00000000">
            <w:pPr>
              <w:widowControl/>
              <w:jc w:val="both"/>
            </w:pPr>
            <w:r>
              <w:t xml:space="preserve"> </w:t>
            </w:r>
          </w:p>
          <w:p w14:paraId="5A4F281D" w14:textId="77777777" w:rsidR="001221A0" w:rsidRDefault="00000000">
            <w:pPr>
              <w:widowControl/>
              <w:jc w:val="both"/>
            </w:pPr>
            <w:r>
              <w:t xml:space="preserve">After finishing the plan, employees can be upskilled. Their technical skills on designing </w:t>
            </w:r>
            <w:proofErr w:type="gramStart"/>
            <w:r>
              <w:t>and  improving</w:t>
            </w:r>
            <w:proofErr w:type="gramEnd"/>
            <w:r>
              <w:t xml:space="preserve"> algorithms, using AI systems and </w:t>
            </w:r>
            <w:proofErr w:type="spellStart"/>
            <w:r>
              <w:t>softwares</w:t>
            </w:r>
            <w:proofErr w:type="spellEnd"/>
            <w:r>
              <w:t xml:space="preserve">, and </w:t>
            </w:r>
            <w:proofErr w:type="spellStart"/>
            <w:r>
              <w:t>non technical</w:t>
            </w:r>
            <w:proofErr w:type="spellEnd"/>
            <w:r>
              <w:t xml:space="preserve"> skills on communicating with others, organizing training or activities can be improved.</w:t>
            </w:r>
          </w:p>
          <w:p w14:paraId="29C2C850" w14:textId="77777777" w:rsidR="001221A0" w:rsidRDefault="00000000">
            <w:pPr>
              <w:widowControl/>
              <w:jc w:val="both"/>
            </w:pPr>
            <w:r>
              <w:br/>
              <w:t>In conclusion, the success of this plan will be evaluated through a decrease in successful fraud attempts, increased employee proficiency in managing the new system, and positive stakeholder feedback. Ethical performance indicators will also be monitored, ensuring that the deployment of AI aligns with our ethical commitments and the broader community's expectations.</w:t>
            </w:r>
          </w:p>
          <w:p w14:paraId="308B6E7E" w14:textId="77777777" w:rsidR="001221A0" w:rsidRDefault="001221A0">
            <w:pPr>
              <w:widowControl/>
              <w:spacing w:before="200" w:after="200"/>
              <w:jc w:val="both"/>
              <w:rPr>
                <w:rFonts w:ascii="Arial" w:eastAsia="Arial" w:hAnsi="Arial" w:cs="Arial"/>
                <w:color w:val="000000"/>
                <w:sz w:val="21"/>
                <w:szCs w:val="21"/>
              </w:rPr>
            </w:pPr>
          </w:p>
        </w:tc>
      </w:tr>
    </w:tbl>
    <w:p w14:paraId="4B282530" w14:textId="77777777" w:rsidR="001221A0" w:rsidRDefault="001221A0">
      <w:pPr>
        <w:pBdr>
          <w:top w:val="nil"/>
          <w:left w:val="nil"/>
          <w:bottom w:val="nil"/>
          <w:right w:val="nil"/>
          <w:between w:val="nil"/>
        </w:pBdr>
        <w:rPr>
          <w:rFonts w:ascii="Arial" w:eastAsia="Arial" w:hAnsi="Arial" w:cs="Arial"/>
          <w:b/>
          <w:color w:val="545454"/>
          <w:sz w:val="28"/>
          <w:szCs w:val="28"/>
          <w:highlight w:val="white"/>
        </w:rPr>
        <w:sectPr w:rsidR="001221A0" w:rsidSect="00517EB5">
          <w:headerReference w:type="default" r:id="rId7"/>
          <w:footerReference w:type="default" r:id="rId8"/>
          <w:pgSz w:w="11906" w:h="16838"/>
          <w:pgMar w:top="1440" w:right="1080" w:bottom="1440" w:left="1080" w:header="447" w:footer="56" w:gutter="0"/>
          <w:pgNumType w:start="1"/>
          <w:cols w:space="720"/>
        </w:sectPr>
      </w:pPr>
    </w:p>
    <w:p w14:paraId="2F135C38" w14:textId="17EE0FFA" w:rsidR="001221A0" w:rsidRPr="000A14DB" w:rsidRDefault="00000000" w:rsidP="000A14DB">
      <w:pPr>
        <w:numPr>
          <w:ilvl w:val="0"/>
          <w:numId w:val="1"/>
        </w:numPr>
        <w:pBdr>
          <w:top w:val="nil"/>
          <w:left w:val="nil"/>
          <w:bottom w:val="nil"/>
          <w:right w:val="nil"/>
          <w:between w:val="nil"/>
        </w:pBdr>
        <w:rPr>
          <w:rFonts w:ascii="Arial" w:eastAsia="Arial" w:hAnsi="Arial" w:cs="Arial"/>
          <w:color w:val="545454"/>
          <w:sz w:val="28"/>
          <w:szCs w:val="28"/>
          <w:highlight w:val="white"/>
        </w:rPr>
      </w:pPr>
      <w:r>
        <w:rPr>
          <w:rFonts w:ascii="Arial" w:eastAsia="Arial" w:hAnsi="Arial" w:cs="Arial"/>
          <w:b/>
          <w:color w:val="545454"/>
          <w:sz w:val="28"/>
          <w:szCs w:val="28"/>
          <w:highlight w:val="white"/>
        </w:rPr>
        <w:lastRenderedPageBreak/>
        <w:t>Project Charter</w:t>
      </w:r>
    </w:p>
    <w:tbl>
      <w:tblPr>
        <w:tblStyle w:val="ab"/>
        <w:tblW w:w="10503" w:type="dxa"/>
        <w:tblInd w:w="-348" w:type="dxa"/>
        <w:tblLayout w:type="fixed"/>
        <w:tblLook w:val="0400" w:firstRow="0" w:lastRow="0" w:firstColumn="0" w:lastColumn="0" w:noHBand="0" w:noVBand="1"/>
      </w:tblPr>
      <w:tblGrid>
        <w:gridCol w:w="5163"/>
        <w:gridCol w:w="5340"/>
      </w:tblGrid>
      <w:tr w:rsidR="001221A0" w14:paraId="2AE39FEF" w14:textId="77777777">
        <w:trPr>
          <w:trHeight w:val="336"/>
        </w:trPr>
        <w:tc>
          <w:tcPr>
            <w:tcW w:w="5163"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14:paraId="14C5AC22" w14:textId="77777777" w:rsidR="001221A0" w:rsidRDefault="00000000">
            <w:r>
              <w:rPr>
                <w:b/>
              </w:rPr>
              <w:t>Business Case</w:t>
            </w:r>
          </w:p>
        </w:tc>
        <w:tc>
          <w:tcPr>
            <w:tcW w:w="5340"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14:paraId="7E695B61" w14:textId="77777777" w:rsidR="001221A0" w:rsidRDefault="00000000">
            <w:r>
              <w:rPr>
                <w:b/>
              </w:rPr>
              <w:t>Milestone</w:t>
            </w:r>
          </w:p>
        </w:tc>
      </w:tr>
      <w:tr w:rsidR="001221A0" w14:paraId="0028327B" w14:textId="77777777">
        <w:trPr>
          <w:trHeight w:val="6658"/>
        </w:trPr>
        <w:tc>
          <w:tcPr>
            <w:tcW w:w="5163"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tcPr>
          <w:p w14:paraId="797B6BDD" w14:textId="77777777" w:rsidR="001221A0" w:rsidRDefault="001221A0"/>
          <w:p w14:paraId="0EE5E789" w14:textId="168FC75D" w:rsidR="001221A0" w:rsidRDefault="00000000">
            <w:r>
              <w:t xml:space="preserve">An employee from the finance department was exposed to an AI deepfake scam with </w:t>
            </w:r>
            <w:r w:rsidR="000A14DB">
              <w:t>no awareness</w:t>
            </w:r>
            <w:r>
              <w:t xml:space="preserve"> of double-checking the command of making transactions and confirming the identity of people involved (members in the video conference). </w:t>
            </w:r>
          </w:p>
          <w:p w14:paraId="24F03C20" w14:textId="77777777" w:rsidR="001221A0" w:rsidRDefault="00000000">
            <w:r>
              <w:t xml:space="preserve">The company did not detect the scam on time (a week later) and was not sensitive to telecommunication fraud. </w:t>
            </w:r>
          </w:p>
          <w:p w14:paraId="2F3F6ACC" w14:textId="77777777" w:rsidR="001221A0" w:rsidRDefault="00000000">
            <w:r>
              <w:t>The technology applied in the company was outdated (failed to detect fake images and voices).</w:t>
            </w:r>
          </w:p>
          <w:p w14:paraId="2EF0DF6A" w14:textId="77777777" w:rsidR="001221A0" w:rsidRDefault="001221A0"/>
          <w:p w14:paraId="69B7AE09" w14:textId="77777777" w:rsidR="001221A0" w:rsidRDefault="001221A0"/>
          <w:p w14:paraId="469C88E1" w14:textId="77777777" w:rsidR="001221A0" w:rsidRDefault="00000000">
            <w:pPr>
              <w:rPr>
                <w:b/>
              </w:rPr>
            </w:pPr>
            <w:r>
              <w:rPr>
                <w:b/>
              </w:rPr>
              <w:t xml:space="preserve">Problem Statement: </w:t>
            </w:r>
          </w:p>
          <w:p w14:paraId="7E3BF202" w14:textId="77777777" w:rsidR="001221A0" w:rsidRDefault="00000000">
            <w:r>
              <w:t>-  Weak alertness of employees to AI fraud</w:t>
            </w:r>
          </w:p>
          <w:p w14:paraId="5CC0217F" w14:textId="77777777" w:rsidR="001221A0" w:rsidRDefault="00000000">
            <w:r>
              <w:t>-  Insufficient cybersecurity training of employees</w:t>
            </w:r>
          </w:p>
          <w:p w14:paraId="51D1FF32" w14:textId="77777777" w:rsidR="001221A0" w:rsidRDefault="00000000">
            <w:r>
              <w:t>-  Imperfect regulatory system in the company’s financial department</w:t>
            </w:r>
          </w:p>
          <w:p w14:paraId="0037F6E3" w14:textId="77777777" w:rsidR="001221A0" w:rsidRDefault="00000000">
            <w:r>
              <w:t>-  Lack of strict auditing and monitoring system for ensuring the use and flow of each fund</w:t>
            </w:r>
          </w:p>
          <w:p w14:paraId="7E070E25" w14:textId="77777777" w:rsidR="001221A0" w:rsidRDefault="00000000">
            <w:r>
              <w:t>-  Outdated technology (biometric &amp; cybersecurity)</w:t>
            </w:r>
          </w:p>
          <w:p w14:paraId="6FB69DAC" w14:textId="77777777" w:rsidR="001221A0" w:rsidRDefault="001221A0"/>
        </w:tc>
        <w:tc>
          <w:tcPr>
            <w:tcW w:w="5340"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tcPr>
          <w:p w14:paraId="4BCBBDDA" w14:textId="77777777" w:rsidR="001221A0" w:rsidRDefault="001221A0">
            <w:pPr>
              <w:pBdr>
                <w:top w:val="nil"/>
                <w:left w:val="nil"/>
                <w:bottom w:val="nil"/>
                <w:right w:val="nil"/>
                <w:between w:val="nil"/>
              </w:pBdr>
              <w:spacing w:line="276" w:lineRule="auto"/>
            </w:pPr>
          </w:p>
          <w:tbl>
            <w:tblPr>
              <w:tblStyle w:val="ac"/>
              <w:tblW w:w="4935" w:type="dxa"/>
              <w:tblInd w:w="0" w:type="dxa"/>
              <w:tblLayout w:type="fixed"/>
              <w:tblLook w:val="0400" w:firstRow="0" w:lastRow="0" w:firstColumn="0" w:lastColumn="0" w:noHBand="0" w:noVBand="1"/>
            </w:tblPr>
            <w:tblGrid>
              <w:gridCol w:w="960"/>
              <w:gridCol w:w="3975"/>
            </w:tblGrid>
            <w:tr w:rsidR="001221A0" w14:paraId="56CDA3AB" w14:textId="77777777">
              <w:trPr>
                <w:trHeight w:val="360"/>
              </w:trPr>
              <w:tc>
                <w:tcPr>
                  <w:tcW w:w="960"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tcPr>
                <w:p w14:paraId="623F4376" w14:textId="77777777" w:rsidR="001221A0" w:rsidRDefault="00000000">
                  <w:pPr>
                    <w:rPr>
                      <w:sz w:val="20"/>
                      <w:szCs w:val="20"/>
                    </w:rPr>
                  </w:pPr>
                  <w:r>
                    <w:rPr>
                      <w:b/>
                      <w:sz w:val="20"/>
                      <w:szCs w:val="20"/>
                    </w:rPr>
                    <w:t>Date</w:t>
                  </w:r>
                </w:p>
              </w:tc>
              <w:tc>
                <w:tcPr>
                  <w:tcW w:w="3975"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tcPr>
                <w:p w14:paraId="300BFBF5" w14:textId="77777777" w:rsidR="001221A0" w:rsidRDefault="00000000">
                  <w:pPr>
                    <w:rPr>
                      <w:sz w:val="20"/>
                      <w:szCs w:val="20"/>
                    </w:rPr>
                  </w:pPr>
                  <w:r>
                    <w:rPr>
                      <w:b/>
                      <w:sz w:val="20"/>
                      <w:szCs w:val="20"/>
                    </w:rPr>
                    <w:t>Milestone &amp; Release</w:t>
                  </w:r>
                </w:p>
              </w:tc>
            </w:tr>
            <w:tr w:rsidR="001221A0" w14:paraId="2D04EE95" w14:textId="77777777">
              <w:tc>
                <w:tcPr>
                  <w:tcW w:w="960"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2A0CC3C5" w14:textId="77777777" w:rsidR="001221A0" w:rsidRDefault="00000000">
                  <w:pPr>
                    <w:rPr>
                      <w:sz w:val="20"/>
                      <w:szCs w:val="20"/>
                    </w:rPr>
                  </w:pPr>
                  <w:r>
                    <w:rPr>
                      <w:sz w:val="20"/>
                      <w:szCs w:val="20"/>
                    </w:rPr>
                    <w:t>Jul 19</w:t>
                  </w:r>
                </w:p>
              </w:tc>
              <w:tc>
                <w:tcPr>
                  <w:tcW w:w="3975"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46BF1E94" w14:textId="77777777" w:rsidR="001221A0" w:rsidRDefault="00000000">
                  <w:pPr>
                    <w:rPr>
                      <w:sz w:val="20"/>
                      <w:szCs w:val="20"/>
                    </w:rPr>
                  </w:pPr>
                  <w:r>
                    <w:rPr>
                      <w:sz w:val="20"/>
                      <w:szCs w:val="20"/>
                    </w:rPr>
                    <w:t>Project Start (Define project charter)</w:t>
                  </w:r>
                </w:p>
              </w:tc>
            </w:tr>
            <w:tr w:rsidR="001221A0" w14:paraId="56880A43" w14:textId="77777777">
              <w:tc>
                <w:tcPr>
                  <w:tcW w:w="960"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3141834D" w14:textId="77777777" w:rsidR="001221A0" w:rsidRDefault="00000000">
                  <w:pPr>
                    <w:rPr>
                      <w:sz w:val="20"/>
                      <w:szCs w:val="20"/>
                    </w:rPr>
                  </w:pPr>
                  <w:r>
                    <w:rPr>
                      <w:sz w:val="20"/>
                      <w:szCs w:val="20"/>
                    </w:rPr>
                    <w:t>Jul 30</w:t>
                  </w:r>
                </w:p>
              </w:tc>
              <w:tc>
                <w:tcPr>
                  <w:tcW w:w="3975"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3956EB27" w14:textId="77777777" w:rsidR="001221A0" w:rsidRDefault="00000000">
                  <w:pPr>
                    <w:rPr>
                      <w:sz w:val="20"/>
                      <w:szCs w:val="20"/>
                    </w:rPr>
                  </w:pPr>
                  <w:r>
                    <w:rPr>
                      <w:sz w:val="20"/>
                      <w:szCs w:val="20"/>
                    </w:rPr>
                    <w:t>Current Status AI-IS Study</w:t>
                  </w:r>
                </w:p>
              </w:tc>
            </w:tr>
            <w:tr w:rsidR="001221A0" w14:paraId="47F0EE64" w14:textId="77777777">
              <w:tc>
                <w:tcPr>
                  <w:tcW w:w="96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3BFE970A" w14:textId="77777777" w:rsidR="001221A0" w:rsidRDefault="00000000">
                  <w:pPr>
                    <w:rPr>
                      <w:sz w:val="20"/>
                      <w:szCs w:val="20"/>
                    </w:rPr>
                  </w:pPr>
                  <w:r>
                    <w:rPr>
                      <w:sz w:val="20"/>
                      <w:szCs w:val="20"/>
                    </w:rPr>
                    <w:t>Oct 13</w:t>
                  </w:r>
                </w:p>
              </w:tc>
              <w:tc>
                <w:tcPr>
                  <w:tcW w:w="3975"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30F52749" w14:textId="77777777" w:rsidR="001221A0" w:rsidRDefault="00000000">
                  <w:pPr>
                    <w:rPr>
                      <w:sz w:val="20"/>
                      <w:szCs w:val="20"/>
                      <w:shd w:val="clear" w:color="auto" w:fill="9FC5E8"/>
                    </w:rPr>
                  </w:pPr>
                  <w:r>
                    <w:rPr>
                      <w:sz w:val="20"/>
                      <w:szCs w:val="20"/>
                    </w:rPr>
                    <w:t>Document Issues in Current System</w:t>
                  </w:r>
                </w:p>
              </w:tc>
            </w:tr>
            <w:tr w:rsidR="001221A0" w14:paraId="55ACC38A" w14:textId="77777777">
              <w:tc>
                <w:tcPr>
                  <w:tcW w:w="96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00F64820" w14:textId="77777777" w:rsidR="001221A0" w:rsidRDefault="00000000">
                  <w:pPr>
                    <w:rPr>
                      <w:sz w:val="20"/>
                      <w:szCs w:val="20"/>
                    </w:rPr>
                  </w:pPr>
                  <w:r>
                    <w:rPr>
                      <w:sz w:val="20"/>
                      <w:szCs w:val="20"/>
                    </w:rPr>
                    <w:t>Oct 25</w:t>
                  </w:r>
                </w:p>
              </w:tc>
              <w:tc>
                <w:tcPr>
                  <w:tcW w:w="3975"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0339A648" w14:textId="77777777" w:rsidR="001221A0" w:rsidRDefault="00000000">
                  <w:pPr>
                    <w:rPr>
                      <w:sz w:val="20"/>
                      <w:szCs w:val="20"/>
                      <w:shd w:val="clear" w:color="auto" w:fill="9FC5E8"/>
                    </w:rPr>
                  </w:pPr>
                  <w:r>
                    <w:rPr>
                      <w:sz w:val="20"/>
                      <w:szCs w:val="20"/>
                    </w:rPr>
                    <w:t>To-Be Map</w:t>
                  </w:r>
                </w:p>
              </w:tc>
            </w:tr>
            <w:tr w:rsidR="001221A0" w14:paraId="27BF65B9" w14:textId="77777777">
              <w:tc>
                <w:tcPr>
                  <w:tcW w:w="96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5FD670FD" w14:textId="77777777" w:rsidR="001221A0" w:rsidRDefault="00000000">
                  <w:pPr>
                    <w:rPr>
                      <w:sz w:val="20"/>
                      <w:szCs w:val="20"/>
                    </w:rPr>
                  </w:pPr>
                  <w:r>
                    <w:rPr>
                      <w:sz w:val="20"/>
                      <w:szCs w:val="20"/>
                    </w:rPr>
                    <w:t>Nov 15</w:t>
                  </w:r>
                </w:p>
              </w:tc>
              <w:tc>
                <w:tcPr>
                  <w:tcW w:w="3975"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40B98210" w14:textId="77777777" w:rsidR="001221A0" w:rsidRDefault="00000000">
                  <w:pPr>
                    <w:rPr>
                      <w:sz w:val="20"/>
                      <w:szCs w:val="20"/>
                      <w:shd w:val="clear" w:color="auto" w:fill="9FC5E8"/>
                    </w:rPr>
                  </w:pPr>
                  <w:r>
                    <w:rPr>
                      <w:sz w:val="20"/>
                      <w:szCs w:val="20"/>
                    </w:rPr>
                    <w:t>Expected Benefits Agreed by Company</w:t>
                  </w:r>
                </w:p>
              </w:tc>
            </w:tr>
            <w:tr w:rsidR="001221A0" w14:paraId="5F4EBE00" w14:textId="77777777">
              <w:tc>
                <w:tcPr>
                  <w:tcW w:w="96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74AE2FBD" w14:textId="77777777" w:rsidR="001221A0" w:rsidRDefault="00000000">
                  <w:pPr>
                    <w:rPr>
                      <w:sz w:val="20"/>
                      <w:szCs w:val="20"/>
                    </w:rPr>
                  </w:pPr>
                  <w:r>
                    <w:rPr>
                      <w:sz w:val="20"/>
                      <w:szCs w:val="20"/>
                    </w:rPr>
                    <w:t>Nov 25</w:t>
                  </w:r>
                </w:p>
              </w:tc>
              <w:tc>
                <w:tcPr>
                  <w:tcW w:w="3975"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596A5514" w14:textId="77777777" w:rsidR="001221A0" w:rsidRDefault="00000000">
                  <w:pPr>
                    <w:rPr>
                      <w:sz w:val="20"/>
                      <w:szCs w:val="20"/>
                    </w:rPr>
                  </w:pPr>
                  <w:r>
                    <w:rPr>
                      <w:sz w:val="20"/>
                      <w:szCs w:val="20"/>
                    </w:rPr>
                    <w:t>Implement short term To-Be Map</w:t>
                  </w:r>
                </w:p>
              </w:tc>
            </w:tr>
            <w:tr w:rsidR="001221A0" w14:paraId="07DD40C0" w14:textId="77777777">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6ADBE8C1" w14:textId="77777777" w:rsidR="001221A0" w:rsidRDefault="00000000">
                  <w:pPr>
                    <w:rPr>
                      <w:sz w:val="20"/>
                      <w:szCs w:val="20"/>
                    </w:rPr>
                  </w:pPr>
                  <w:r>
                    <w:rPr>
                      <w:sz w:val="20"/>
                      <w:szCs w:val="20"/>
                    </w:rPr>
                    <w:t>Nov 30</w:t>
                  </w:r>
                </w:p>
              </w:tc>
              <w:tc>
                <w:tcPr>
                  <w:tcW w:w="3975"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117D1D64" w14:textId="77777777" w:rsidR="001221A0" w:rsidRDefault="00000000">
                  <w:pPr>
                    <w:rPr>
                      <w:sz w:val="20"/>
                      <w:szCs w:val="20"/>
                    </w:rPr>
                  </w:pPr>
                  <w:r>
                    <w:rPr>
                      <w:sz w:val="20"/>
                      <w:szCs w:val="20"/>
                      <w:shd w:val="clear" w:color="auto" w:fill="F1C232"/>
                    </w:rPr>
                    <w:t>HR:</w:t>
                  </w:r>
                  <w:r>
                    <w:rPr>
                      <w:sz w:val="20"/>
                      <w:szCs w:val="20"/>
                    </w:rPr>
                    <w:t xml:space="preserve"> Cybersecurity Training </w:t>
                  </w:r>
                </w:p>
              </w:tc>
            </w:tr>
            <w:tr w:rsidR="001221A0" w14:paraId="29437D1E" w14:textId="77777777">
              <w:trPr>
                <w:trHeight w:val="435"/>
              </w:trPr>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4E09BACC" w14:textId="77777777" w:rsidR="001221A0" w:rsidRDefault="00000000">
                  <w:pPr>
                    <w:rPr>
                      <w:sz w:val="20"/>
                      <w:szCs w:val="20"/>
                    </w:rPr>
                  </w:pPr>
                  <w:r>
                    <w:rPr>
                      <w:sz w:val="20"/>
                      <w:szCs w:val="20"/>
                    </w:rPr>
                    <w:t>Dec 12</w:t>
                  </w:r>
                </w:p>
              </w:tc>
              <w:tc>
                <w:tcPr>
                  <w:tcW w:w="3975"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66501506" w14:textId="77777777" w:rsidR="001221A0" w:rsidRDefault="00000000">
                  <w:pPr>
                    <w:rPr>
                      <w:sz w:val="20"/>
                      <w:szCs w:val="20"/>
                      <w:shd w:val="clear" w:color="auto" w:fill="9FC5E8"/>
                    </w:rPr>
                  </w:pPr>
                  <w:r>
                    <w:rPr>
                      <w:sz w:val="20"/>
                      <w:szCs w:val="20"/>
                      <w:shd w:val="clear" w:color="auto" w:fill="93C47D"/>
                    </w:rPr>
                    <w:t>AF:</w:t>
                  </w:r>
                  <w:r>
                    <w:rPr>
                      <w:sz w:val="20"/>
                      <w:szCs w:val="20"/>
                    </w:rPr>
                    <w:t xml:space="preserve"> Develop</w:t>
                  </w:r>
                  <w:r>
                    <w:rPr>
                      <w:sz w:val="16"/>
                      <w:szCs w:val="16"/>
                    </w:rPr>
                    <w:t xml:space="preserve"> </w:t>
                  </w:r>
                  <w:r>
                    <w:rPr>
                      <w:sz w:val="20"/>
                      <w:szCs w:val="20"/>
                    </w:rPr>
                    <w:t>Regulatory Auditing System</w:t>
                  </w:r>
                </w:p>
              </w:tc>
            </w:tr>
            <w:tr w:rsidR="001221A0" w14:paraId="503284BC" w14:textId="77777777">
              <w:trPr>
                <w:trHeight w:val="435"/>
              </w:trPr>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1D23BDFE" w14:textId="77777777" w:rsidR="001221A0" w:rsidRDefault="00000000">
                  <w:pPr>
                    <w:rPr>
                      <w:sz w:val="20"/>
                      <w:szCs w:val="20"/>
                    </w:rPr>
                  </w:pPr>
                  <w:r>
                    <w:rPr>
                      <w:sz w:val="20"/>
                      <w:szCs w:val="20"/>
                    </w:rPr>
                    <w:t>Dec 18</w:t>
                  </w:r>
                </w:p>
              </w:tc>
              <w:tc>
                <w:tcPr>
                  <w:tcW w:w="3975"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7F3C87CB" w14:textId="77777777" w:rsidR="001221A0" w:rsidRDefault="00000000">
                  <w:pPr>
                    <w:rPr>
                      <w:sz w:val="20"/>
                      <w:szCs w:val="20"/>
                    </w:rPr>
                  </w:pPr>
                  <w:r>
                    <w:rPr>
                      <w:sz w:val="20"/>
                      <w:szCs w:val="20"/>
                      <w:shd w:val="clear" w:color="auto" w:fill="9FC5E8"/>
                    </w:rPr>
                    <w:t>IT:</w:t>
                  </w:r>
                  <w:r>
                    <w:rPr>
                      <w:sz w:val="20"/>
                      <w:szCs w:val="20"/>
                    </w:rPr>
                    <w:t xml:space="preserve"> Analysis of AI deepfake</w:t>
                  </w:r>
                </w:p>
              </w:tc>
            </w:tr>
            <w:tr w:rsidR="001221A0" w14:paraId="0F80758D" w14:textId="77777777">
              <w:trPr>
                <w:trHeight w:val="375"/>
              </w:trPr>
              <w:tc>
                <w:tcPr>
                  <w:tcW w:w="96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3D1B023B" w14:textId="77777777" w:rsidR="001221A0" w:rsidRDefault="00000000">
                  <w:pPr>
                    <w:rPr>
                      <w:sz w:val="20"/>
                      <w:szCs w:val="20"/>
                    </w:rPr>
                  </w:pPr>
                  <w:r>
                    <w:rPr>
                      <w:sz w:val="20"/>
                      <w:szCs w:val="20"/>
                    </w:rPr>
                    <w:t>Dec 20</w:t>
                  </w:r>
                </w:p>
              </w:tc>
              <w:tc>
                <w:tcPr>
                  <w:tcW w:w="3975"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tcPr>
                <w:p w14:paraId="5031546B" w14:textId="77777777" w:rsidR="001221A0" w:rsidRDefault="00000000">
                  <w:pPr>
                    <w:rPr>
                      <w:sz w:val="20"/>
                      <w:szCs w:val="20"/>
                      <w:shd w:val="clear" w:color="auto" w:fill="9FC5E8"/>
                    </w:rPr>
                  </w:pPr>
                  <w:r>
                    <w:rPr>
                      <w:sz w:val="20"/>
                      <w:szCs w:val="20"/>
                    </w:rPr>
                    <w:t>Work with IT on To-Be Map</w:t>
                  </w:r>
                </w:p>
              </w:tc>
            </w:tr>
            <w:tr w:rsidR="001221A0" w14:paraId="30F5754E" w14:textId="77777777">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4E2A4C2F" w14:textId="77777777" w:rsidR="001221A0" w:rsidRDefault="00000000">
                  <w:pPr>
                    <w:rPr>
                      <w:sz w:val="20"/>
                      <w:szCs w:val="20"/>
                    </w:rPr>
                  </w:pPr>
                  <w:r>
                    <w:rPr>
                      <w:sz w:val="20"/>
                      <w:szCs w:val="20"/>
                    </w:rPr>
                    <w:t>Jan 20</w:t>
                  </w:r>
                </w:p>
              </w:tc>
              <w:tc>
                <w:tcPr>
                  <w:tcW w:w="3975"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47B97620" w14:textId="77777777" w:rsidR="001221A0" w:rsidRDefault="00000000">
                  <w:pPr>
                    <w:rPr>
                      <w:sz w:val="20"/>
                      <w:szCs w:val="20"/>
                    </w:rPr>
                  </w:pPr>
                  <w:r>
                    <w:rPr>
                      <w:sz w:val="20"/>
                      <w:szCs w:val="20"/>
                      <w:shd w:val="clear" w:color="auto" w:fill="9FC5E8"/>
                    </w:rPr>
                    <w:t>IT:</w:t>
                  </w:r>
                  <w:r>
                    <w:rPr>
                      <w:sz w:val="20"/>
                      <w:szCs w:val="20"/>
                    </w:rPr>
                    <w:t xml:space="preserve"> Establish Cybersecurity Department</w:t>
                  </w:r>
                </w:p>
              </w:tc>
            </w:tr>
            <w:tr w:rsidR="001221A0" w14:paraId="196B8E9B" w14:textId="77777777">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53A1F658" w14:textId="77777777" w:rsidR="001221A0" w:rsidRDefault="00000000">
                  <w:pPr>
                    <w:rPr>
                      <w:sz w:val="20"/>
                      <w:szCs w:val="20"/>
                    </w:rPr>
                  </w:pPr>
                  <w:r>
                    <w:rPr>
                      <w:sz w:val="20"/>
                      <w:szCs w:val="20"/>
                    </w:rPr>
                    <w:t>Jan 30</w:t>
                  </w:r>
                </w:p>
              </w:tc>
              <w:tc>
                <w:tcPr>
                  <w:tcW w:w="3975"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077472FA" w14:textId="77777777" w:rsidR="001221A0" w:rsidRDefault="00000000">
                  <w:pPr>
                    <w:rPr>
                      <w:sz w:val="20"/>
                      <w:szCs w:val="20"/>
                      <w:shd w:val="clear" w:color="auto" w:fill="9FC5E8"/>
                    </w:rPr>
                  </w:pPr>
                  <w:r>
                    <w:rPr>
                      <w:sz w:val="20"/>
                      <w:szCs w:val="20"/>
                      <w:shd w:val="clear" w:color="auto" w:fill="9FC5E8"/>
                    </w:rPr>
                    <w:t>IT:</w:t>
                  </w:r>
                  <w:r>
                    <w:rPr>
                      <w:sz w:val="20"/>
                      <w:szCs w:val="20"/>
                    </w:rPr>
                    <w:t xml:space="preserve"> Plan and Develop Optimized Algorithm and Technology</w:t>
                  </w:r>
                </w:p>
              </w:tc>
            </w:tr>
            <w:tr w:rsidR="001221A0" w14:paraId="311EB1AD" w14:textId="77777777">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4E4A831C" w14:textId="77777777" w:rsidR="001221A0" w:rsidRDefault="00000000">
                  <w:pPr>
                    <w:rPr>
                      <w:sz w:val="20"/>
                      <w:szCs w:val="20"/>
                    </w:rPr>
                  </w:pPr>
                  <w:r>
                    <w:rPr>
                      <w:sz w:val="20"/>
                      <w:szCs w:val="20"/>
                    </w:rPr>
                    <w:t>Feb 10</w:t>
                  </w:r>
                </w:p>
              </w:tc>
              <w:tc>
                <w:tcPr>
                  <w:tcW w:w="3975"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1B94A8DC" w14:textId="77777777" w:rsidR="001221A0" w:rsidRDefault="00000000">
                  <w:pPr>
                    <w:rPr>
                      <w:sz w:val="20"/>
                      <w:szCs w:val="20"/>
                    </w:rPr>
                  </w:pPr>
                  <w:r>
                    <w:rPr>
                      <w:sz w:val="20"/>
                      <w:szCs w:val="20"/>
                      <w:shd w:val="clear" w:color="auto" w:fill="9FC5E8"/>
                    </w:rPr>
                    <w:t>IT:</w:t>
                  </w:r>
                  <w:r>
                    <w:rPr>
                      <w:sz w:val="20"/>
                      <w:szCs w:val="20"/>
                    </w:rPr>
                    <w:t xml:space="preserve"> Third-party Cybersecurity Audit</w:t>
                  </w:r>
                </w:p>
              </w:tc>
            </w:tr>
          </w:tbl>
          <w:p w14:paraId="019304B5" w14:textId="77777777" w:rsidR="001221A0" w:rsidRDefault="001221A0"/>
        </w:tc>
      </w:tr>
      <w:tr w:rsidR="001221A0" w14:paraId="3864179E" w14:textId="77777777">
        <w:tc>
          <w:tcPr>
            <w:tcW w:w="5163"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14:paraId="212537EF" w14:textId="77777777" w:rsidR="001221A0" w:rsidRDefault="00000000">
            <w:r>
              <w:rPr>
                <w:b/>
              </w:rPr>
              <w:t>Goal</w:t>
            </w:r>
          </w:p>
        </w:tc>
        <w:tc>
          <w:tcPr>
            <w:tcW w:w="5340"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14:paraId="2BDF80FC" w14:textId="77777777" w:rsidR="001221A0" w:rsidRDefault="00000000">
            <w:r>
              <w:rPr>
                <w:b/>
              </w:rPr>
              <w:t>Scope</w:t>
            </w:r>
          </w:p>
        </w:tc>
      </w:tr>
      <w:tr w:rsidR="001221A0" w14:paraId="783656E1" w14:textId="77777777">
        <w:trPr>
          <w:trHeight w:val="1296"/>
        </w:trPr>
        <w:tc>
          <w:tcPr>
            <w:tcW w:w="5163"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tcPr>
          <w:p w14:paraId="72EADA98" w14:textId="77777777" w:rsidR="001221A0" w:rsidRDefault="00000000">
            <w:pPr>
              <w:rPr>
                <w:sz w:val="22"/>
                <w:szCs w:val="22"/>
              </w:rPr>
            </w:pPr>
            <w:r>
              <w:t xml:space="preserve">- </w:t>
            </w:r>
            <w:r>
              <w:rPr>
                <w:sz w:val="22"/>
                <w:szCs w:val="22"/>
              </w:rPr>
              <w:t xml:space="preserve"> To provide employees with sufficient training on cybersecurity and knowledge of related fraud.</w:t>
            </w:r>
          </w:p>
          <w:p w14:paraId="36D0DD06" w14:textId="77777777" w:rsidR="001221A0" w:rsidRDefault="00000000">
            <w:pPr>
              <w:rPr>
                <w:sz w:val="22"/>
                <w:szCs w:val="22"/>
              </w:rPr>
            </w:pPr>
            <w:r>
              <w:rPr>
                <w:sz w:val="22"/>
                <w:szCs w:val="22"/>
              </w:rPr>
              <w:t>-  To establish a strict and systematic process on making transactions in financial department (requesting, reporting, documenting, multiple confirmations)</w:t>
            </w:r>
          </w:p>
          <w:p w14:paraId="05BC06ED" w14:textId="77777777" w:rsidR="001221A0" w:rsidRDefault="00000000">
            <w:pPr>
              <w:rPr>
                <w:sz w:val="22"/>
                <w:szCs w:val="22"/>
              </w:rPr>
            </w:pPr>
            <w:r>
              <w:rPr>
                <w:sz w:val="22"/>
                <w:szCs w:val="22"/>
              </w:rPr>
              <w:t>-  To equip the company with advanced technologies and refined algorithms and build a robust telecommunication system.</w:t>
            </w:r>
          </w:p>
        </w:tc>
        <w:tc>
          <w:tcPr>
            <w:tcW w:w="5340"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tcPr>
          <w:p w14:paraId="19625A1D" w14:textId="77777777" w:rsidR="001221A0" w:rsidRDefault="00000000">
            <w:pPr>
              <w:rPr>
                <w:b/>
                <w:sz w:val="22"/>
                <w:szCs w:val="22"/>
              </w:rPr>
            </w:pPr>
            <w:r>
              <w:rPr>
                <w:b/>
                <w:sz w:val="22"/>
                <w:szCs w:val="22"/>
              </w:rPr>
              <w:t xml:space="preserve">In: </w:t>
            </w:r>
          </w:p>
          <w:p w14:paraId="6D27BDDC" w14:textId="77777777" w:rsidR="001221A0" w:rsidRDefault="00000000">
            <w:pPr>
              <w:rPr>
                <w:sz w:val="22"/>
                <w:szCs w:val="22"/>
              </w:rPr>
            </w:pPr>
            <w:r>
              <w:rPr>
                <w:sz w:val="22"/>
                <w:szCs w:val="22"/>
              </w:rPr>
              <w:t xml:space="preserve">-  Staffs that lack of cybersecurity knowledge </w:t>
            </w:r>
          </w:p>
          <w:p w14:paraId="28AB8B06" w14:textId="77777777" w:rsidR="001221A0" w:rsidRDefault="00000000">
            <w:pPr>
              <w:rPr>
                <w:sz w:val="22"/>
                <w:szCs w:val="22"/>
              </w:rPr>
            </w:pPr>
            <w:r>
              <w:rPr>
                <w:sz w:val="22"/>
                <w:szCs w:val="22"/>
              </w:rPr>
              <w:t>-  Poorly-supervised financial department</w:t>
            </w:r>
          </w:p>
          <w:p w14:paraId="58012072" w14:textId="77777777" w:rsidR="001221A0" w:rsidRDefault="00000000">
            <w:r>
              <w:rPr>
                <w:sz w:val="22"/>
                <w:szCs w:val="22"/>
              </w:rPr>
              <w:t>-  Outdated technology to cyber scam</w:t>
            </w:r>
          </w:p>
          <w:p w14:paraId="3E46A941" w14:textId="77777777" w:rsidR="001221A0" w:rsidRDefault="00000000">
            <w:pPr>
              <w:rPr>
                <w:b/>
                <w:sz w:val="22"/>
                <w:szCs w:val="22"/>
              </w:rPr>
            </w:pPr>
            <w:r>
              <w:rPr>
                <w:b/>
                <w:sz w:val="22"/>
                <w:szCs w:val="22"/>
              </w:rPr>
              <w:t xml:space="preserve">Out: </w:t>
            </w:r>
          </w:p>
          <w:p w14:paraId="37D7F569" w14:textId="77777777" w:rsidR="001221A0" w:rsidRDefault="00000000">
            <w:pPr>
              <w:rPr>
                <w:sz w:val="22"/>
                <w:szCs w:val="22"/>
              </w:rPr>
            </w:pPr>
            <w:r>
              <w:rPr>
                <w:sz w:val="22"/>
                <w:szCs w:val="22"/>
              </w:rPr>
              <w:t>-  Employees with sufficient training in required area</w:t>
            </w:r>
          </w:p>
          <w:p w14:paraId="72EE8BF7" w14:textId="77777777" w:rsidR="001221A0" w:rsidRDefault="00000000">
            <w:pPr>
              <w:rPr>
                <w:sz w:val="22"/>
                <w:szCs w:val="22"/>
              </w:rPr>
            </w:pPr>
            <w:r>
              <w:rPr>
                <w:sz w:val="22"/>
                <w:szCs w:val="22"/>
              </w:rPr>
              <w:t>-  A regulatory auditing system in financial dept</w:t>
            </w:r>
          </w:p>
          <w:p w14:paraId="447C863B" w14:textId="77777777" w:rsidR="001221A0" w:rsidRDefault="00000000">
            <w:pPr>
              <w:rPr>
                <w:sz w:val="22"/>
                <w:szCs w:val="22"/>
              </w:rPr>
            </w:pPr>
            <w:r>
              <w:rPr>
                <w:sz w:val="22"/>
                <w:szCs w:val="22"/>
              </w:rPr>
              <w:t>-  Enhanced technology and algorithms for detecting cyber fraud (a robust telecommunication system)</w:t>
            </w:r>
          </w:p>
        </w:tc>
      </w:tr>
      <w:tr w:rsidR="001221A0" w14:paraId="07007101" w14:textId="77777777">
        <w:trPr>
          <w:trHeight w:val="227"/>
        </w:trPr>
        <w:tc>
          <w:tcPr>
            <w:tcW w:w="5163"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14:paraId="57AFE096" w14:textId="77777777" w:rsidR="001221A0" w:rsidRDefault="00000000">
            <w:r>
              <w:rPr>
                <w:b/>
              </w:rPr>
              <w:t>Team</w:t>
            </w:r>
          </w:p>
        </w:tc>
        <w:tc>
          <w:tcPr>
            <w:tcW w:w="5340"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14:paraId="1147B53C" w14:textId="77777777" w:rsidR="001221A0" w:rsidRDefault="00000000">
            <w:r>
              <w:rPr>
                <w:b/>
              </w:rPr>
              <w:t>Benefits (+) &amp; Cost (-)</w:t>
            </w:r>
          </w:p>
        </w:tc>
      </w:tr>
      <w:tr w:rsidR="001221A0" w14:paraId="514A6913" w14:textId="77777777">
        <w:trPr>
          <w:trHeight w:val="2694"/>
        </w:trPr>
        <w:tc>
          <w:tcPr>
            <w:tcW w:w="5163"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tcPr>
          <w:p w14:paraId="36FBDB4D" w14:textId="77777777" w:rsidR="001221A0" w:rsidRDefault="00000000">
            <w:pPr>
              <w:rPr>
                <w:sz w:val="22"/>
                <w:szCs w:val="22"/>
              </w:rPr>
            </w:pPr>
            <w:r>
              <w:rPr>
                <w:sz w:val="22"/>
                <w:szCs w:val="22"/>
              </w:rPr>
              <w:t>Team Leader:       Tracy</w:t>
            </w:r>
          </w:p>
          <w:p w14:paraId="7718EBB1" w14:textId="77777777" w:rsidR="001221A0" w:rsidRDefault="00000000">
            <w:pPr>
              <w:rPr>
                <w:sz w:val="22"/>
                <w:szCs w:val="22"/>
              </w:rPr>
            </w:pPr>
            <w:r>
              <w:rPr>
                <w:sz w:val="22"/>
                <w:szCs w:val="22"/>
              </w:rPr>
              <w:t>Sponsor:               EU</w:t>
            </w:r>
          </w:p>
          <w:p w14:paraId="1216D386" w14:textId="77777777" w:rsidR="001221A0" w:rsidRDefault="00000000">
            <w:pPr>
              <w:rPr>
                <w:sz w:val="22"/>
                <w:szCs w:val="22"/>
              </w:rPr>
            </w:pPr>
            <w:r>
              <w:rPr>
                <w:sz w:val="22"/>
                <w:szCs w:val="22"/>
              </w:rPr>
              <w:t xml:space="preserve">Members:   </w:t>
            </w:r>
          </w:p>
          <w:p w14:paraId="10BD76A7" w14:textId="77777777" w:rsidR="001221A0" w:rsidRDefault="00000000">
            <w:pPr>
              <w:rPr>
                <w:sz w:val="22"/>
                <w:szCs w:val="22"/>
              </w:rPr>
            </w:pPr>
            <w:r>
              <w:rPr>
                <w:sz w:val="22"/>
                <w:szCs w:val="22"/>
              </w:rPr>
              <w:t>BSC (engineering): Vivian</w:t>
            </w:r>
          </w:p>
          <w:p w14:paraId="4F7D9645" w14:textId="77777777" w:rsidR="001221A0" w:rsidRDefault="00000000">
            <w:pPr>
              <w:rPr>
                <w:sz w:val="22"/>
                <w:szCs w:val="22"/>
              </w:rPr>
            </w:pPr>
            <w:r>
              <w:rPr>
                <w:sz w:val="22"/>
                <w:szCs w:val="22"/>
              </w:rPr>
              <w:t>CSO (strategy): Ivy, Lena</w:t>
            </w:r>
          </w:p>
          <w:p w14:paraId="1FFAB859" w14:textId="77777777" w:rsidR="001221A0" w:rsidRDefault="00000000">
            <w:pPr>
              <w:rPr>
                <w:sz w:val="22"/>
                <w:szCs w:val="22"/>
              </w:rPr>
            </w:pPr>
            <w:r>
              <w:rPr>
                <w:sz w:val="22"/>
                <w:szCs w:val="22"/>
              </w:rPr>
              <w:t>IT: Mark, Tom, Jerry</w:t>
            </w:r>
          </w:p>
        </w:tc>
        <w:tc>
          <w:tcPr>
            <w:tcW w:w="5340"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tcPr>
          <w:p w14:paraId="707EFBA8" w14:textId="77777777" w:rsidR="001221A0" w:rsidRDefault="00000000">
            <w:pPr>
              <w:rPr>
                <w:b/>
                <w:sz w:val="22"/>
                <w:szCs w:val="22"/>
              </w:rPr>
            </w:pPr>
            <w:r>
              <w:rPr>
                <w:b/>
                <w:sz w:val="22"/>
                <w:szCs w:val="22"/>
              </w:rPr>
              <w:t xml:space="preserve">Tangible: </w:t>
            </w:r>
          </w:p>
          <w:p w14:paraId="52894741" w14:textId="77777777" w:rsidR="001221A0" w:rsidRDefault="00000000">
            <w:pPr>
              <w:rPr>
                <w:sz w:val="22"/>
                <w:szCs w:val="22"/>
              </w:rPr>
            </w:pPr>
            <w:r>
              <w:rPr>
                <w:b/>
                <w:sz w:val="22"/>
                <w:szCs w:val="22"/>
              </w:rPr>
              <w:t xml:space="preserve">(-) </w:t>
            </w:r>
            <w:r>
              <w:rPr>
                <w:sz w:val="22"/>
                <w:szCs w:val="22"/>
              </w:rPr>
              <w:t xml:space="preserve">Development of Optimized Algorithm </w:t>
            </w:r>
          </w:p>
          <w:p w14:paraId="777F5FC0" w14:textId="77777777" w:rsidR="001221A0" w:rsidRDefault="00000000">
            <w:pPr>
              <w:rPr>
                <w:sz w:val="22"/>
                <w:szCs w:val="22"/>
              </w:rPr>
            </w:pPr>
            <w:r>
              <w:rPr>
                <w:b/>
                <w:sz w:val="22"/>
                <w:szCs w:val="22"/>
              </w:rPr>
              <w:t xml:space="preserve">(-) </w:t>
            </w:r>
            <w:r>
              <w:rPr>
                <w:sz w:val="22"/>
                <w:szCs w:val="22"/>
              </w:rPr>
              <w:t>Third-party Cybersecurity Audit</w:t>
            </w:r>
          </w:p>
          <w:p w14:paraId="6C895277" w14:textId="77777777" w:rsidR="001221A0" w:rsidRDefault="00000000">
            <w:pPr>
              <w:rPr>
                <w:sz w:val="22"/>
                <w:szCs w:val="22"/>
              </w:rPr>
            </w:pPr>
            <w:r>
              <w:rPr>
                <w:b/>
                <w:sz w:val="22"/>
                <w:szCs w:val="22"/>
              </w:rPr>
              <w:t xml:space="preserve">(-) </w:t>
            </w:r>
            <w:r>
              <w:rPr>
                <w:sz w:val="22"/>
                <w:szCs w:val="22"/>
              </w:rPr>
              <w:t>Recruitment of cybersecurity specialists on training</w:t>
            </w:r>
          </w:p>
          <w:p w14:paraId="6B2D9A09" w14:textId="77777777" w:rsidR="001221A0" w:rsidRDefault="00000000">
            <w:pPr>
              <w:rPr>
                <w:sz w:val="22"/>
                <w:szCs w:val="22"/>
              </w:rPr>
            </w:pPr>
            <w:r>
              <w:rPr>
                <w:b/>
                <w:sz w:val="22"/>
                <w:szCs w:val="22"/>
              </w:rPr>
              <w:t xml:space="preserve">(-) </w:t>
            </w:r>
            <w:r>
              <w:rPr>
                <w:sz w:val="22"/>
                <w:szCs w:val="22"/>
              </w:rPr>
              <w:t>Expenses on</w:t>
            </w:r>
            <w:r>
              <w:rPr>
                <w:b/>
                <w:sz w:val="22"/>
                <w:szCs w:val="22"/>
              </w:rPr>
              <w:t xml:space="preserve"> </w:t>
            </w:r>
            <w:r>
              <w:rPr>
                <w:sz w:val="22"/>
                <w:szCs w:val="22"/>
              </w:rPr>
              <w:t>establishment of new department</w:t>
            </w:r>
          </w:p>
          <w:p w14:paraId="4F7B4062" w14:textId="77777777" w:rsidR="001221A0" w:rsidRDefault="00000000">
            <w:pPr>
              <w:rPr>
                <w:sz w:val="22"/>
                <w:szCs w:val="22"/>
              </w:rPr>
            </w:pPr>
            <w:r>
              <w:rPr>
                <w:b/>
                <w:sz w:val="22"/>
                <w:szCs w:val="22"/>
              </w:rPr>
              <w:t>Intangible:</w:t>
            </w:r>
            <w:r>
              <w:rPr>
                <w:sz w:val="22"/>
                <w:szCs w:val="22"/>
              </w:rPr>
              <w:t xml:space="preserve"> </w:t>
            </w:r>
          </w:p>
          <w:p w14:paraId="4661C5D8" w14:textId="77777777" w:rsidR="001221A0" w:rsidRDefault="00000000">
            <w:pPr>
              <w:rPr>
                <w:sz w:val="22"/>
                <w:szCs w:val="22"/>
              </w:rPr>
            </w:pPr>
            <w:r>
              <w:rPr>
                <w:b/>
                <w:sz w:val="22"/>
                <w:szCs w:val="22"/>
              </w:rPr>
              <w:t xml:space="preserve">(+) </w:t>
            </w:r>
            <w:r>
              <w:rPr>
                <w:sz w:val="22"/>
                <w:szCs w:val="22"/>
              </w:rPr>
              <w:t>Improving trust and reputation in industry &amp; society</w:t>
            </w:r>
          </w:p>
          <w:p w14:paraId="2FEFCBEE" w14:textId="77777777" w:rsidR="001221A0" w:rsidRDefault="00000000">
            <w:pPr>
              <w:rPr>
                <w:sz w:val="22"/>
                <w:szCs w:val="22"/>
              </w:rPr>
            </w:pPr>
            <w:r>
              <w:rPr>
                <w:b/>
                <w:sz w:val="22"/>
                <w:szCs w:val="22"/>
              </w:rPr>
              <w:t xml:space="preserve">(+) </w:t>
            </w:r>
            <w:r>
              <w:rPr>
                <w:sz w:val="22"/>
                <w:szCs w:val="22"/>
              </w:rPr>
              <w:t>Minimizing losses caused by fraud (future)</w:t>
            </w:r>
          </w:p>
          <w:p w14:paraId="1D6F48D9" w14:textId="77777777" w:rsidR="001221A0" w:rsidRDefault="00000000">
            <w:pPr>
              <w:rPr>
                <w:sz w:val="22"/>
                <w:szCs w:val="22"/>
              </w:rPr>
            </w:pPr>
            <w:r>
              <w:rPr>
                <w:b/>
                <w:sz w:val="22"/>
                <w:szCs w:val="22"/>
              </w:rPr>
              <w:t xml:space="preserve">(-) </w:t>
            </w:r>
            <w:r>
              <w:rPr>
                <w:sz w:val="22"/>
                <w:szCs w:val="22"/>
              </w:rPr>
              <w:t>Time needed for employees to get familiar with the new telecommunication system</w:t>
            </w:r>
          </w:p>
        </w:tc>
      </w:tr>
    </w:tbl>
    <w:p w14:paraId="2EADD93E" w14:textId="77777777" w:rsidR="001221A0" w:rsidRDefault="001221A0">
      <w:pPr>
        <w:widowControl/>
      </w:pPr>
    </w:p>
    <w:tbl>
      <w:tblPr>
        <w:tblStyle w:val="ad"/>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1221A0" w14:paraId="759508DD" w14:textId="77777777">
        <w:tc>
          <w:tcPr>
            <w:tcW w:w="9634" w:type="dxa"/>
          </w:tcPr>
          <w:p w14:paraId="5E73E31B" w14:textId="77777777" w:rsidR="001221A0" w:rsidRDefault="00000000">
            <w:pPr>
              <w:pStyle w:val="3"/>
              <w:spacing w:before="0" w:after="0"/>
            </w:pPr>
            <w:r>
              <w:t>Reference (If any)</w:t>
            </w:r>
          </w:p>
          <w:p w14:paraId="1EDC7CDE" w14:textId="77777777" w:rsidR="001221A0" w:rsidRDefault="001221A0">
            <w:pPr>
              <w:widowControl/>
              <w:jc w:val="both"/>
            </w:pPr>
          </w:p>
          <w:p w14:paraId="0BAF265F" w14:textId="77777777" w:rsidR="001221A0" w:rsidRDefault="00000000">
            <w:pPr>
              <w:widowControl/>
            </w:pPr>
            <w:proofErr w:type="spellStart"/>
            <w:proofErr w:type="gramStart"/>
            <w:r>
              <w:t>Brad,M</w:t>
            </w:r>
            <w:proofErr w:type="spellEnd"/>
            <w:r>
              <w:t>.</w:t>
            </w:r>
            <w:proofErr w:type="gramEnd"/>
            <w:r>
              <w:t xml:space="preserve"> (2021, October 28). </w:t>
            </w:r>
            <w:r>
              <w:rPr>
                <w:i/>
              </w:rPr>
              <w:t>4 Ways to Preserve Privacy in Artificial Intelligence</w:t>
            </w:r>
            <w:r>
              <w:t>.</w:t>
            </w:r>
          </w:p>
          <w:p w14:paraId="595FB632" w14:textId="77777777" w:rsidR="001221A0" w:rsidRDefault="00000000">
            <w:pPr>
              <w:widowControl/>
              <w:rPr>
                <w:i/>
              </w:rPr>
            </w:pPr>
            <w:r>
              <w:t xml:space="preserve">            </w:t>
            </w:r>
            <w:hyperlink r:id="rId9">
              <w:r>
                <w:rPr>
                  <w:color w:val="1155CC"/>
                  <w:u w:val="single"/>
                </w:rPr>
                <w:t>https://www.boozallen.com/s/solution/four-ways-to-preserve-privacy-in-ai.html</w:t>
              </w:r>
            </w:hyperlink>
          </w:p>
          <w:p w14:paraId="47DD7208" w14:textId="77777777" w:rsidR="001221A0" w:rsidRDefault="001221A0">
            <w:pPr>
              <w:widowControl/>
              <w:rPr>
                <w:i/>
              </w:rPr>
            </w:pPr>
          </w:p>
          <w:p w14:paraId="156C7CE4" w14:textId="77777777" w:rsidR="001221A0" w:rsidRDefault="00000000">
            <w:pPr>
              <w:widowControl/>
            </w:pPr>
            <w:r>
              <w:t xml:space="preserve">InfoSec. (2024, April 2). </w:t>
            </w:r>
            <w:r>
              <w:rPr>
                <w:i/>
              </w:rPr>
              <w:t>InfoSec: Deepfake</w:t>
            </w:r>
            <w:r>
              <w:t>.</w:t>
            </w:r>
          </w:p>
          <w:p w14:paraId="7E000473" w14:textId="77777777" w:rsidR="001221A0" w:rsidRDefault="00000000">
            <w:pPr>
              <w:widowControl/>
            </w:pPr>
            <w:r>
              <w:t xml:space="preserve">            </w:t>
            </w:r>
            <w:hyperlink r:id="rId10">
              <w:r>
                <w:rPr>
                  <w:color w:val="1155CC"/>
                  <w:u w:val="single"/>
                </w:rPr>
                <w:t>https://www.infosec.gov.hk/en/knowledge-centre/deepfake</w:t>
              </w:r>
            </w:hyperlink>
          </w:p>
          <w:p w14:paraId="61B7B6DF" w14:textId="77777777" w:rsidR="001221A0" w:rsidRDefault="001221A0">
            <w:pPr>
              <w:widowControl/>
            </w:pPr>
          </w:p>
          <w:p w14:paraId="5FEF7608" w14:textId="77777777" w:rsidR="001221A0" w:rsidRDefault="00000000">
            <w:pPr>
              <w:widowControl/>
            </w:pPr>
            <w:r>
              <w:rPr>
                <w:i/>
              </w:rPr>
              <w:t>ISO/IEC 27001:2022</w:t>
            </w:r>
            <w:r>
              <w:t xml:space="preserve">. (2022, October). ISO. </w:t>
            </w:r>
            <w:hyperlink r:id="rId11">
              <w:r>
                <w:rPr>
                  <w:color w:val="1155CC"/>
                  <w:u w:val="single"/>
                </w:rPr>
                <w:t>https://www.iso.org/standard/27001</w:t>
              </w:r>
            </w:hyperlink>
          </w:p>
          <w:p w14:paraId="008FF5C4" w14:textId="77777777" w:rsidR="001221A0" w:rsidRDefault="001221A0">
            <w:pPr>
              <w:widowControl/>
            </w:pPr>
          </w:p>
          <w:p w14:paraId="2DD4000D" w14:textId="77777777" w:rsidR="001221A0" w:rsidRDefault="00000000">
            <w:pPr>
              <w:widowControl/>
            </w:pPr>
            <w:r>
              <w:rPr>
                <w:i/>
              </w:rPr>
              <w:t>ISO/IEC 42001:2023</w:t>
            </w:r>
            <w:r>
              <w:t xml:space="preserve">. (2023, December). ISO. </w:t>
            </w:r>
            <w:hyperlink r:id="rId12">
              <w:r>
                <w:rPr>
                  <w:color w:val="1155CC"/>
                  <w:u w:val="single"/>
                </w:rPr>
                <w:t>https://www.iso.org/standard/81230.html</w:t>
              </w:r>
            </w:hyperlink>
          </w:p>
          <w:p w14:paraId="3912ADC5" w14:textId="77777777" w:rsidR="001221A0" w:rsidRDefault="001221A0">
            <w:pPr>
              <w:widowControl/>
            </w:pPr>
          </w:p>
          <w:p w14:paraId="1CA122A4" w14:textId="77777777" w:rsidR="001221A0" w:rsidRDefault="00000000">
            <w:pPr>
              <w:widowControl/>
              <w:rPr>
                <w:i/>
              </w:rPr>
            </w:pPr>
            <w:r>
              <w:t xml:space="preserve">Kong, H. (2024, February 4). </w:t>
            </w:r>
            <w:r>
              <w:rPr>
                <w:i/>
              </w:rPr>
              <w:t xml:space="preserve">‘Everyone looked real’: multinational firm’s Hong Kong office </w:t>
            </w:r>
            <w:proofErr w:type="gramStart"/>
            <w:r>
              <w:rPr>
                <w:i/>
              </w:rPr>
              <w:t>loses</w:t>
            </w:r>
            <w:proofErr w:type="gramEnd"/>
            <w:r>
              <w:rPr>
                <w:i/>
              </w:rPr>
              <w:t xml:space="preserve"> </w:t>
            </w:r>
          </w:p>
          <w:p w14:paraId="6CBAB50F" w14:textId="77777777" w:rsidR="001221A0" w:rsidRDefault="00000000">
            <w:pPr>
              <w:widowControl/>
              <w:ind w:left="720"/>
              <w:rPr>
                <w:sz w:val="22"/>
                <w:szCs w:val="22"/>
              </w:rPr>
            </w:pPr>
            <w:r>
              <w:rPr>
                <w:i/>
              </w:rPr>
              <w:t>HK$200 million after scammers stage deepfake video meeting</w:t>
            </w:r>
            <w:r>
              <w:t xml:space="preserve">. South China Morning </w:t>
            </w:r>
            <w:r>
              <w:rPr>
                <w:sz w:val="22"/>
                <w:szCs w:val="22"/>
              </w:rPr>
              <w:t>Post.</w:t>
            </w:r>
          </w:p>
          <w:p w14:paraId="51C0E53A" w14:textId="77777777" w:rsidR="001221A0" w:rsidRDefault="00000000">
            <w:pPr>
              <w:widowControl/>
              <w:ind w:left="720"/>
            </w:pPr>
            <w:hyperlink r:id="rId13">
              <w:r>
                <w:rPr>
                  <w:color w:val="1155CC"/>
                  <w:u w:val="single"/>
                </w:rPr>
                <w:t>https://www.scmp.com/news/hong-kong/law-and-crime/article/3250851/everyone-looked-real-multinational-firms-hong-kong-office-loses-hk200-million-after-scammers-stage</w:t>
              </w:r>
            </w:hyperlink>
          </w:p>
          <w:p w14:paraId="7026C7BF" w14:textId="77777777" w:rsidR="001221A0" w:rsidRDefault="001221A0">
            <w:pPr>
              <w:widowControl/>
              <w:pBdr>
                <w:top w:val="nil"/>
                <w:left w:val="nil"/>
                <w:bottom w:val="nil"/>
                <w:right w:val="nil"/>
                <w:between w:val="nil"/>
              </w:pBdr>
            </w:pPr>
          </w:p>
          <w:p w14:paraId="1AC9D6E3" w14:textId="77777777" w:rsidR="001221A0" w:rsidRDefault="001221A0">
            <w:pPr>
              <w:widowControl/>
              <w:pBdr>
                <w:top w:val="nil"/>
                <w:left w:val="nil"/>
                <w:bottom w:val="nil"/>
                <w:right w:val="nil"/>
                <w:between w:val="nil"/>
              </w:pBdr>
              <w:jc w:val="both"/>
            </w:pPr>
          </w:p>
          <w:p w14:paraId="4C45768A" w14:textId="77777777" w:rsidR="001221A0" w:rsidRDefault="001221A0">
            <w:pPr>
              <w:widowControl/>
              <w:pBdr>
                <w:top w:val="nil"/>
                <w:left w:val="nil"/>
                <w:bottom w:val="nil"/>
                <w:right w:val="nil"/>
                <w:between w:val="nil"/>
              </w:pBdr>
              <w:jc w:val="both"/>
              <w:rPr>
                <w:color w:val="000000"/>
              </w:rPr>
            </w:pPr>
          </w:p>
          <w:p w14:paraId="1FE16F31" w14:textId="77777777" w:rsidR="001221A0" w:rsidRDefault="001221A0">
            <w:pPr>
              <w:widowControl/>
              <w:pBdr>
                <w:top w:val="nil"/>
                <w:left w:val="nil"/>
                <w:bottom w:val="nil"/>
                <w:right w:val="nil"/>
                <w:between w:val="nil"/>
              </w:pBdr>
              <w:jc w:val="both"/>
              <w:rPr>
                <w:color w:val="000000"/>
              </w:rPr>
            </w:pPr>
          </w:p>
          <w:p w14:paraId="26736339" w14:textId="77777777" w:rsidR="001221A0" w:rsidRDefault="001221A0">
            <w:pPr>
              <w:widowControl/>
              <w:pBdr>
                <w:top w:val="nil"/>
                <w:left w:val="nil"/>
                <w:bottom w:val="nil"/>
                <w:right w:val="nil"/>
                <w:between w:val="nil"/>
              </w:pBdr>
              <w:jc w:val="both"/>
              <w:rPr>
                <w:color w:val="000000"/>
              </w:rPr>
            </w:pPr>
          </w:p>
          <w:p w14:paraId="33B252EE" w14:textId="77777777" w:rsidR="001221A0" w:rsidRDefault="001221A0">
            <w:pPr>
              <w:widowControl/>
              <w:pBdr>
                <w:top w:val="nil"/>
                <w:left w:val="nil"/>
                <w:bottom w:val="nil"/>
                <w:right w:val="nil"/>
                <w:between w:val="nil"/>
              </w:pBdr>
              <w:jc w:val="both"/>
              <w:rPr>
                <w:color w:val="000000"/>
              </w:rPr>
            </w:pPr>
          </w:p>
          <w:p w14:paraId="5B244A67" w14:textId="77777777" w:rsidR="001221A0" w:rsidRDefault="001221A0">
            <w:pPr>
              <w:widowControl/>
              <w:pBdr>
                <w:top w:val="nil"/>
                <w:left w:val="nil"/>
                <w:bottom w:val="nil"/>
                <w:right w:val="nil"/>
                <w:between w:val="nil"/>
              </w:pBdr>
              <w:jc w:val="both"/>
              <w:rPr>
                <w:color w:val="000000"/>
              </w:rPr>
            </w:pPr>
          </w:p>
          <w:p w14:paraId="1A47385F" w14:textId="77777777" w:rsidR="001221A0" w:rsidRDefault="001221A0">
            <w:pPr>
              <w:widowControl/>
              <w:pBdr>
                <w:top w:val="nil"/>
                <w:left w:val="nil"/>
                <w:bottom w:val="nil"/>
                <w:right w:val="nil"/>
                <w:between w:val="nil"/>
              </w:pBdr>
              <w:jc w:val="both"/>
              <w:rPr>
                <w:color w:val="000000"/>
              </w:rPr>
            </w:pPr>
          </w:p>
          <w:p w14:paraId="394A5E04" w14:textId="77777777" w:rsidR="001221A0" w:rsidRDefault="001221A0">
            <w:pPr>
              <w:widowControl/>
              <w:pBdr>
                <w:top w:val="nil"/>
                <w:left w:val="nil"/>
                <w:bottom w:val="nil"/>
                <w:right w:val="nil"/>
                <w:between w:val="nil"/>
              </w:pBdr>
              <w:jc w:val="both"/>
              <w:rPr>
                <w:color w:val="000000"/>
              </w:rPr>
            </w:pPr>
          </w:p>
          <w:p w14:paraId="7505A08F" w14:textId="77777777" w:rsidR="001221A0" w:rsidRDefault="001221A0">
            <w:pPr>
              <w:widowControl/>
              <w:pBdr>
                <w:top w:val="nil"/>
                <w:left w:val="nil"/>
                <w:bottom w:val="nil"/>
                <w:right w:val="nil"/>
                <w:between w:val="nil"/>
              </w:pBdr>
              <w:jc w:val="both"/>
              <w:rPr>
                <w:color w:val="000000"/>
              </w:rPr>
            </w:pPr>
          </w:p>
          <w:p w14:paraId="73ED775F" w14:textId="77777777" w:rsidR="001221A0" w:rsidRDefault="001221A0">
            <w:pPr>
              <w:widowControl/>
              <w:pBdr>
                <w:top w:val="nil"/>
                <w:left w:val="nil"/>
                <w:bottom w:val="nil"/>
                <w:right w:val="nil"/>
                <w:between w:val="nil"/>
              </w:pBdr>
              <w:jc w:val="both"/>
              <w:rPr>
                <w:color w:val="000000"/>
              </w:rPr>
            </w:pPr>
          </w:p>
          <w:p w14:paraId="7809673A" w14:textId="77777777" w:rsidR="001221A0" w:rsidRDefault="001221A0">
            <w:pPr>
              <w:widowControl/>
              <w:pBdr>
                <w:top w:val="nil"/>
                <w:left w:val="nil"/>
                <w:bottom w:val="nil"/>
                <w:right w:val="nil"/>
                <w:between w:val="nil"/>
              </w:pBdr>
              <w:jc w:val="both"/>
              <w:rPr>
                <w:color w:val="000000"/>
              </w:rPr>
            </w:pPr>
          </w:p>
          <w:p w14:paraId="1BCA15AE" w14:textId="77777777" w:rsidR="001221A0" w:rsidRDefault="001221A0">
            <w:pPr>
              <w:widowControl/>
              <w:pBdr>
                <w:top w:val="nil"/>
                <w:left w:val="nil"/>
                <w:bottom w:val="nil"/>
                <w:right w:val="nil"/>
                <w:between w:val="nil"/>
              </w:pBdr>
              <w:jc w:val="both"/>
              <w:rPr>
                <w:color w:val="000000"/>
              </w:rPr>
            </w:pPr>
          </w:p>
          <w:p w14:paraId="32AE868F" w14:textId="77777777" w:rsidR="001221A0" w:rsidRDefault="001221A0">
            <w:pPr>
              <w:widowControl/>
              <w:pBdr>
                <w:top w:val="nil"/>
                <w:left w:val="nil"/>
                <w:bottom w:val="nil"/>
                <w:right w:val="nil"/>
                <w:between w:val="nil"/>
              </w:pBdr>
              <w:jc w:val="both"/>
              <w:rPr>
                <w:color w:val="000000"/>
              </w:rPr>
            </w:pPr>
          </w:p>
          <w:p w14:paraId="6C6CE753" w14:textId="77777777" w:rsidR="001221A0" w:rsidRDefault="001221A0">
            <w:pPr>
              <w:widowControl/>
              <w:pBdr>
                <w:top w:val="nil"/>
                <w:left w:val="nil"/>
                <w:bottom w:val="nil"/>
                <w:right w:val="nil"/>
                <w:between w:val="nil"/>
              </w:pBdr>
              <w:jc w:val="both"/>
              <w:rPr>
                <w:color w:val="000000"/>
              </w:rPr>
            </w:pPr>
          </w:p>
          <w:p w14:paraId="28F35104" w14:textId="77777777" w:rsidR="001221A0" w:rsidRDefault="001221A0">
            <w:pPr>
              <w:widowControl/>
              <w:pBdr>
                <w:top w:val="nil"/>
                <w:left w:val="nil"/>
                <w:bottom w:val="nil"/>
                <w:right w:val="nil"/>
                <w:between w:val="nil"/>
              </w:pBdr>
              <w:jc w:val="both"/>
              <w:rPr>
                <w:color w:val="000000"/>
              </w:rPr>
            </w:pPr>
          </w:p>
          <w:p w14:paraId="1977D5A8" w14:textId="77777777" w:rsidR="001221A0" w:rsidRDefault="001221A0">
            <w:pPr>
              <w:widowControl/>
              <w:pBdr>
                <w:top w:val="nil"/>
                <w:left w:val="nil"/>
                <w:bottom w:val="nil"/>
                <w:right w:val="nil"/>
                <w:between w:val="nil"/>
              </w:pBdr>
              <w:jc w:val="both"/>
              <w:rPr>
                <w:color w:val="000000"/>
              </w:rPr>
            </w:pPr>
          </w:p>
          <w:p w14:paraId="254C4149" w14:textId="77777777" w:rsidR="001221A0" w:rsidRDefault="001221A0">
            <w:pPr>
              <w:widowControl/>
              <w:pBdr>
                <w:top w:val="nil"/>
                <w:left w:val="nil"/>
                <w:bottom w:val="nil"/>
                <w:right w:val="nil"/>
                <w:between w:val="nil"/>
              </w:pBdr>
              <w:jc w:val="both"/>
              <w:rPr>
                <w:color w:val="000000"/>
              </w:rPr>
            </w:pPr>
          </w:p>
          <w:p w14:paraId="79714A48" w14:textId="77777777" w:rsidR="001221A0" w:rsidRDefault="001221A0">
            <w:pPr>
              <w:widowControl/>
              <w:pBdr>
                <w:top w:val="nil"/>
                <w:left w:val="nil"/>
                <w:bottom w:val="nil"/>
                <w:right w:val="nil"/>
                <w:between w:val="nil"/>
              </w:pBdr>
              <w:jc w:val="both"/>
              <w:rPr>
                <w:color w:val="000000"/>
              </w:rPr>
            </w:pPr>
          </w:p>
          <w:p w14:paraId="0A3BB847" w14:textId="77777777" w:rsidR="001221A0" w:rsidRDefault="001221A0">
            <w:pPr>
              <w:widowControl/>
              <w:pBdr>
                <w:top w:val="nil"/>
                <w:left w:val="nil"/>
                <w:bottom w:val="nil"/>
                <w:right w:val="nil"/>
                <w:between w:val="nil"/>
              </w:pBdr>
              <w:jc w:val="both"/>
              <w:rPr>
                <w:color w:val="000000"/>
              </w:rPr>
            </w:pPr>
          </w:p>
          <w:p w14:paraId="301922AF" w14:textId="77777777" w:rsidR="001221A0" w:rsidRDefault="001221A0">
            <w:pPr>
              <w:widowControl/>
              <w:pBdr>
                <w:top w:val="nil"/>
                <w:left w:val="nil"/>
                <w:bottom w:val="nil"/>
                <w:right w:val="nil"/>
                <w:between w:val="nil"/>
              </w:pBdr>
              <w:jc w:val="both"/>
              <w:rPr>
                <w:color w:val="000000"/>
              </w:rPr>
            </w:pPr>
          </w:p>
          <w:p w14:paraId="4F545177" w14:textId="77777777" w:rsidR="001221A0" w:rsidRDefault="001221A0">
            <w:pPr>
              <w:widowControl/>
              <w:pBdr>
                <w:top w:val="nil"/>
                <w:left w:val="nil"/>
                <w:bottom w:val="nil"/>
                <w:right w:val="nil"/>
                <w:between w:val="nil"/>
              </w:pBdr>
              <w:jc w:val="both"/>
              <w:rPr>
                <w:color w:val="000000"/>
              </w:rPr>
            </w:pPr>
          </w:p>
          <w:p w14:paraId="70C61D6A" w14:textId="77777777" w:rsidR="001221A0" w:rsidRDefault="001221A0">
            <w:pPr>
              <w:widowControl/>
              <w:pBdr>
                <w:top w:val="nil"/>
                <w:left w:val="nil"/>
                <w:bottom w:val="nil"/>
                <w:right w:val="nil"/>
                <w:between w:val="nil"/>
              </w:pBdr>
              <w:jc w:val="both"/>
              <w:rPr>
                <w:color w:val="000000"/>
              </w:rPr>
            </w:pPr>
          </w:p>
          <w:p w14:paraId="7B636DE1" w14:textId="77777777" w:rsidR="001221A0" w:rsidRDefault="001221A0">
            <w:pPr>
              <w:widowControl/>
              <w:pBdr>
                <w:top w:val="nil"/>
                <w:left w:val="nil"/>
                <w:bottom w:val="nil"/>
                <w:right w:val="nil"/>
                <w:between w:val="nil"/>
              </w:pBdr>
              <w:jc w:val="both"/>
              <w:rPr>
                <w:color w:val="000000"/>
              </w:rPr>
            </w:pPr>
          </w:p>
          <w:p w14:paraId="307B530A" w14:textId="77777777" w:rsidR="001221A0" w:rsidRDefault="001221A0">
            <w:pPr>
              <w:widowControl/>
              <w:pBdr>
                <w:top w:val="nil"/>
                <w:left w:val="nil"/>
                <w:bottom w:val="nil"/>
                <w:right w:val="nil"/>
                <w:between w:val="nil"/>
              </w:pBdr>
              <w:jc w:val="both"/>
              <w:rPr>
                <w:color w:val="000000"/>
              </w:rPr>
            </w:pPr>
          </w:p>
          <w:p w14:paraId="062D7BAE" w14:textId="77777777" w:rsidR="001221A0" w:rsidRDefault="001221A0">
            <w:pPr>
              <w:widowControl/>
              <w:pBdr>
                <w:top w:val="nil"/>
                <w:left w:val="nil"/>
                <w:bottom w:val="nil"/>
                <w:right w:val="nil"/>
                <w:between w:val="nil"/>
              </w:pBdr>
              <w:jc w:val="both"/>
              <w:rPr>
                <w:color w:val="000000"/>
              </w:rPr>
            </w:pPr>
          </w:p>
          <w:p w14:paraId="19EE7BE9" w14:textId="77777777" w:rsidR="001221A0" w:rsidRDefault="001221A0">
            <w:pPr>
              <w:widowControl/>
              <w:pBdr>
                <w:top w:val="nil"/>
                <w:left w:val="nil"/>
                <w:bottom w:val="nil"/>
                <w:right w:val="nil"/>
                <w:between w:val="nil"/>
              </w:pBdr>
              <w:jc w:val="both"/>
              <w:rPr>
                <w:color w:val="000000"/>
              </w:rPr>
            </w:pPr>
          </w:p>
          <w:p w14:paraId="6D1447DF" w14:textId="77777777" w:rsidR="001221A0" w:rsidRDefault="001221A0">
            <w:pPr>
              <w:widowControl/>
              <w:pBdr>
                <w:top w:val="nil"/>
                <w:left w:val="nil"/>
                <w:bottom w:val="nil"/>
                <w:right w:val="nil"/>
                <w:between w:val="nil"/>
              </w:pBdr>
              <w:jc w:val="both"/>
              <w:rPr>
                <w:color w:val="000000"/>
              </w:rPr>
            </w:pPr>
          </w:p>
          <w:p w14:paraId="3E1638FD" w14:textId="77777777" w:rsidR="001221A0" w:rsidRDefault="001221A0">
            <w:pPr>
              <w:widowControl/>
              <w:spacing w:before="200" w:after="200"/>
              <w:jc w:val="both"/>
              <w:rPr>
                <w:rFonts w:ascii="Arial" w:eastAsia="Arial" w:hAnsi="Arial" w:cs="Arial"/>
                <w:color w:val="000000"/>
                <w:sz w:val="21"/>
                <w:szCs w:val="21"/>
              </w:rPr>
            </w:pPr>
          </w:p>
        </w:tc>
      </w:tr>
    </w:tbl>
    <w:p w14:paraId="71820702" w14:textId="77777777" w:rsidR="001221A0" w:rsidRDefault="001221A0"/>
    <w:p w14:paraId="2453DA54" w14:textId="77777777" w:rsidR="001221A0" w:rsidRDefault="00000000">
      <w:pPr>
        <w:jc w:val="center"/>
        <w:rPr>
          <w:b/>
        </w:rPr>
      </w:pPr>
      <w:r>
        <w:rPr>
          <w:b/>
        </w:rPr>
        <w:t>END</w:t>
      </w:r>
    </w:p>
    <w:sectPr w:rsidR="001221A0">
      <w:pgSz w:w="11906" w:h="16838"/>
      <w:pgMar w:top="1440" w:right="1077" w:bottom="566" w:left="1077" w:header="447" w:footer="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6C1EB" w14:textId="77777777" w:rsidR="00517EB5" w:rsidRDefault="00517EB5">
      <w:r>
        <w:separator/>
      </w:r>
    </w:p>
  </w:endnote>
  <w:endnote w:type="continuationSeparator" w:id="0">
    <w:p w14:paraId="31D55EEB" w14:textId="77777777" w:rsidR="00517EB5" w:rsidRDefault="0051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1283" w14:textId="77777777" w:rsidR="001221A0" w:rsidRDefault="00000000">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fldChar w:fldCharType="begin"/>
    </w:r>
    <w:r>
      <w:rPr>
        <w:rFonts w:eastAsia="Times New Roman"/>
        <w:color w:val="000000"/>
        <w:sz w:val="16"/>
        <w:szCs w:val="16"/>
      </w:rPr>
      <w:instrText>PAGE</w:instrText>
    </w:r>
    <w:r>
      <w:rPr>
        <w:color w:val="000000"/>
        <w:sz w:val="16"/>
        <w:szCs w:val="16"/>
      </w:rPr>
      <w:fldChar w:fldCharType="separate"/>
    </w:r>
    <w:r w:rsidR="000A14DB">
      <w:rPr>
        <w:rFonts w:eastAsia="Times New Roman"/>
        <w:noProof/>
        <w:color w:val="000000"/>
        <w:sz w:val="16"/>
        <w:szCs w:val="16"/>
      </w:rPr>
      <w:t>1</w:t>
    </w:r>
    <w:r>
      <w:rPr>
        <w:color w:val="000000"/>
        <w:sz w:val="16"/>
        <w:szCs w:val="16"/>
      </w:rPr>
      <w:fldChar w:fldCharType="end"/>
    </w:r>
  </w:p>
  <w:p w14:paraId="73E6EC1A" w14:textId="77777777" w:rsidR="001221A0" w:rsidRDefault="001221A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4889" w14:textId="77777777" w:rsidR="00517EB5" w:rsidRDefault="00517EB5">
      <w:r>
        <w:separator/>
      </w:r>
    </w:p>
  </w:footnote>
  <w:footnote w:type="continuationSeparator" w:id="0">
    <w:p w14:paraId="4031FD8D" w14:textId="77777777" w:rsidR="00517EB5" w:rsidRDefault="00517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560E" w14:textId="77777777" w:rsidR="001221A0" w:rsidRDefault="00000000">
    <w:pPr>
      <w:tabs>
        <w:tab w:val="left" w:pos="540"/>
      </w:tabs>
      <w:ind w:left="540" w:hanging="540"/>
      <w:rPr>
        <w:rFonts w:ascii="Calibri" w:eastAsia="Calibri" w:hAnsi="Calibri" w:cs="Calibri"/>
      </w:rPr>
    </w:pPr>
    <w:r>
      <w:rPr>
        <w:rFonts w:ascii="Calibri" w:eastAsia="Calibri" w:hAnsi="Calibri" w:cs="Calibri"/>
        <w:noProof/>
      </w:rPr>
      <w:drawing>
        <wp:inline distT="0" distB="0" distL="0" distR="0" wp14:anchorId="5CD66249" wp14:editId="278584BB">
          <wp:extent cx="2263829" cy="80487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63829" cy="804873"/>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4841B73A" wp14:editId="1C1EF5E1">
              <wp:simplePos x="0" y="0"/>
              <wp:positionH relativeFrom="column">
                <wp:posOffset>10439400</wp:posOffset>
              </wp:positionH>
              <wp:positionV relativeFrom="paragraph">
                <wp:posOffset>-12699</wp:posOffset>
              </wp:positionV>
              <wp:extent cx="1181100" cy="607060"/>
              <wp:effectExtent l="0" t="0" r="0" b="0"/>
              <wp:wrapNone/>
              <wp:docPr id="1" name="矩形 1"/>
              <wp:cNvGraphicFramePr/>
              <a:graphic xmlns:a="http://schemas.openxmlformats.org/drawingml/2006/main">
                <a:graphicData uri="http://schemas.microsoft.com/office/word/2010/wordprocessingShape">
                  <wps:wsp>
                    <wps:cNvSpPr/>
                    <wps:spPr>
                      <a:xfrm>
                        <a:off x="4760213" y="3481233"/>
                        <a:ext cx="1171575" cy="597535"/>
                      </a:xfrm>
                      <a:prstGeom prst="rect">
                        <a:avLst/>
                      </a:prstGeom>
                      <a:noFill/>
                      <a:ln>
                        <a:noFill/>
                      </a:ln>
                    </wps:spPr>
                    <wps:txbx>
                      <w:txbxContent>
                        <w:p w14:paraId="6ACB68FD" w14:textId="77777777" w:rsidR="001221A0" w:rsidRDefault="00000000">
                          <w:pPr>
                            <w:jc w:val="right"/>
                            <w:textDirection w:val="btLr"/>
                          </w:pPr>
                          <w:r>
                            <w:rPr>
                              <w:rFonts w:eastAsia="Times New Roman"/>
                              <w:b/>
                              <w:color w:val="000000"/>
                              <w:sz w:val="28"/>
                            </w:rPr>
                            <w:t xml:space="preserve">Form </w:t>
                          </w:r>
                          <w:proofErr w:type="gramStart"/>
                          <w:r>
                            <w:rPr>
                              <w:rFonts w:eastAsia="Times New Roman"/>
                              <w:b/>
                              <w:color w:val="000000"/>
                              <w:sz w:val="28"/>
                            </w:rPr>
                            <w:t>2B</w:t>
                          </w:r>
                          <w:proofErr w:type="gramEnd"/>
                        </w:p>
                      </w:txbxContent>
                    </wps:txbx>
                    <wps:bodyPr spcFirstLastPara="1" wrap="square" lIns="91425" tIns="45700" rIns="91425" bIns="45700" anchor="t" anchorCtr="0">
                      <a:noAutofit/>
                    </wps:bodyPr>
                  </wps:wsp>
                </a:graphicData>
              </a:graphic>
            </wp:anchor>
          </w:drawing>
        </mc:Choice>
        <mc:Fallback>
          <w:pict>
            <v:rect w14:anchorId="4841B73A" id="矩形 1" o:spid="_x0000_s1026" style="position:absolute;left:0;text-align:left;margin-left:822pt;margin-top:-1pt;width:93pt;height:47.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" filled="f" stroked="f">
              <v:textbox inset="2.53958mm,1.2694mm,2.53958mm,1.2694mm">
                <w:txbxContent>
                  <w:p w14:paraId="6ACB68FD" w14:textId="77777777" w:rsidR="001221A0" w:rsidRDefault="00000000">
                    <w:pPr>
                      <w:jc w:val="right"/>
                      <w:textDirection w:val="btLr"/>
                    </w:pPr>
                    <w:r>
                      <w:rPr>
                        <w:rFonts w:eastAsia="Times New Roman"/>
                        <w:b/>
                        <w:color w:val="000000"/>
                        <w:sz w:val="28"/>
                      </w:rPr>
                      <w:t xml:space="preserve">Form </w:t>
                    </w:r>
                    <w:proofErr w:type="gramStart"/>
                    <w:r>
                      <w:rPr>
                        <w:rFonts w:eastAsia="Times New Roman"/>
                        <w:b/>
                        <w:color w:val="000000"/>
                        <w:sz w:val="28"/>
                      </w:rPr>
                      <w:t>2B</w:t>
                    </w:r>
                    <w:proofErr w:type="gramEnd"/>
                  </w:p>
                </w:txbxContent>
              </v:textbox>
            </v:rect>
          </w:pict>
        </mc:Fallback>
      </mc:AlternateContent>
    </w:r>
  </w:p>
  <w:p w14:paraId="242C4E86" w14:textId="77777777" w:rsidR="001221A0" w:rsidRDefault="00000000">
    <w:pPr>
      <w:pBdr>
        <w:top w:val="nil"/>
        <w:left w:val="nil"/>
        <w:bottom w:val="nil"/>
        <w:right w:val="nil"/>
        <w:between w:val="nil"/>
      </w:pBdr>
      <w:tabs>
        <w:tab w:val="center" w:pos="4320"/>
        <w:tab w:val="right" w:pos="8640"/>
        <w:tab w:val="left" w:pos="891"/>
        <w:tab w:val="right" w:pos="9270"/>
      </w:tabs>
      <w:ind w:right="-133"/>
      <w:rPr>
        <w:rFonts w:ascii="Arial" w:eastAsia="Arial" w:hAnsi="Arial" w:cs="Arial"/>
        <w:b/>
        <w:i/>
        <w:color w:val="000000"/>
        <w:sz w:val="28"/>
        <w:szCs w:val="28"/>
        <w:u w:val="single"/>
      </w:rPr>
    </w:pPr>
    <w:r>
      <w:rPr>
        <w:rFonts w:ascii="Arial" w:eastAsia="Arial" w:hAnsi="Arial" w:cs="Arial"/>
        <w:b/>
        <w:i/>
        <w:color w:val="000000"/>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668BB"/>
    <w:multiLevelType w:val="multilevel"/>
    <w:tmpl w:val="118EC9B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43124406"/>
    <w:multiLevelType w:val="multilevel"/>
    <w:tmpl w:val="A06E36E6"/>
    <w:lvl w:ilvl="0">
      <w:start w:val="1"/>
      <w:numFmt w:val="decimal"/>
      <w:lvlText w:val="%1."/>
      <w:lvlJc w:val="left"/>
      <w:pPr>
        <w:ind w:left="360" w:hanging="360"/>
      </w:pPr>
      <w:rPr>
        <w:b/>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16cid:durableId="91364520">
    <w:abstractNumId w:val="1"/>
  </w:num>
  <w:num w:numId="2" w16cid:durableId="351342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1A0"/>
    <w:rsid w:val="000A14DB"/>
    <w:rsid w:val="001221A0"/>
    <w:rsid w:val="002B19FC"/>
    <w:rsid w:val="00517EB5"/>
    <w:rsid w:val="00AA1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05A0"/>
  <w15:docId w15:val="{AEA85DAE-2F2B-2B49-A1C8-0FC47137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widowControl/>
      <w:tabs>
        <w:tab w:val="left" w:pos="1440"/>
      </w:tabs>
      <w:spacing w:before="240" w:after="240"/>
      <w:jc w:val="both"/>
      <w:outlineLvl w:val="2"/>
    </w:pPr>
    <w:rPr>
      <w:rFonts w:ascii="Arial" w:eastAsia="Arial" w:hAnsi="Arial" w:cs="Arial"/>
      <w:b/>
      <w:color w:val="545454"/>
      <w:sz w:val="28"/>
      <w:szCs w:val="28"/>
      <w:highlight w:val="white"/>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108" w:type="dxa"/>
        <w:right w:w="108" w:type="dxa"/>
      </w:tblCellMar>
    </w:tblPr>
  </w:style>
  <w:style w:type="paragraph" w:styleId="ae">
    <w:name w:val="annotation text"/>
    <w:basedOn w:val="a"/>
    <w:link w:val="af"/>
    <w:uiPriority w:val="99"/>
    <w:semiHidden/>
    <w:unhideWhenUsed/>
  </w:style>
  <w:style w:type="character" w:customStyle="1" w:styleId="af">
    <w:name w:val="批注文字 字符"/>
    <w:basedOn w:val="a0"/>
    <w:link w:val="ae"/>
    <w:uiPriority w:val="99"/>
    <w:semiHidden/>
  </w:style>
  <w:style w:type="character" w:styleId="af0">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mp.com/news/hong-kong/law-and-crime/article/3250851/everyone-looked-real-multinational-firms-hong-kong-office-loses-hk200-million-after-scammers-stag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iso.org/standard/8123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standard/2700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nfosec.gov.hk/en/knowledge-centre/deepfake" TargetMode="External"/><Relationship Id="rId4" Type="http://schemas.openxmlformats.org/officeDocument/2006/relationships/webSettings" Target="webSettings.xml"/><Relationship Id="rId9" Type="http://schemas.openxmlformats.org/officeDocument/2006/relationships/hyperlink" Target="https://www.boozallen.com/s/solution/four-ways-to-preserve-privacy-in-ai.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2674</Words>
  <Characters>15245</Characters>
  <Application>Microsoft Office Word</Application>
  <DocSecurity>0</DocSecurity>
  <Lines>127</Lines>
  <Paragraphs>35</Paragraphs>
  <ScaleCrop>false</ScaleCrop>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Siyu Zhou</cp:lastModifiedBy>
  <cp:revision>4</cp:revision>
  <dcterms:created xsi:type="dcterms:W3CDTF">2024-04-04T06:38:00Z</dcterms:created>
  <dcterms:modified xsi:type="dcterms:W3CDTF">2024-04-19T09:27:00Z</dcterms:modified>
</cp:coreProperties>
</file>