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353F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9825264"/>
      <w:bookmarkEnd w:id="0"/>
      <w:r w:rsidRPr="00D41EA5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4605576A" wp14:editId="55F750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0175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121970173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Uniwersytet Rzeszowski</w:t>
      </w:r>
      <w:r w:rsidRPr="00D41EA5">
        <w:rPr>
          <w:rFonts w:ascii="Times New Roman" w:hAnsi="Times New Roman" w:cs="Times New Roman"/>
          <w:b/>
          <w:bCs/>
          <w:noProof/>
          <w:sz w:val="40"/>
          <w:szCs w:val="40"/>
          <w:lang w:eastAsia="pl-PL"/>
        </w:rPr>
        <w:t xml:space="preserve"> </w:t>
      </w:r>
    </w:p>
    <w:p w14:paraId="5E0A239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Kolegium Nauk Przyrodniczych</w:t>
      </w:r>
      <w:r w:rsidRPr="00D41EA5">
        <w:rPr>
          <w:rFonts w:ascii="Times New Roman" w:hAnsi="Times New Roman" w:cs="Times New Roman"/>
        </w:rPr>
        <w:br/>
      </w:r>
    </w:p>
    <w:p w14:paraId="2ABFE944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4609C80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Przedmiot:</w:t>
      </w:r>
    </w:p>
    <w:p w14:paraId="79B05902" w14:textId="0E980762" w:rsidR="58B4BCBD" w:rsidRPr="00D41EA5" w:rsidRDefault="58B4BCBD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Wykład Monograficzny </w:t>
      </w:r>
      <w:r w:rsidR="0EF63FA6" w:rsidRPr="00D41EA5">
        <w:rPr>
          <w:rFonts w:ascii="Times New Roman" w:hAnsi="Times New Roman" w:cs="Times New Roman"/>
          <w:sz w:val="40"/>
          <w:szCs w:val="40"/>
        </w:rPr>
        <w:t>2</w:t>
      </w:r>
    </w:p>
    <w:p w14:paraId="5AEB2232" w14:textId="78EEDAEF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E520858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98BB1B5" w14:textId="2E7850F1" w:rsidR="00194632" w:rsidRPr="00D41EA5" w:rsidRDefault="00194632" w:rsidP="50C58CBB">
      <w:pPr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Dokumentacja </w:t>
      </w:r>
      <w:r w:rsidR="1D76D03E" w:rsidRPr="00D41EA5">
        <w:rPr>
          <w:rFonts w:ascii="Times New Roman" w:hAnsi="Times New Roman" w:cs="Times New Roman"/>
          <w:b/>
          <w:bCs/>
          <w:sz w:val="40"/>
          <w:szCs w:val="40"/>
        </w:rPr>
        <w:t>użytkowa</w:t>
      </w:r>
      <w:r w:rsidR="4E16E3B4"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aplikacji:</w:t>
      </w:r>
    </w:p>
    <w:p w14:paraId="4F2D228D" w14:textId="1C6077D9" w:rsidR="00194632" w:rsidRPr="00D41EA5" w:rsidRDefault="00194632" w:rsidP="56B792E8">
      <w:pPr>
        <w:ind w:left="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41EA5">
        <w:rPr>
          <w:rFonts w:ascii="Times New Roman" w:hAnsi="Times New Roman" w:cs="Times New Roman"/>
          <w:sz w:val="40"/>
          <w:szCs w:val="40"/>
        </w:rPr>
        <w:t>„</w:t>
      </w:r>
      <w:r w:rsidR="4722F61B" w:rsidRPr="00D41EA5">
        <w:rPr>
          <w:rFonts w:ascii="Times New Roman" w:hAnsi="Times New Roman" w:cs="Times New Roman"/>
          <w:sz w:val="40"/>
          <w:szCs w:val="40"/>
        </w:rPr>
        <w:t>Kino</w:t>
      </w:r>
      <w:r w:rsidRPr="00D41EA5">
        <w:rPr>
          <w:rFonts w:ascii="Times New Roman" w:hAnsi="Times New Roman" w:cs="Times New Roman"/>
          <w:sz w:val="40"/>
          <w:szCs w:val="40"/>
        </w:rPr>
        <w:t>”</w:t>
      </w:r>
    </w:p>
    <w:p w14:paraId="11936519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9A3CCF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1BAB09" w14:textId="48065FA5" w:rsidR="00194632" w:rsidRPr="00D41EA5" w:rsidRDefault="443BA369" w:rsidP="443BA369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Wykonali:</w:t>
      </w:r>
    </w:p>
    <w:p w14:paraId="2B5B9AA7" w14:textId="3184D999" w:rsidR="12419FAF" w:rsidRPr="00D41EA5" w:rsidRDefault="12419FAF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eastAsia="Times New Roman" w:hAnsi="Times New Roman" w:cs="Times New Roman"/>
          <w:sz w:val="40"/>
          <w:szCs w:val="40"/>
        </w:rPr>
        <w:t>Krzysztof Banaś, Kamil Dziok, Damian Gaworowski, Hubert Jakobsze, Łukasz Kwaśny</w:t>
      </w:r>
    </w:p>
    <w:p w14:paraId="6CFBF7DC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14:paraId="1960A544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28"/>
          <w:u w:val="single"/>
        </w:rPr>
      </w:pPr>
    </w:p>
    <w:p w14:paraId="2BB0DC60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36"/>
        </w:rPr>
      </w:pPr>
    </w:p>
    <w:p w14:paraId="5C995586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sz w:val="40"/>
          <w:szCs w:val="40"/>
        </w:rPr>
        <w:t>Prowadzący:</w:t>
      </w:r>
    </w:p>
    <w:p w14:paraId="3B030AF8" w14:textId="1BE0C2AA" w:rsidR="00194632" w:rsidRPr="00D41EA5" w:rsidRDefault="53D16BB9" w:rsidP="56B792E8">
      <w:pPr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D41EA5">
        <w:rPr>
          <w:rFonts w:ascii="Times New Roman" w:hAnsi="Times New Roman" w:cs="Times New Roman"/>
          <w:sz w:val="40"/>
          <w:szCs w:val="40"/>
        </w:rPr>
        <w:t>dr</w:t>
      </w:r>
      <w:r w:rsidR="00194632" w:rsidRPr="00D41EA5">
        <w:rPr>
          <w:rFonts w:ascii="Times New Roman" w:hAnsi="Times New Roman" w:cs="Times New Roman"/>
          <w:sz w:val="40"/>
          <w:szCs w:val="40"/>
        </w:rPr>
        <w:t xml:space="preserve"> inż. </w:t>
      </w:r>
      <w:r w:rsidR="0C210899" w:rsidRPr="00D41EA5">
        <w:rPr>
          <w:rFonts w:ascii="Times New Roman" w:hAnsi="Times New Roman" w:cs="Times New Roman"/>
          <w:sz w:val="40"/>
          <w:szCs w:val="40"/>
        </w:rPr>
        <w:t>Maksymilian Knap</w:t>
      </w:r>
    </w:p>
    <w:p w14:paraId="4EB21837" w14:textId="2157D9F0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508B81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052E0E6" w14:textId="75EBF81A" w:rsidR="007E2B3A" w:rsidRPr="00D41EA5" w:rsidRDefault="00194632" w:rsidP="56B792E8">
      <w:pPr>
        <w:ind w:left="0"/>
        <w:jc w:val="center"/>
        <w:rPr>
          <w:rFonts w:ascii="Times New Roman" w:hAnsi="Times New Roman" w:cs="Times New Roman"/>
          <w:sz w:val="16"/>
          <w:szCs w:val="16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Rzeszów, </w:t>
      </w:r>
      <w:r w:rsidR="0429C8AC" w:rsidRPr="00D41EA5">
        <w:rPr>
          <w:rFonts w:ascii="Times New Roman" w:hAnsi="Times New Roman" w:cs="Times New Roman"/>
          <w:sz w:val="40"/>
          <w:szCs w:val="40"/>
        </w:rPr>
        <w:t>20</w:t>
      </w:r>
      <w:r w:rsidRPr="00D41EA5">
        <w:rPr>
          <w:rFonts w:ascii="Times New Roman" w:hAnsi="Times New Roman" w:cs="Times New Roman"/>
          <w:sz w:val="40"/>
          <w:szCs w:val="40"/>
        </w:rPr>
        <w:t>.01.2020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277135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8A8A22" w14:textId="77777777" w:rsidR="007E2B3A" w:rsidRPr="00D41EA5" w:rsidRDefault="007E2B3A">
          <w:pPr>
            <w:pStyle w:val="Nagwekspisutreci"/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</w:rPr>
            <w:t>Spis treści</w:t>
          </w:r>
        </w:p>
        <w:p w14:paraId="049A9BCD" w14:textId="2CB4E296" w:rsidR="00115B8A" w:rsidRDefault="007E2B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D41EA5">
            <w:rPr>
              <w:rFonts w:ascii="Times New Roman" w:hAnsi="Times New Roman" w:cs="Times New Roman"/>
            </w:rPr>
            <w:fldChar w:fldCharType="begin"/>
          </w:r>
          <w:r w:rsidRPr="00D41EA5">
            <w:rPr>
              <w:rFonts w:ascii="Times New Roman" w:hAnsi="Times New Roman" w:cs="Times New Roman"/>
            </w:rPr>
            <w:instrText xml:space="preserve"> TOC \o "1-3" \h \z \u </w:instrText>
          </w:r>
          <w:r w:rsidRPr="00D41EA5">
            <w:rPr>
              <w:rFonts w:ascii="Times New Roman" w:hAnsi="Times New Roman" w:cs="Times New Roman"/>
            </w:rPr>
            <w:fldChar w:fldCharType="separate"/>
          </w:r>
          <w:hyperlink w:anchor="_Toc31099092" w:history="1"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115B8A">
              <w:rPr>
                <w:rFonts w:eastAsiaTheme="minorEastAsia"/>
                <w:noProof/>
                <w:lang w:eastAsia="pl-PL"/>
              </w:rPr>
              <w:tab/>
            </w:r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Opis systemu</w:t>
            </w:r>
            <w:r w:rsidR="00115B8A">
              <w:rPr>
                <w:noProof/>
                <w:webHidden/>
              </w:rPr>
              <w:tab/>
            </w:r>
            <w:r w:rsidR="00115B8A">
              <w:rPr>
                <w:noProof/>
                <w:webHidden/>
              </w:rPr>
              <w:fldChar w:fldCharType="begin"/>
            </w:r>
            <w:r w:rsidR="00115B8A">
              <w:rPr>
                <w:noProof/>
                <w:webHidden/>
              </w:rPr>
              <w:instrText xml:space="preserve"> PAGEREF _Toc31099092 \h </w:instrText>
            </w:r>
            <w:r w:rsidR="00115B8A">
              <w:rPr>
                <w:noProof/>
                <w:webHidden/>
              </w:rPr>
            </w:r>
            <w:r w:rsidR="00115B8A">
              <w:rPr>
                <w:noProof/>
                <w:webHidden/>
              </w:rPr>
              <w:fldChar w:fldCharType="separate"/>
            </w:r>
            <w:r w:rsidR="00115B8A">
              <w:rPr>
                <w:noProof/>
                <w:webHidden/>
              </w:rPr>
              <w:t>2</w:t>
            </w:r>
            <w:r w:rsidR="00115B8A">
              <w:rPr>
                <w:noProof/>
                <w:webHidden/>
              </w:rPr>
              <w:fldChar w:fldCharType="end"/>
            </w:r>
          </w:hyperlink>
        </w:p>
        <w:p w14:paraId="3A57C417" w14:textId="0ECB0E8E" w:rsidR="00115B8A" w:rsidRDefault="00115B8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3" w:history="1"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Sposób instalacji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7E2C" w14:textId="6324D668" w:rsidR="00115B8A" w:rsidRDefault="00115B8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4" w:history="1"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Sposób instalacji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3354" w14:textId="0C364EAA" w:rsidR="00115B8A" w:rsidRDefault="00115B8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5" w:history="1"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160B6F">
              <w:rPr>
                <w:rStyle w:val="Hipercze"/>
                <w:rFonts w:ascii="Times New Roman" w:hAnsi="Times New Roman" w:cs="Times New Roman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6888" w14:textId="1098F316" w:rsidR="00FA1FC0" w:rsidRPr="00D41EA5" w:rsidRDefault="007E2B3A" w:rsidP="007E2B3A">
          <w:pPr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34B522F" w14:textId="1EE0D358" w:rsidR="0032254E" w:rsidRPr="00D41EA5" w:rsidRDefault="27F3B615" w:rsidP="50C58CBB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1" w:name="_Toc31099092"/>
      <w:r w:rsidRPr="00D41EA5">
        <w:rPr>
          <w:rFonts w:ascii="Times New Roman" w:hAnsi="Times New Roman" w:cs="Times New Roman"/>
        </w:rPr>
        <w:t>Opis systemu</w:t>
      </w:r>
      <w:bookmarkEnd w:id="1"/>
    </w:p>
    <w:p w14:paraId="7AB61313" w14:textId="2243E06B" w:rsidR="27F3B615" w:rsidRPr="00E2537C" w:rsidRDefault="443BA369" w:rsidP="27F3B615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Interfejs aplikacji “Kino” pozwala na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rezerwowanie filmów, </w:t>
      </w:r>
      <w:r w:rsidR="00E460A3">
        <w:rPr>
          <w:rFonts w:ascii="Times New Roman" w:eastAsia="Calibri" w:hAnsi="Times New Roman" w:cs="Times New Roman"/>
          <w:sz w:val="24"/>
          <w:szCs w:val="24"/>
        </w:rPr>
        <w:t xml:space="preserve">rejestracje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użytkowników oraz logowanie, a z panelu administracyjnego </w:t>
      </w:r>
      <w:r w:rsidRPr="00E2537C">
        <w:rPr>
          <w:rFonts w:ascii="Times New Roman" w:eastAsia="Calibri" w:hAnsi="Times New Roman" w:cs="Times New Roman"/>
          <w:sz w:val="24"/>
          <w:szCs w:val="24"/>
        </w:rPr>
        <w:t>dodawanie film</w:t>
      </w:r>
      <w:r w:rsidR="001D34D8">
        <w:rPr>
          <w:rFonts w:ascii="Times New Roman" w:eastAsia="Calibri" w:hAnsi="Times New Roman" w:cs="Times New Roman"/>
          <w:sz w:val="24"/>
          <w:szCs w:val="24"/>
        </w:rPr>
        <w:t>ów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D34D8">
        <w:rPr>
          <w:rFonts w:ascii="Times New Roman" w:eastAsia="Calibri" w:hAnsi="Times New Roman" w:cs="Times New Roman"/>
          <w:sz w:val="24"/>
          <w:szCs w:val="24"/>
        </w:rPr>
        <w:t>zarządzanie repertuarem, dodawanie pracowników oraz dla pracownika, a także administratora na drukowanie biletów już utworzonych rezerwacji.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Serwis jest dostępny dla </w:t>
      </w:r>
      <w:r w:rsidR="001D34D8">
        <w:rPr>
          <w:rFonts w:ascii="Times New Roman" w:eastAsia="Calibri" w:hAnsi="Times New Roman" w:cs="Times New Roman"/>
          <w:sz w:val="24"/>
          <w:szCs w:val="24"/>
        </w:rPr>
        <w:t>czterech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typów użytkowników: niezalogowany, zalogowany, administrator</w:t>
      </w:r>
      <w:r w:rsidR="001D34D8">
        <w:rPr>
          <w:rFonts w:ascii="Times New Roman" w:eastAsia="Calibri" w:hAnsi="Times New Roman" w:cs="Times New Roman"/>
          <w:sz w:val="24"/>
          <w:szCs w:val="24"/>
        </w:rPr>
        <w:t>, pracownik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niezalogowany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może przeglądać </w:t>
      </w:r>
      <w:r w:rsidRPr="00E2537C">
        <w:rPr>
          <w:rFonts w:ascii="Times New Roman" w:eastAsia="Calibri" w:hAnsi="Times New Roman" w:cs="Times New Roman"/>
          <w:sz w:val="24"/>
          <w:szCs w:val="24"/>
        </w:rPr>
        <w:t>repertuar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 oraz informacje kontaktowe kina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>ma dostęp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do rezerwacji biletów.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Pracownik może drukować zarezerwowane bilety. 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Natomiast administrator </w:t>
      </w:r>
      <w:r w:rsidR="001D34D8">
        <w:rPr>
          <w:rFonts w:ascii="Times New Roman" w:eastAsia="Calibri" w:hAnsi="Times New Roman" w:cs="Times New Roman"/>
          <w:sz w:val="24"/>
          <w:szCs w:val="24"/>
        </w:rPr>
        <w:t>ma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pełny dostęp do wszystkich funkcjonalności </w:t>
      </w:r>
      <w:r w:rsidR="001D34D8">
        <w:rPr>
          <w:rFonts w:ascii="Times New Roman" w:eastAsia="Calibri" w:hAnsi="Times New Roman" w:cs="Times New Roman"/>
          <w:sz w:val="24"/>
          <w:szCs w:val="24"/>
        </w:rPr>
        <w:t>aplikacji.</w:t>
      </w:r>
    </w:p>
    <w:p w14:paraId="2C072A28" w14:textId="2958B8D8" w:rsidR="27F3B615" w:rsidRDefault="443BA369" w:rsidP="00E2537C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2" w:name="_Toc31099093"/>
      <w:r w:rsidRPr="00D41EA5">
        <w:rPr>
          <w:rFonts w:ascii="Times New Roman" w:hAnsi="Times New Roman" w:cs="Times New Roman"/>
        </w:rPr>
        <w:t xml:space="preserve">Sposób </w:t>
      </w:r>
      <w:r w:rsidR="00115B8A">
        <w:rPr>
          <w:rFonts w:ascii="Times New Roman" w:hAnsi="Times New Roman" w:cs="Times New Roman"/>
        </w:rPr>
        <w:t>instalacji aplikacji</w:t>
      </w:r>
      <w:bookmarkEnd w:id="2"/>
    </w:p>
    <w:p w14:paraId="75188F56" w14:textId="19735604" w:rsidR="00962941" w:rsidRPr="00962941" w:rsidRDefault="00C307DC" w:rsidP="00962941">
      <w:pPr>
        <w:jc w:val="both"/>
        <w:rPr>
          <w:sz w:val="24"/>
        </w:rPr>
      </w:pPr>
      <w:r w:rsidRPr="00962941">
        <w:rPr>
          <w:sz w:val="24"/>
        </w:rPr>
        <w:t xml:space="preserve">Przed uruchomieniem aplikacji </w:t>
      </w:r>
      <w:r w:rsidR="00115B8A">
        <w:rPr>
          <w:sz w:val="24"/>
        </w:rPr>
        <w:t>należy</w:t>
      </w:r>
      <w:r w:rsidRPr="00962941">
        <w:rPr>
          <w:sz w:val="24"/>
        </w:rPr>
        <w:t xml:space="preserve"> pobrać </w:t>
      </w:r>
      <w:r w:rsidR="00115B8A">
        <w:rPr>
          <w:sz w:val="24"/>
        </w:rPr>
        <w:t>i</w:t>
      </w:r>
      <w:r w:rsidRPr="00962941">
        <w:rPr>
          <w:sz w:val="24"/>
        </w:rPr>
        <w:t xml:space="preserve"> zainstalować </w:t>
      </w:r>
      <w:r w:rsidR="001025EC">
        <w:rPr>
          <w:sz w:val="24"/>
        </w:rPr>
        <w:t xml:space="preserve">jeszcze </w:t>
      </w:r>
      <w:r w:rsidRPr="00962941">
        <w:rPr>
          <w:sz w:val="24"/>
        </w:rPr>
        <w:t xml:space="preserve">program </w:t>
      </w:r>
      <w:r w:rsidR="00115B8A">
        <w:rPr>
          <w:sz w:val="24"/>
        </w:rPr>
        <w:t>XAMPP,</w:t>
      </w:r>
      <w:r w:rsidRPr="00962941">
        <w:rPr>
          <w:sz w:val="24"/>
        </w:rPr>
        <w:t xml:space="preserve"> </w:t>
      </w:r>
      <w:r w:rsidR="00115B8A">
        <w:rPr>
          <w:sz w:val="24"/>
        </w:rPr>
        <w:t>(</w:t>
      </w:r>
      <w:r w:rsidRPr="00962941">
        <w:rPr>
          <w:sz w:val="24"/>
        </w:rPr>
        <w:t>https://www.apachefriends.org/download.html</w:t>
      </w:r>
      <w:r w:rsidR="00115B8A">
        <w:rPr>
          <w:sz w:val="24"/>
        </w:rPr>
        <w:t>)</w:t>
      </w:r>
      <w:r w:rsidRPr="00962941">
        <w:rPr>
          <w:sz w:val="24"/>
        </w:rPr>
        <w:t xml:space="preserve"> . Po </w:t>
      </w:r>
      <w:r w:rsidR="00115B8A">
        <w:rPr>
          <w:sz w:val="24"/>
        </w:rPr>
        <w:t>pobiraniu i zainstalowaniu programu,</w:t>
      </w:r>
      <w:r w:rsidRPr="00962941">
        <w:rPr>
          <w:sz w:val="24"/>
        </w:rPr>
        <w:t xml:space="preserve"> uruchamiamy </w:t>
      </w:r>
      <w:r w:rsidR="00115B8A">
        <w:rPr>
          <w:sz w:val="24"/>
        </w:rPr>
        <w:t xml:space="preserve">z niego </w:t>
      </w:r>
      <w:r w:rsidR="00962941" w:rsidRPr="00962941">
        <w:rPr>
          <w:noProof/>
          <w:sz w:val="24"/>
          <w:lang w:eastAsia="pl-PL"/>
        </w:rPr>
        <w:t>pilik</w:t>
      </w:r>
      <w:r w:rsidR="00962941" w:rsidRPr="00962941">
        <w:rPr>
          <w:sz w:val="24"/>
        </w:rPr>
        <w:t xml:space="preserve"> </w:t>
      </w:r>
      <w:r w:rsidR="00115B8A">
        <w:rPr>
          <w:sz w:val="24"/>
        </w:rPr>
        <w:t>x</w:t>
      </w:r>
      <w:r w:rsidR="00962941" w:rsidRPr="00962941">
        <w:rPr>
          <w:sz w:val="24"/>
        </w:rPr>
        <w:t xml:space="preserve">ampp-control.exe </w:t>
      </w:r>
      <w:r w:rsidRPr="00962941">
        <w:rPr>
          <w:sz w:val="24"/>
        </w:rPr>
        <w:t xml:space="preserve">po czym </w:t>
      </w:r>
      <w:r w:rsidR="00115B8A">
        <w:rPr>
          <w:sz w:val="24"/>
        </w:rPr>
        <w:t xml:space="preserve">ukazuje </w:t>
      </w:r>
      <w:r w:rsidRPr="00962941">
        <w:rPr>
          <w:sz w:val="24"/>
        </w:rPr>
        <w:t>się nam panel sterujący</w:t>
      </w:r>
      <w:r w:rsidR="00115B8A">
        <w:rPr>
          <w:sz w:val="24"/>
        </w:rPr>
        <w:t>.</w:t>
      </w:r>
    </w:p>
    <w:p w14:paraId="338253A2" w14:textId="30D4F71B" w:rsidR="00C307DC" w:rsidRPr="00962941" w:rsidRDefault="00C307DC" w:rsidP="00115B8A">
      <w:pPr>
        <w:jc w:val="center"/>
        <w:rPr>
          <w:sz w:val="24"/>
        </w:rPr>
      </w:pPr>
      <w:r w:rsidRPr="00962941">
        <w:rPr>
          <w:noProof/>
          <w:sz w:val="24"/>
          <w:lang w:eastAsia="pl-PL"/>
        </w:rPr>
        <w:drawing>
          <wp:inline distT="0" distB="0" distL="0" distR="0" wp14:anchorId="5235651B" wp14:editId="2138C104">
            <wp:extent cx="5514975" cy="355186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67" cy="35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A4E5" w14:textId="3DC693A6" w:rsidR="00C307DC" w:rsidRPr="00962941" w:rsidRDefault="00962941" w:rsidP="00962941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lastRenderedPageBreak/>
        <w:t>Wchodźmy</w:t>
      </w:r>
      <w:r w:rsidR="00C307DC" w:rsidRPr="00962941">
        <w:rPr>
          <w:sz w:val="24"/>
        </w:rPr>
        <w:t xml:space="preserve"> w config w prawym górnym rogu i </w:t>
      </w:r>
      <w:r w:rsidRPr="00962941">
        <w:rPr>
          <w:sz w:val="24"/>
        </w:rPr>
        <w:t xml:space="preserve">przełączamy </w:t>
      </w:r>
      <w:r w:rsidR="00C307DC" w:rsidRPr="00962941">
        <w:rPr>
          <w:sz w:val="24"/>
        </w:rPr>
        <w:t xml:space="preserve">Service and port settings </w:t>
      </w:r>
      <w:r w:rsidRPr="00962941">
        <w:rPr>
          <w:sz w:val="24"/>
        </w:rPr>
        <w:t>i w zakładce Apache zmieniamy port na 8080</w:t>
      </w:r>
      <w:r w:rsidR="00115B8A">
        <w:rPr>
          <w:sz w:val="24"/>
        </w:rPr>
        <w:t>.</w:t>
      </w:r>
    </w:p>
    <w:p w14:paraId="0D15B08C" w14:textId="77777777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</w:p>
    <w:p w14:paraId="5613D872" w14:textId="7280DE61" w:rsidR="00962941" w:rsidRPr="00962941" w:rsidRDefault="00962941" w:rsidP="00115B8A">
      <w:pPr>
        <w:tabs>
          <w:tab w:val="left" w:pos="6555"/>
        </w:tabs>
        <w:jc w:val="center"/>
        <w:rPr>
          <w:sz w:val="24"/>
        </w:rPr>
      </w:pPr>
      <w:r w:rsidRPr="00962941">
        <w:rPr>
          <w:noProof/>
          <w:sz w:val="24"/>
          <w:lang w:eastAsia="pl-PL"/>
        </w:rPr>
        <w:drawing>
          <wp:inline distT="0" distB="0" distL="0" distR="0" wp14:anchorId="3AFEBE7C" wp14:editId="4B78C095">
            <wp:extent cx="4144947" cy="6238875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64" cy="624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2FAA" w14:textId="36B2569A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lastRenderedPageBreak/>
        <w:t>Następnie w głównym panelu klikamy na config przy ścieżce Apache i klikamy pierwszy odnośnik</w:t>
      </w:r>
      <w:r w:rsidRPr="00962941">
        <w:rPr>
          <w:noProof/>
          <w:sz w:val="24"/>
          <w:lang w:eastAsia="pl-PL"/>
        </w:rPr>
        <w:drawing>
          <wp:inline distT="0" distB="0" distL="0" distR="0" wp14:anchorId="6EA94A46" wp14:editId="13F7371E">
            <wp:extent cx="5753100" cy="18669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18E6" w14:textId="510A5330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t>Po uruchomieniu szukamy linijki</w:t>
      </w:r>
      <w:r w:rsidR="00115B8A">
        <w:rPr>
          <w:sz w:val="24"/>
        </w:rPr>
        <w:t xml:space="preserve"> </w:t>
      </w:r>
      <w:r w:rsidRPr="00962941">
        <w:rPr>
          <w:sz w:val="24"/>
        </w:rPr>
        <w:t>Listen i</w:t>
      </w:r>
      <w:r w:rsidR="00115B8A">
        <w:rPr>
          <w:sz w:val="24"/>
        </w:rPr>
        <w:t xml:space="preserve"> </w:t>
      </w:r>
      <w:r w:rsidRPr="00962941">
        <w:rPr>
          <w:sz w:val="24"/>
        </w:rPr>
        <w:t>zmieniamy jej wartość na 8080</w:t>
      </w:r>
      <w:r w:rsidR="00115B8A">
        <w:rPr>
          <w:sz w:val="24"/>
        </w:rPr>
        <w:t>.</w:t>
      </w:r>
      <w:r w:rsidRPr="00962941">
        <w:rPr>
          <w:sz w:val="24"/>
        </w:rPr>
        <w:t xml:space="preserve"> </w:t>
      </w:r>
      <w:r w:rsidRPr="00962941">
        <w:rPr>
          <w:noProof/>
          <w:sz w:val="24"/>
          <w:lang w:eastAsia="pl-PL"/>
        </w:rPr>
        <w:drawing>
          <wp:inline distT="0" distB="0" distL="0" distR="0" wp14:anchorId="359FF1DE" wp14:editId="54772F7F">
            <wp:extent cx="5753100" cy="19621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564E" w14:textId="4AF7D213" w:rsid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t>Na koniec kopiujemy projekt do folderu htdocs</w:t>
      </w:r>
      <w:r w:rsidR="001025EC">
        <w:rPr>
          <w:sz w:val="24"/>
        </w:rPr>
        <w:t>/WM/projekt</w:t>
      </w:r>
      <w:r w:rsidRPr="00962941">
        <w:rPr>
          <w:sz w:val="24"/>
        </w:rPr>
        <w:t xml:space="preserve"> znajdującego się w miejscu instalacji xammpa</w:t>
      </w:r>
      <w:r w:rsidR="0058533D">
        <w:rPr>
          <w:sz w:val="24"/>
        </w:rPr>
        <w:t xml:space="preserve">. </w:t>
      </w:r>
    </w:p>
    <w:p w14:paraId="2042FC85" w14:textId="33CC5A37" w:rsidR="0058533D" w:rsidRPr="00962941" w:rsidRDefault="00115B8A" w:rsidP="00115B8A">
      <w:pPr>
        <w:jc w:val="both"/>
        <w:rPr>
          <w:sz w:val="24"/>
        </w:rPr>
      </w:pPr>
      <w:r>
        <w:rPr>
          <w:sz w:val="24"/>
        </w:rPr>
        <w:t>Aby uruchomić testy jednostkowe należy pobrać i zainstalować Composera (</w:t>
      </w:r>
      <w:hyperlink r:id="rId11" w:history="1">
        <w:r w:rsidRPr="00CA2952">
          <w:rPr>
            <w:rStyle w:val="Hipercze"/>
            <w:sz w:val="24"/>
          </w:rPr>
          <w:t>https://getcomposer.org/</w:t>
        </w:r>
      </w:hyperlink>
      <w:r>
        <w:rPr>
          <w:sz w:val="24"/>
        </w:rPr>
        <w:t xml:space="preserve">), testy należy uruchamiać w katalogu biznes projektu za pomocą polecenia </w:t>
      </w:r>
      <w:r w:rsidRPr="00115B8A">
        <w:rPr>
          <w:sz w:val="24"/>
        </w:rPr>
        <w:t xml:space="preserve">./vendor/bin/phpunit </w:t>
      </w:r>
      <w:r>
        <w:rPr>
          <w:sz w:val="24"/>
        </w:rPr>
        <w:t>–</w:t>
      </w:r>
      <w:r w:rsidRPr="00115B8A">
        <w:rPr>
          <w:sz w:val="24"/>
        </w:rPr>
        <w:t>testdox</w:t>
      </w:r>
      <w:r>
        <w:rPr>
          <w:sz w:val="24"/>
        </w:rPr>
        <w:t xml:space="preserve"> . </w:t>
      </w:r>
      <w:r w:rsidR="0058533D">
        <w:rPr>
          <w:sz w:val="24"/>
        </w:rPr>
        <w:t>Testy uruchamia się za pomocą terminala</w:t>
      </w:r>
      <w:r>
        <w:rPr>
          <w:sz w:val="24"/>
        </w:rPr>
        <w:t>.</w:t>
      </w:r>
    </w:p>
    <w:p w14:paraId="2D1EC698" w14:textId="3BAAF28F" w:rsidR="00962941" w:rsidRPr="00115B8A" w:rsidRDefault="00115B8A" w:rsidP="00115B8A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3" w:name="_Toc31099094"/>
      <w:r w:rsidRPr="00D41EA5">
        <w:rPr>
          <w:rFonts w:ascii="Times New Roman" w:hAnsi="Times New Roman" w:cs="Times New Roman"/>
        </w:rPr>
        <w:t xml:space="preserve">Sposób </w:t>
      </w:r>
      <w:r>
        <w:rPr>
          <w:rFonts w:ascii="Times New Roman" w:hAnsi="Times New Roman" w:cs="Times New Roman"/>
        </w:rPr>
        <w:t>instalacji aplikacji</w:t>
      </w:r>
      <w:bookmarkEnd w:id="3"/>
    </w:p>
    <w:p w14:paraId="1DB14409" w14:textId="7462C0F2" w:rsidR="00444733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Aplikacja „Kino” pozwala na przejrzenie aktualnego repertuaru na stronie głównej. Kliknięcie w przycisk zarezerwuj przenosi do logowania, jeśli nie jesteśmy zalogowani. Jeśli mamy konto to logujemy się do aplikacji, a jeśli nie to zakładamy nowe w zakładce zarejestruj.</w:t>
      </w:r>
    </w:p>
    <w:p w14:paraId="0B910B9D" w14:textId="1A747A65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05C1F" w14:textId="7B0F7DA9" w:rsidR="004F1092" w:rsidRDefault="00115B8A" w:rsidP="004F10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606D83" wp14:editId="2283D4E1">
            <wp:extent cx="5762625" cy="323850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C6CA" w14:textId="2703E524" w:rsidR="00115B8A" w:rsidRPr="00E2537C" w:rsidRDefault="00115B8A" w:rsidP="004F10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850D0" wp14:editId="4C990FE7">
            <wp:extent cx="5762625" cy="323850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0BD" w14:textId="327AD805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Menu zawiera następujące zakładki, w zależności od tego czy użytkownik jest zalogowany</w:t>
      </w:r>
      <w:r w:rsidR="443BA369" w:rsidRPr="00E2537C">
        <w:rPr>
          <w:rFonts w:ascii="Times New Roman" w:hAnsi="Times New Roman" w:cs="Times New Roman"/>
          <w:sz w:val="24"/>
          <w:szCs w:val="24"/>
        </w:rPr>
        <w:t>: kino, zaloguj, zarejestruj, kontakt, gdzie przycisk kontakt przekierowywane nas do podstrony z informacjami o naszym kinie</w:t>
      </w:r>
      <w:r w:rsidR="00816F7B">
        <w:rPr>
          <w:rFonts w:ascii="Times New Roman" w:hAnsi="Times New Roman" w:cs="Times New Roman"/>
          <w:sz w:val="24"/>
          <w:szCs w:val="24"/>
        </w:rPr>
        <w:t>, a także cennik z cenami na dany dzień dla każdego rodzaju bieltu</w:t>
      </w:r>
      <w:r w:rsidR="443BA369" w:rsidRPr="00E2537C">
        <w:rPr>
          <w:rFonts w:ascii="Times New Roman" w:hAnsi="Times New Roman" w:cs="Times New Roman"/>
          <w:sz w:val="24"/>
          <w:szCs w:val="24"/>
        </w:rPr>
        <w:t>.</w:t>
      </w:r>
      <w:r w:rsidRPr="00E2537C">
        <w:rPr>
          <w:rFonts w:ascii="Times New Roman" w:hAnsi="Times New Roman" w:cs="Times New Roman"/>
          <w:sz w:val="24"/>
          <w:szCs w:val="24"/>
        </w:rPr>
        <w:t xml:space="preserve">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Natomiast </w:t>
      </w:r>
      <w:r w:rsidRPr="00E2537C">
        <w:rPr>
          <w:rFonts w:ascii="Times New Roman" w:hAnsi="Times New Roman" w:cs="Times New Roman"/>
          <w:sz w:val="24"/>
          <w:szCs w:val="24"/>
        </w:rPr>
        <w:t xml:space="preserve">pozostałe </w:t>
      </w:r>
      <w:r w:rsidR="443BA369" w:rsidRPr="00E2537C">
        <w:rPr>
          <w:rFonts w:ascii="Times New Roman" w:hAnsi="Times New Roman" w:cs="Times New Roman"/>
          <w:sz w:val="24"/>
          <w:szCs w:val="24"/>
        </w:rPr>
        <w:t>przyc</w:t>
      </w:r>
      <w:r w:rsidRPr="00E2537C">
        <w:rPr>
          <w:rFonts w:ascii="Times New Roman" w:hAnsi="Times New Roman" w:cs="Times New Roman"/>
          <w:sz w:val="24"/>
          <w:szCs w:val="24"/>
        </w:rPr>
        <w:t>iski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służ</w:t>
      </w:r>
      <w:r w:rsidRPr="00E2537C">
        <w:rPr>
          <w:rFonts w:ascii="Times New Roman" w:hAnsi="Times New Roman" w:cs="Times New Roman"/>
          <w:sz w:val="24"/>
          <w:szCs w:val="24"/>
        </w:rPr>
        <w:t>ą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do czynności odpowiednio związanych z ich nazwami</w:t>
      </w:r>
      <w:r w:rsidRPr="00E2537C">
        <w:rPr>
          <w:rFonts w:ascii="Times New Roman" w:hAnsi="Times New Roman" w:cs="Times New Roman"/>
          <w:sz w:val="24"/>
          <w:szCs w:val="24"/>
        </w:rPr>
        <w:t>.</w:t>
      </w:r>
    </w:p>
    <w:p w14:paraId="254B9C76" w14:textId="77777777" w:rsidR="00115B8A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AC4ECD" wp14:editId="4DC51530">
            <wp:extent cx="5760720" cy="3237429"/>
            <wp:effectExtent l="0" t="0" r="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7DA5" w14:textId="1CCAA5E9" w:rsidR="00115B8A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701D2" wp14:editId="646EAEDC">
            <wp:extent cx="5762625" cy="323850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980E" w14:textId="0F4FAC32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3A039" w14:textId="4AE33F5B" w:rsidR="004F1092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F5FD6" wp14:editId="4A055D90">
            <wp:extent cx="5762625" cy="3238500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DEA2" w14:textId="0DC1B5B6" w:rsidR="004F1092" w:rsidRPr="00E2537C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6F8E3" wp14:editId="20BD0050">
            <wp:extent cx="5762625" cy="323850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7E30" w14:textId="77777777" w:rsidR="004F1092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Kolejnym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elementem jest panel pozwalający zarezerwować miejsce na seans uruchamia się go za pomocą przycisku zarezerwuj znajdujący się obok filmu po czym </w:t>
      </w:r>
      <w:r w:rsidRPr="00E2537C">
        <w:rPr>
          <w:rFonts w:ascii="Times New Roman" w:hAnsi="Times New Roman" w:cs="Times New Roman"/>
          <w:sz w:val="24"/>
          <w:szCs w:val="24"/>
        </w:rPr>
        <w:t>możemy rezerwować film wpisując dane osoby, która idzie na film oraz liczbę miejsc, a także liczbę poszczególnych ulg. Klikając wybierz możemy wybrać miejsca w zależności od liczby jaką rezerwujemy.</w:t>
      </w:r>
    </w:p>
    <w:p w14:paraId="66CD2270" w14:textId="6B58B291" w:rsidR="004F1092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A3AAE2" wp14:editId="11F12658">
            <wp:extent cx="5762625" cy="3238500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6A9B" w14:textId="5E3537C1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Następnie strona przechodzi do podsumowania rezerwacji, gdzie prezentowane się wszystkie wprowadzone dane i przycisk potwierdzający.</w:t>
      </w:r>
    </w:p>
    <w:p w14:paraId="3AA8DF99" w14:textId="6AF60230" w:rsidR="004F1092" w:rsidRPr="00E2537C" w:rsidRDefault="00816F7B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E2AA061" wp14:editId="31D59D08">
            <wp:extent cx="5762625" cy="323850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AB3A" w14:textId="713B5EA8" w:rsidR="006341BE" w:rsidRPr="00E2537C" w:rsidRDefault="443BA369" w:rsidP="00816F7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Następne funkcjonalności są przeznaczone dla pracowników i </w:t>
      </w:r>
      <w:r w:rsidR="00816F7B">
        <w:rPr>
          <w:rFonts w:ascii="Times New Roman" w:hAnsi="Times New Roman" w:cs="Times New Roman"/>
          <w:sz w:val="24"/>
          <w:szCs w:val="24"/>
        </w:rPr>
        <w:t>administratorów</w:t>
      </w:r>
      <w:bookmarkStart w:id="4" w:name="_GoBack"/>
      <w:bookmarkEnd w:id="4"/>
      <w:r w:rsidRPr="00E2537C">
        <w:rPr>
          <w:rFonts w:ascii="Times New Roman" w:hAnsi="Times New Roman" w:cs="Times New Roman"/>
          <w:sz w:val="24"/>
          <w:szCs w:val="24"/>
        </w:rPr>
        <w:t xml:space="preserve"> można do nich przejść za pomocą dedykowanego przycisku w prawym górnym rogu po uprzednim zalogowaniu się na odpowiednio pracownika </w:t>
      </w:r>
      <w:r w:rsidR="00444733" w:rsidRPr="00E2537C">
        <w:rPr>
          <w:rFonts w:ascii="Times New Roman" w:hAnsi="Times New Roman" w:cs="Times New Roman"/>
          <w:sz w:val="24"/>
          <w:szCs w:val="24"/>
        </w:rPr>
        <w:t>lub administratora.</w:t>
      </w:r>
    </w:p>
    <w:p w14:paraId="38C82421" w14:textId="77777777" w:rsidR="006341BE" w:rsidRDefault="443BA369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Teraz gdy zalogowaliśmy się jako </w:t>
      </w:r>
      <w:r w:rsidR="00444733" w:rsidRPr="00E2537C">
        <w:rPr>
          <w:rFonts w:ascii="Times New Roman" w:hAnsi="Times New Roman" w:cs="Times New Roman"/>
          <w:sz w:val="24"/>
          <w:szCs w:val="24"/>
        </w:rPr>
        <w:t>administrator</w:t>
      </w:r>
      <w:r w:rsidRPr="00E2537C">
        <w:rPr>
          <w:rFonts w:ascii="Times New Roman" w:hAnsi="Times New Roman" w:cs="Times New Roman"/>
          <w:sz w:val="24"/>
          <w:szCs w:val="24"/>
        </w:rPr>
        <w:t xml:space="preserve"> mamy dostęp do panelu</w:t>
      </w:r>
      <w:r w:rsidR="00444733" w:rsidRPr="00E2537C">
        <w:rPr>
          <w:rFonts w:ascii="Times New Roman" w:hAnsi="Times New Roman" w:cs="Times New Roman"/>
          <w:sz w:val="24"/>
          <w:szCs w:val="24"/>
        </w:rPr>
        <w:t xml:space="preserve"> pracownika, w którym możemy drukować zarezerwowane bilety.</w:t>
      </w:r>
    </w:p>
    <w:p w14:paraId="46EE0BAA" w14:textId="085A9C10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869729" wp14:editId="69218ADB">
            <wp:extent cx="5762625" cy="323850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D1F4" w14:textId="27160D5F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55379" wp14:editId="5298363A">
            <wp:extent cx="5762625" cy="3238500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BC79" w14:textId="231E6C8B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76BD2A" wp14:editId="3933A78D">
            <wp:extent cx="5762625" cy="323850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474" w14:textId="369E9B25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0B2EB" wp14:editId="1F392704">
            <wp:extent cx="5762625" cy="32385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153B" w14:textId="5647D667" w:rsidR="00816F7B" w:rsidRDefault="00816F7B" w:rsidP="00816F7B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570409" wp14:editId="451297F9">
            <wp:extent cx="5762625" cy="3238500"/>
            <wp:effectExtent l="0" t="0" r="952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63AC" w14:textId="63B4D1DC" w:rsidR="27F3B615" w:rsidRDefault="00E2537C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Za pomocą panelu administracyjnego możemy dodawać pracowników, a za pomocą panelu filmów i repertuaru możemy zarządzać filmami oraz repertuarem.</w:t>
      </w:r>
    </w:p>
    <w:p w14:paraId="2AE3D89D" w14:textId="787AF8B5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43A0E" wp14:editId="5DD1D792">
            <wp:extent cx="5760720" cy="3237429"/>
            <wp:effectExtent l="0" t="0" r="0" b="12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A493" w14:textId="00348B56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D20CB9" wp14:editId="5E29FA81">
            <wp:extent cx="5760720" cy="3237429"/>
            <wp:effectExtent l="0" t="0" r="0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B83F" w14:textId="4F150ECB" w:rsidR="00CB12D3" w:rsidRDefault="00CB12D3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</w:p>
    <w:p w14:paraId="75E56DA4" w14:textId="77777777" w:rsidR="00CB12D3" w:rsidRPr="00D41EA5" w:rsidRDefault="00CB12D3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</w:p>
    <w:p w14:paraId="6C3343ED" w14:textId="4D2894D4" w:rsidR="00A80E7A" w:rsidRPr="00D41EA5" w:rsidRDefault="443BA369" w:rsidP="004504EE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5" w:name="_Toc31099095"/>
      <w:r w:rsidRPr="00D41EA5">
        <w:rPr>
          <w:rFonts w:ascii="Times New Roman" w:hAnsi="Times New Roman" w:cs="Times New Roman"/>
        </w:rPr>
        <w:t>Podsumowanie</w:t>
      </w:r>
      <w:bookmarkEnd w:id="5"/>
    </w:p>
    <w:p w14:paraId="1FB8E525" w14:textId="515931B5" w:rsidR="443BA369" w:rsidRPr="00723262" w:rsidRDefault="443BA369" w:rsidP="443BA369">
      <w:pPr>
        <w:rPr>
          <w:rFonts w:ascii="Times New Roman" w:hAnsi="Times New Roman" w:cs="Times New Roman"/>
          <w:sz w:val="24"/>
          <w:szCs w:val="24"/>
        </w:rPr>
      </w:pPr>
      <w:r w:rsidRPr="00723262">
        <w:rPr>
          <w:rFonts w:ascii="Times New Roman" w:hAnsi="Times New Roman" w:cs="Times New Roman"/>
          <w:sz w:val="24"/>
          <w:szCs w:val="24"/>
        </w:rPr>
        <w:t>Aplikacja Kino jest to świetne rozwiązanie dla mniejszych jak i większych kin. Dzięki niej można w łatwy i swobodny sposób zorganizować rezerwowanie miejsc i biletów na poszczególne filmy. Za jej pomocą organizacja seansów przebiega dużo sprawniej</w:t>
      </w:r>
      <w:r w:rsidR="00E2537C" w:rsidRPr="00723262">
        <w:rPr>
          <w:rFonts w:ascii="Times New Roman" w:hAnsi="Times New Roman" w:cs="Times New Roman"/>
          <w:sz w:val="24"/>
          <w:szCs w:val="24"/>
        </w:rPr>
        <w:t xml:space="preserve">, dzięki temu dochody firmy zwiększają się </w:t>
      </w:r>
      <w:r w:rsidRPr="00723262">
        <w:rPr>
          <w:rFonts w:ascii="Times New Roman" w:hAnsi="Times New Roman" w:cs="Times New Roman"/>
          <w:sz w:val="24"/>
          <w:szCs w:val="24"/>
        </w:rPr>
        <w:t>zmniejszając nakład pracy.</w:t>
      </w:r>
    </w:p>
    <w:p w14:paraId="746A88FD" w14:textId="5EBB97E4" w:rsidR="008D3E76" w:rsidRPr="00D41EA5" w:rsidRDefault="008D3E76" w:rsidP="56B792E8">
      <w:pPr>
        <w:jc w:val="both"/>
        <w:rPr>
          <w:rFonts w:ascii="Times New Roman" w:hAnsi="Times New Roman" w:cs="Times New Roman"/>
          <w:strike/>
          <w:sz w:val="24"/>
          <w:szCs w:val="24"/>
        </w:rPr>
      </w:pPr>
    </w:p>
    <w:sectPr w:rsidR="008D3E76" w:rsidRPr="00D41E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686C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DA429C"/>
    <w:multiLevelType w:val="hybridMultilevel"/>
    <w:tmpl w:val="378672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095A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A7D3AAB"/>
    <w:multiLevelType w:val="multilevel"/>
    <w:tmpl w:val="DE806D7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E31656B"/>
    <w:multiLevelType w:val="multilevel"/>
    <w:tmpl w:val="874CD6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FC0"/>
    <w:rsid w:val="0004451C"/>
    <w:rsid w:val="000B4698"/>
    <w:rsid w:val="001025EC"/>
    <w:rsid w:val="00115B8A"/>
    <w:rsid w:val="00156709"/>
    <w:rsid w:val="00194632"/>
    <w:rsid w:val="001D34D8"/>
    <w:rsid w:val="00203E09"/>
    <w:rsid w:val="00234A70"/>
    <w:rsid w:val="0032254E"/>
    <w:rsid w:val="003522A2"/>
    <w:rsid w:val="00372DBF"/>
    <w:rsid w:val="003C26DC"/>
    <w:rsid w:val="003E2189"/>
    <w:rsid w:val="003E2A48"/>
    <w:rsid w:val="00444733"/>
    <w:rsid w:val="004504EE"/>
    <w:rsid w:val="004639AE"/>
    <w:rsid w:val="004A72FE"/>
    <w:rsid w:val="004D018E"/>
    <w:rsid w:val="004F1092"/>
    <w:rsid w:val="004F2555"/>
    <w:rsid w:val="005511FB"/>
    <w:rsid w:val="0058533D"/>
    <w:rsid w:val="005B4BB3"/>
    <w:rsid w:val="005D6E0D"/>
    <w:rsid w:val="006341BE"/>
    <w:rsid w:val="00694909"/>
    <w:rsid w:val="006E0839"/>
    <w:rsid w:val="006F6B94"/>
    <w:rsid w:val="00702F97"/>
    <w:rsid w:val="00723262"/>
    <w:rsid w:val="00736861"/>
    <w:rsid w:val="00737009"/>
    <w:rsid w:val="007D7AFF"/>
    <w:rsid w:val="007E2B3A"/>
    <w:rsid w:val="00816F7B"/>
    <w:rsid w:val="008406EC"/>
    <w:rsid w:val="0087134E"/>
    <w:rsid w:val="008D3E76"/>
    <w:rsid w:val="0093005D"/>
    <w:rsid w:val="00962941"/>
    <w:rsid w:val="009F3FBF"/>
    <w:rsid w:val="00A80E7A"/>
    <w:rsid w:val="00AC00FC"/>
    <w:rsid w:val="00AF0082"/>
    <w:rsid w:val="00B178D7"/>
    <w:rsid w:val="00B32B43"/>
    <w:rsid w:val="00B34B54"/>
    <w:rsid w:val="00B72486"/>
    <w:rsid w:val="00BE2F87"/>
    <w:rsid w:val="00BE5D1C"/>
    <w:rsid w:val="00C307DC"/>
    <w:rsid w:val="00CA26F4"/>
    <w:rsid w:val="00CB12D3"/>
    <w:rsid w:val="00CE4F43"/>
    <w:rsid w:val="00CE7347"/>
    <w:rsid w:val="00D41EA5"/>
    <w:rsid w:val="00D95577"/>
    <w:rsid w:val="00E206ED"/>
    <w:rsid w:val="00E2537C"/>
    <w:rsid w:val="00E460A3"/>
    <w:rsid w:val="00E97480"/>
    <w:rsid w:val="00FA1FC0"/>
    <w:rsid w:val="00FE392A"/>
    <w:rsid w:val="0429C8AC"/>
    <w:rsid w:val="0B9397C7"/>
    <w:rsid w:val="0C210899"/>
    <w:rsid w:val="0D5D9C28"/>
    <w:rsid w:val="0EF63FA6"/>
    <w:rsid w:val="12419FAF"/>
    <w:rsid w:val="1D76D03E"/>
    <w:rsid w:val="1EC44A6A"/>
    <w:rsid w:val="23B37993"/>
    <w:rsid w:val="279BF086"/>
    <w:rsid w:val="27F3B615"/>
    <w:rsid w:val="4181ADDC"/>
    <w:rsid w:val="4266907F"/>
    <w:rsid w:val="42CA44F1"/>
    <w:rsid w:val="443BA369"/>
    <w:rsid w:val="4722F61B"/>
    <w:rsid w:val="4AD78860"/>
    <w:rsid w:val="4C66A6D9"/>
    <w:rsid w:val="4E16E3B4"/>
    <w:rsid w:val="50C58CBB"/>
    <w:rsid w:val="53D16BB9"/>
    <w:rsid w:val="56B792E8"/>
    <w:rsid w:val="56F98AE2"/>
    <w:rsid w:val="58B4BCBD"/>
    <w:rsid w:val="5AA46693"/>
    <w:rsid w:val="62B378A4"/>
    <w:rsid w:val="6F381AF0"/>
    <w:rsid w:val="74F631D9"/>
    <w:rsid w:val="76A07E9A"/>
    <w:rsid w:val="796C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865EE"/>
  <w15:chartTrackingRefBased/>
  <w15:docId w15:val="{DAC49C38-F032-4B1E-AEEC-95FEEDA7C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A1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A1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A1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A1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A1FC0"/>
    <w:pPr>
      <w:numPr>
        <w:ilvl w:val="1"/>
      </w:numPr>
      <w:ind w:left="720"/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FA1FC0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FA1FC0"/>
    <w:pPr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uiPriority w:val="1"/>
    <w:qFormat/>
    <w:rsid w:val="00FA1FC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2B3A"/>
    <w:pPr>
      <w:ind w:left="0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E2B3A"/>
    <w:pPr>
      <w:spacing w:after="100"/>
      <w:ind w:left="0"/>
    </w:pPr>
  </w:style>
  <w:style w:type="character" w:styleId="Hipercze">
    <w:name w:val="Hyperlink"/>
    <w:basedOn w:val="Domylnaczcionkaakapitu"/>
    <w:uiPriority w:val="99"/>
    <w:unhideWhenUsed/>
    <w:rsid w:val="007E2B3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B72486"/>
    <w:pPr>
      <w:spacing w:after="100"/>
      <w:ind w:left="220"/>
    </w:p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B34B5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E97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D3E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15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6ED75-E07E-4F1A-93F8-AC9A5BD83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618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Banaś</dc:creator>
  <cp:keywords/>
  <dc:description/>
  <cp:lastModifiedBy>Krzysztof Banaś</cp:lastModifiedBy>
  <cp:revision>21</cp:revision>
  <dcterms:created xsi:type="dcterms:W3CDTF">2020-01-11T16:04:00Z</dcterms:created>
  <dcterms:modified xsi:type="dcterms:W3CDTF">2020-01-28T09:26:00Z</dcterms:modified>
</cp:coreProperties>
</file>