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80" w:before="0"/>
        <w:jc w:val="center"/>
      </w:pPr>
      <w:r>
        <w:rPr>
          <w:rFonts w:ascii="Arial" w:cs="Arial" w:eastAsia="Arial" w:hAnsi="Arial"/>
          <w:b/>
          <w:bCs/>
          <w:caps/>
          <w:color w:val="2E75B6"/>
          <w:sz w:val="20"/>
          <w:szCs w:val="20"/>
        </w:rPr>
        <w:t xml:space="preserve">COMPUTER COMMUNICATIONS &amp; NETWORKS</w:t>
      </w:r>
    </w:p>
    <w:p>
      <w:pPr>
        <w:spacing w:after="400" w:before="0"/>
        <w:jc w:val="center"/>
      </w:pPr>
      <w:r>
        <w:rPr>
          <w:rFonts w:ascii="Arial" w:cs="Arial" w:eastAsia="Arial" w:hAnsi="Arial"/>
          <w:color w:val="333333"/>
          <w:sz w:val="20"/>
          <w:szCs w:val="20"/>
        </w:rPr>
        <w:t xml:space="preserve">CCP-CNS2026 | Problem 1</w:t>
      </w:r>
    </w:p>
    <w:p>
      <w:pPr>
        <w:pBdr>
          <w:top w:val="single" w:color="2E75B6" w:sz="12" w:space="4"/>
          <w:bottom w:val="single" w:color="2E75B6" w:sz="12" w:space="4"/>
        </w:pBdr>
        <w:spacing w:after="120" w:before="120"/>
        <w:jc w:val="center"/>
      </w:pPr>
      <w:r>
        <w:rPr>
          <w:rFonts w:ascii="Arial" w:cs="Arial" w:eastAsia="Arial" w:hAnsi="Arial"/>
          <w:b/>
          <w:bCs/>
          <w:color w:val="1F3864"/>
          <w:sz w:val="48"/>
          <w:szCs w:val="48"/>
        </w:rPr>
        <w:t xml:space="preserve">SECURE MULTI-VLAN NETWORK DESIGN</w:t>
      </w:r>
    </w:p>
    <w:p>
      <w:pPr>
        <w:spacing w:after="40" w:before="120"/>
        <w:jc w:val="center"/>
      </w:pPr>
      <w:r>
        <w:rPr>
          <w:rFonts w:ascii="Arial" w:cs="Arial" w:eastAsia="Arial" w:hAnsi="Arial"/>
          <w:b/>
          <w:bCs/>
          <w:color w:val="2E75B6"/>
          <w:sz w:val="32"/>
          <w:szCs w:val="32"/>
        </w:rPr>
        <w:t xml:space="preserve">WITH ACCESS CONTROL &amp; THREAT MITIGATION</w:t>
      </w:r>
    </w:p>
    <w:p>
      <w:pPr>
        <w:spacing w:after="0" w:before="0"/>
      </w:pPr>
      <w:r>
        <w:rPr>
          <w:sz w:val="22"/>
          <w:szCs w:val="22"/>
        </w:rPr>
        <w:t xml:space="preserve"/>
      </w:r>
    </w:p>
    <w:p>
      <w:pPr>
        <w:spacing w:after="80" w:before="80"/>
        <w:jc w:val="center"/>
      </w:pPr>
      <w:r>
        <w:rPr>
          <w:rFonts w:ascii="Arial" w:cs="Arial" w:eastAsia="Arial" w:hAnsi="Arial"/>
          <w:i/>
          <w:iCs/>
          <w:color w:val="333333"/>
          <w:sz w:val="24"/>
          <w:szCs w:val="24"/>
        </w:rPr>
        <w:t xml:space="preserve">Final Project Report</w:t>
      </w:r>
    </w:p>
    <w:p>
      <w:pPr>
        <w:spacing w:after="0" w:before="0"/>
      </w:pPr>
      <w:r>
        <w:rPr>
          <w:sz w:val="22"/>
          <w:szCs w:val="22"/>
        </w:rPr>
        <w:t xml:space="preserve"/>
      </w:r>
    </w:p>
    <w:p>
      <w:pPr>
        <w:spacing w:after="40" w:before="40"/>
        <w:jc w:val="center"/>
      </w:pPr>
      <w:r>
        <w:rPr>
          <w:rFonts w:ascii="Arial" w:cs="Arial" w:eastAsia="Arial" w:hAnsi="Arial"/>
          <w:b/>
          <w:bCs/>
          <w:color w:val="1F3864"/>
          <w:sz w:val="22"/>
          <w:szCs w:val="22"/>
        </w:rPr>
        <w:t xml:space="preserve">Submitted By:</w:t>
      </w:r>
    </w:p>
    <w:p>
      <w:pPr>
        <w:spacing w:after="40" w:before="40"/>
        <w:jc w:val="center"/>
      </w:pPr>
      <w:r>
        <w:rPr>
          <w:rFonts w:ascii="Arial" w:cs="Arial" w:eastAsia="Arial" w:hAnsi="Arial"/>
          <w:sz w:val="22"/>
          <w:szCs w:val="22"/>
        </w:rPr>
        <w:t xml:space="preserve">Zohaib Ahmad (PM) — 2026</w:t>
      </w:r>
    </w:p>
    <w:p>
      <w:pPr>
        <w:spacing w:after="40" w:before="40"/>
        <w:jc w:val="center"/>
      </w:pPr>
      <w:r>
        <w:rPr>
          <w:rFonts w:ascii="Arial" w:cs="Arial" w:eastAsia="Arial" w:hAnsi="Arial"/>
          <w:sz w:val="22"/>
          <w:szCs w:val="22"/>
        </w:rPr>
        <w:t xml:space="preserve">M. Efan Amir — Security Engineer</w:t>
      </w:r>
    </w:p>
    <w:p>
      <w:pPr>
        <w:spacing w:after="40" w:before="40"/>
        <w:jc w:val="center"/>
      </w:pPr>
      <w:r>
        <w:rPr>
          <w:rFonts w:ascii="Arial" w:cs="Arial" w:eastAsia="Arial" w:hAnsi="Arial"/>
          <w:sz w:val="22"/>
          <w:szCs w:val="22"/>
        </w:rPr>
        <w:t xml:space="preserve">Muhammad Abdullah — Automation &amp; QA</w:t>
      </w:r>
    </w:p>
    <w:p>
      <w:pPr>
        <w:spacing w:after="80" w:before="40"/>
        <w:jc w:val="center"/>
      </w:pPr>
      <w:r>
        <w:rPr>
          <w:rFonts w:ascii="Arial" w:cs="Arial" w:eastAsia="Arial" w:hAnsi="Arial"/>
          <w:sz w:val="22"/>
          <w:szCs w:val="22"/>
        </w:rPr>
        <w:t xml:space="preserve">Tayyab Hassan — Documentation</w:t>
      </w:r>
    </w:p>
    <w:p>
      <w:pPr>
        <w:spacing w:after="0" w:before="0"/>
      </w:pPr>
      <w:r>
        <w:rPr>
          <w:sz w:val="22"/>
          <w:szCs w:val="22"/>
        </w:rPr>
        <w:t xml:space="preserve"/>
      </w:r>
    </w:p>
    <w:p>
      <w:pPr>
        <w:spacing w:after="40" w:before="40"/>
        <w:jc w:val="center"/>
      </w:pPr>
      <w:r>
        <w:rPr>
          <w:rFonts w:ascii="Arial" w:cs="Arial" w:eastAsia="Arial" w:hAnsi="Arial"/>
          <w:color w:val="333333"/>
          <w:sz w:val="22"/>
          <w:szCs w:val="22"/>
        </w:rPr>
        <w:t xml:space="preserve">June 2026</w:t>
      </w:r>
    </w:p>
    <w:p>
      <w:pPr>
        <w:spacing w:after="40" w:before="40"/>
        <w:jc w:val="center"/>
      </w:pPr>
      <w:r>
        <w:rPr>
          <w:rFonts w:ascii="Arial" w:cs="Arial" w:eastAsia="Arial" w:hAnsi="Arial"/>
          <w:color w:val="2E75B6"/>
          <w:sz w:val="20"/>
          <w:szCs w:val="20"/>
        </w:rPr>
        <w:t xml:space="preserve">GitHub: github.com/ZohaibAhmad260/CCP-CNS2026-Problem1</w:t>
      </w:r>
    </w:p>
    <w:p>
      <w:r>
        <w:br w:type="page"/>
      </w:r>
    </w:p>
    <w:p>
      <w:pPr>
        <w:pStyle w:val="Heading1"/>
        <w:pBdr>
          <w:bottom w:val="single" w:color="2E75B6" w:sz="6" w:space="4"/>
        </w:pBdr>
        <w:spacing w:after="160" w:before="400"/>
      </w:pPr>
      <w:r>
        <w:rPr>
          <w:rFonts w:ascii="Arial" w:cs="Arial" w:eastAsia="Arial" w:hAnsi="Arial"/>
          <w:b/>
          <w:bCs/>
          <w:color w:val="1F3864"/>
          <w:sz w:val="32"/>
          <w:szCs w:val="32"/>
        </w:rPr>
        <w:t xml:space="preserve">1. Executive Summary</w:t>
      </w:r>
    </w:p>
    <w:p>
      <w:pPr>
        <w:spacing w:after="120" w:before="80" w:line="320"/>
      </w:pPr>
      <w:r>
        <w:rPr>
          <w:rFonts w:ascii="Arial" w:cs="Arial" w:eastAsia="Arial" w:hAnsi="Arial"/>
          <w:color w:val="333333"/>
          <w:sz w:val="22"/>
          <w:szCs w:val="22"/>
        </w:rPr>
        <w:t xml:space="preserve">This report presents the design, implementation, and validation of a secure multi-VLAN enterprise network as part of the CCP-CNS2026 Problem 1 project. The network was developed over a five-week period by a four-member team, simulated using GNS3 with Cisco IOS-based hardware.</w:t>
      </w:r>
    </w:p>
    <w:p>
      <w:pPr>
        <w:spacing w:after="120" w:before="80" w:line="320"/>
      </w:pPr>
      <w:r>
        <w:rPr>
          <w:rFonts w:ascii="Arial" w:cs="Arial" w:eastAsia="Arial" w:hAnsi="Arial"/>
          <w:color w:val="333333"/>
          <w:sz w:val="22"/>
          <w:szCs w:val="22"/>
        </w:rPr>
        <w:t xml:space="preserve">The project objective was to design a segmented network that isolates three departments — Sales (VLAN 10), Engineering (VLAN 20), and Administration (VLAN 30) — while applying Access Control Lists (ACLs) to enforce inter-VLAN communication policies and mitigate Denial-of-Service (DoS) threats.</w:t>
      </w:r>
    </w:p>
    <w:p>
      <w:pPr>
        <w:spacing w:after="120" w:before="80" w:line="320"/>
      </w:pPr>
      <w:r>
        <w:rPr>
          <w:rFonts w:ascii="Arial" w:cs="Arial" w:eastAsia="Arial" w:hAnsi="Arial"/>
          <w:color w:val="333333"/>
          <w:sz w:val="22"/>
          <w:szCs w:val="22"/>
        </w:rPr>
        <w:t xml:space="preserve">Key outcomes achieved:</w:t>
      </w:r>
    </w:p>
    <w:p>
      <w:pPr>
        <w:pStyle w:val="ListParagraph"/>
        <w:numPr>
          <w:ilvl w:val="0"/>
          <w:numId w:val="2"/>
        </w:numPr>
        <w:spacing w:after="40" w:before="40"/>
      </w:pPr>
      <w:r>
        <w:rPr>
          <w:rFonts w:ascii="Arial" w:cs="Arial" w:eastAsia="Arial" w:hAnsi="Arial"/>
          <w:color w:val="333333"/>
          <w:sz w:val="22"/>
          <w:szCs w:val="22"/>
        </w:rPr>
        <w:t xml:space="preserve">Successfully deployed a router-on-a-stick architecture using Cisco 3725 (R1)</w:t>
      </w:r>
    </w:p>
    <w:p>
      <w:pPr>
        <w:pStyle w:val="ListParagraph"/>
        <w:numPr>
          <w:ilvl w:val="0"/>
          <w:numId w:val="2"/>
        </w:numPr>
        <w:spacing w:after="40" w:before="40"/>
      </w:pPr>
      <w:r>
        <w:rPr>
          <w:rFonts w:ascii="Arial" w:cs="Arial" w:eastAsia="Arial" w:hAnsi="Arial"/>
          <w:color w:val="333333"/>
          <w:sz w:val="22"/>
          <w:szCs w:val="22"/>
        </w:rPr>
        <w:t xml:space="preserve">Configured VLANs 10, 20, and 30 with dedicated IP subnets and DHCP pools</w:t>
      </w:r>
    </w:p>
    <w:p>
      <w:pPr>
        <w:pStyle w:val="ListParagraph"/>
        <w:numPr>
          <w:ilvl w:val="0"/>
          <w:numId w:val="2"/>
        </w:numPr>
        <w:spacing w:after="40" w:before="40"/>
      </w:pPr>
      <w:r>
        <w:rPr>
          <w:rFonts w:ascii="Arial" w:cs="Arial" w:eastAsia="Arial" w:hAnsi="Arial"/>
          <w:color w:val="333333"/>
          <w:sz w:val="22"/>
          <w:szCs w:val="22"/>
        </w:rPr>
        <w:t xml:space="preserve">Implemented SSH for secure remote management on R1</w:t>
      </w:r>
    </w:p>
    <w:p>
      <w:pPr>
        <w:pStyle w:val="ListParagraph"/>
        <w:numPr>
          <w:ilvl w:val="0"/>
          <w:numId w:val="2"/>
        </w:numPr>
        <w:spacing w:after="40" w:before="40"/>
      </w:pPr>
      <w:r>
        <w:rPr>
          <w:rFonts w:ascii="Arial" w:cs="Arial" w:eastAsia="Arial" w:hAnsi="Arial"/>
          <w:color w:val="333333"/>
          <w:sz w:val="22"/>
          <w:szCs w:val="22"/>
        </w:rPr>
        <w:t xml:space="preserve">Enforced ACL rules blocking Sales-to-Admin traffic and ICMP-based DoS traffic</w:t>
      </w:r>
    </w:p>
    <w:p>
      <w:pPr>
        <w:pStyle w:val="ListParagraph"/>
        <w:numPr>
          <w:ilvl w:val="0"/>
          <w:numId w:val="2"/>
        </w:numPr>
        <w:spacing w:after="40" w:before="40"/>
      </w:pPr>
      <w:r>
        <w:rPr>
          <w:rFonts w:ascii="Arial" w:cs="Arial" w:eastAsia="Arial" w:hAnsi="Arial"/>
          <w:color w:val="333333"/>
          <w:sz w:val="22"/>
          <w:szCs w:val="22"/>
        </w:rPr>
        <w:t xml:space="preserve">Completed 12/12 test cases with all expected results confirmed (PASS)</w:t>
      </w:r>
    </w:p>
    <w:p>
      <w:pPr>
        <w:pStyle w:val="ListParagraph"/>
        <w:numPr>
          <w:ilvl w:val="0"/>
          <w:numId w:val="2"/>
        </w:numPr>
        <w:spacing w:after="40" w:before="40"/>
      </w:pPr>
      <w:r>
        <w:rPr>
          <w:rFonts w:ascii="Arial" w:cs="Arial" w:eastAsia="Arial" w:hAnsi="Arial"/>
          <w:color w:val="333333"/>
          <w:sz w:val="22"/>
          <w:szCs w:val="22"/>
        </w:rPr>
        <w:t xml:space="preserve">Documented all findings in status reports, Wireshark captures, and a test matrix</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2. Introduction</w:t>
      </w:r>
    </w:p>
    <w:p>
      <w:pPr>
        <w:pStyle w:val="Heading2"/>
        <w:spacing w:after="120" w:before="280"/>
      </w:pPr>
      <w:r>
        <w:rPr>
          <w:rFonts w:ascii="Arial" w:cs="Arial" w:eastAsia="Arial" w:hAnsi="Arial"/>
          <w:b/>
          <w:bCs/>
          <w:color w:val="2E75B6"/>
          <w:sz w:val="26"/>
          <w:szCs w:val="26"/>
        </w:rPr>
        <w:t xml:space="preserve">2.1 Project Background</w:t>
      </w:r>
    </w:p>
    <w:p>
      <w:pPr>
        <w:spacing w:after="120" w:before="80" w:line="320"/>
      </w:pPr>
      <w:r>
        <w:rPr>
          <w:rFonts w:ascii="Arial" w:cs="Arial" w:eastAsia="Arial" w:hAnsi="Arial"/>
          <w:color w:val="333333"/>
          <w:sz w:val="22"/>
          <w:szCs w:val="22"/>
        </w:rPr>
        <w:t xml:space="preserve">Modern enterprise environments require strict network segmentation to protect sensitive data, enforce communication policies, and reduce attack surfaces. This project simulates such an environment by implementing a three-VLAN topology with security controls using industry-standard Cisco IOS configurations.</w:t>
      </w:r>
    </w:p>
    <w:p>
      <w:pPr>
        <w:pStyle w:val="Heading2"/>
        <w:spacing w:after="120" w:before="280"/>
      </w:pPr>
      <w:r>
        <w:rPr>
          <w:rFonts w:ascii="Arial" w:cs="Arial" w:eastAsia="Arial" w:hAnsi="Arial"/>
          <w:b/>
          <w:bCs/>
          <w:color w:val="2E75B6"/>
          <w:sz w:val="26"/>
          <w:szCs w:val="26"/>
        </w:rPr>
        <w:t xml:space="preserve">2.2 Problem Statement</w:t>
      </w:r>
    </w:p>
    <w:p>
      <w:pPr>
        <w:spacing w:after="120" w:before="80" w:line="320"/>
      </w:pPr>
      <w:r>
        <w:rPr>
          <w:rFonts w:ascii="Arial" w:cs="Arial" w:eastAsia="Arial" w:hAnsi="Arial"/>
          <w:color w:val="333333"/>
          <w:sz w:val="22"/>
          <w:szCs w:val="22"/>
        </w:rPr>
        <w:t xml:space="preserve">Design a network in which three departments — Sales, Engineering, and Administration — are logically isolated using VLANs. Enforce the following policies:</w:t>
      </w:r>
    </w:p>
    <w:p>
      <w:pPr>
        <w:pStyle w:val="ListParagraph"/>
        <w:numPr>
          <w:ilvl w:val="0"/>
          <w:numId w:val="2"/>
        </w:numPr>
        <w:spacing w:after="40" w:before="40"/>
      </w:pPr>
      <w:r>
        <w:rPr>
          <w:rFonts w:ascii="Arial" w:cs="Arial" w:eastAsia="Arial" w:hAnsi="Arial"/>
          <w:color w:val="333333"/>
          <w:sz w:val="22"/>
          <w:szCs w:val="22"/>
        </w:rPr>
        <w:t xml:space="preserve">Sales department cannot access the Administration network</w:t>
      </w:r>
    </w:p>
    <w:p>
      <w:pPr>
        <w:pStyle w:val="ListParagraph"/>
        <w:numPr>
          <w:ilvl w:val="0"/>
          <w:numId w:val="2"/>
        </w:numPr>
        <w:spacing w:after="40" w:before="40"/>
      </w:pPr>
      <w:r>
        <w:rPr>
          <w:rFonts w:ascii="Arial" w:cs="Arial" w:eastAsia="Arial" w:hAnsi="Arial"/>
          <w:color w:val="333333"/>
          <w:sz w:val="22"/>
          <w:szCs w:val="22"/>
        </w:rPr>
        <w:t xml:space="preserve">ICMP-based DoS attacks originating from the Sales subnet must be blocked</w:t>
      </w:r>
    </w:p>
    <w:p>
      <w:pPr>
        <w:pStyle w:val="ListParagraph"/>
        <w:numPr>
          <w:ilvl w:val="0"/>
          <w:numId w:val="2"/>
        </w:numPr>
        <w:spacing w:after="40" w:before="40"/>
      </w:pPr>
      <w:r>
        <w:rPr>
          <w:rFonts w:ascii="Arial" w:cs="Arial" w:eastAsia="Arial" w:hAnsi="Arial"/>
          <w:color w:val="333333"/>
          <w:sz w:val="22"/>
          <w:szCs w:val="22"/>
        </w:rPr>
        <w:t xml:space="preserve">Engineering and Administration departments can communicate freely</w:t>
      </w:r>
    </w:p>
    <w:p>
      <w:pPr>
        <w:pStyle w:val="ListParagraph"/>
        <w:numPr>
          <w:ilvl w:val="0"/>
          <w:numId w:val="2"/>
        </w:numPr>
        <w:spacing w:after="40" w:before="40"/>
      </w:pPr>
      <w:r>
        <w:rPr>
          <w:rFonts w:ascii="Arial" w:cs="Arial" w:eastAsia="Arial" w:hAnsi="Arial"/>
          <w:color w:val="333333"/>
          <w:sz w:val="22"/>
          <w:szCs w:val="22"/>
        </w:rPr>
        <w:t xml:space="preserve">Remote management must be secured via SSH</w:t>
      </w:r>
    </w:p>
    <w:p>
      <w:pPr>
        <w:pStyle w:val="Heading2"/>
        <w:spacing w:after="120" w:before="280"/>
      </w:pPr>
      <w:r>
        <w:rPr>
          <w:rFonts w:ascii="Arial" w:cs="Arial" w:eastAsia="Arial" w:hAnsi="Arial"/>
          <w:b/>
          <w:bCs/>
          <w:color w:val="2E75B6"/>
          <w:sz w:val="26"/>
          <w:szCs w:val="26"/>
        </w:rPr>
        <w:t xml:space="preserve">2.3 Objectives</w:t>
      </w:r>
    </w:p>
    <w:p>
      <w:pPr>
        <w:pStyle w:val="ListParagraph"/>
        <w:numPr>
          <w:ilvl w:val="0"/>
          <w:numId w:val="2"/>
        </w:numPr>
        <w:spacing w:after="40" w:before="40"/>
      </w:pPr>
      <w:r>
        <w:rPr>
          <w:rFonts w:ascii="Arial" w:cs="Arial" w:eastAsia="Arial" w:hAnsi="Arial"/>
          <w:color w:val="333333"/>
          <w:sz w:val="22"/>
          <w:szCs w:val="22"/>
        </w:rPr>
        <w:t xml:space="preserve">Design and implement a multi-VLAN topology using GNS3</w:t>
      </w:r>
    </w:p>
    <w:p>
      <w:pPr>
        <w:pStyle w:val="ListParagraph"/>
        <w:numPr>
          <w:ilvl w:val="0"/>
          <w:numId w:val="2"/>
        </w:numPr>
        <w:spacing w:after="40" w:before="40"/>
      </w:pPr>
      <w:r>
        <w:rPr>
          <w:rFonts w:ascii="Arial" w:cs="Arial" w:eastAsia="Arial" w:hAnsi="Arial"/>
          <w:color w:val="333333"/>
          <w:sz w:val="22"/>
          <w:szCs w:val="22"/>
        </w:rPr>
        <w:t xml:space="preserve">Configure router-on-a-stick inter-VLAN routing</w:t>
      </w:r>
    </w:p>
    <w:p>
      <w:pPr>
        <w:pStyle w:val="ListParagraph"/>
        <w:numPr>
          <w:ilvl w:val="0"/>
          <w:numId w:val="2"/>
        </w:numPr>
        <w:spacing w:after="40" w:before="40"/>
      </w:pPr>
      <w:r>
        <w:rPr>
          <w:rFonts w:ascii="Arial" w:cs="Arial" w:eastAsia="Arial" w:hAnsi="Arial"/>
          <w:color w:val="333333"/>
          <w:sz w:val="22"/>
          <w:szCs w:val="22"/>
        </w:rPr>
        <w:t xml:space="preserve">Apply named ACLs to enforce traffic policies</w:t>
      </w:r>
    </w:p>
    <w:p>
      <w:pPr>
        <w:pStyle w:val="ListParagraph"/>
        <w:numPr>
          <w:ilvl w:val="0"/>
          <w:numId w:val="2"/>
        </w:numPr>
        <w:spacing w:after="40" w:before="40"/>
      </w:pPr>
      <w:r>
        <w:rPr>
          <w:rFonts w:ascii="Arial" w:cs="Arial" w:eastAsia="Arial" w:hAnsi="Arial"/>
          <w:color w:val="333333"/>
          <w:sz w:val="22"/>
          <w:szCs w:val="22"/>
        </w:rPr>
        <w:t xml:space="preserve">Simulate and validate DoS attack mitigation</w:t>
      </w:r>
    </w:p>
    <w:p>
      <w:pPr>
        <w:pStyle w:val="ListParagraph"/>
        <w:numPr>
          <w:ilvl w:val="0"/>
          <w:numId w:val="2"/>
        </w:numPr>
        <w:spacing w:after="40" w:before="40"/>
      </w:pPr>
      <w:r>
        <w:rPr>
          <w:rFonts w:ascii="Arial" w:cs="Arial" w:eastAsia="Arial" w:hAnsi="Arial"/>
          <w:color w:val="333333"/>
          <w:sz w:val="22"/>
          <w:szCs w:val="22"/>
        </w:rPr>
        <w:t xml:space="preserve">Document all configurations, tests, and results</w:t>
      </w:r>
    </w:p>
    <w:p>
      <w:pPr>
        <w:pStyle w:val="Heading2"/>
        <w:spacing w:after="120" w:before="280"/>
      </w:pPr>
      <w:r>
        <w:rPr>
          <w:rFonts w:ascii="Arial" w:cs="Arial" w:eastAsia="Arial" w:hAnsi="Arial"/>
          <w:b/>
          <w:bCs/>
          <w:color w:val="2E75B6"/>
          <w:sz w:val="26"/>
          <w:szCs w:val="26"/>
        </w:rPr>
        <w:t xml:space="preserve">2.4 Scope &amp; Limitations</w:t>
      </w:r>
    </w:p>
    <w:p>
      <w:pPr>
        <w:spacing w:after="120" w:before="80" w:line="320"/>
      </w:pPr>
      <w:r>
        <w:rPr>
          <w:rFonts w:ascii="Arial" w:cs="Arial" w:eastAsia="Arial" w:hAnsi="Arial"/>
          <w:color w:val="333333"/>
          <w:sz w:val="22"/>
          <w:szCs w:val="22"/>
        </w:rPr>
        <w:t xml:space="preserve">The project was fully simulated in GNS3 using VPCS for end hosts. DHCP Snooping was identified as a desired security control but was omitted because the GNS3 built-in Ethernet Switch does not support it — this limitation was documented and acknowledged. Kali Linux and Ubuntu were not used; VPCS provided sufficient functionality for DoS simulation.</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3. Team Structure &amp; Roles</w:t>
      </w:r>
    </w:p>
    <w:p>
      <w:pPr>
        <w:spacing w:after="120" w:before="80" w:line="320"/>
      </w:pPr>
      <w:r>
        <w:rPr>
          <w:rFonts w:ascii="Arial" w:cs="Arial" w:eastAsia="Arial" w:hAnsi="Arial"/>
          <w:color w:val="333333"/>
          <w:sz w:val="22"/>
          <w:szCs w:val="22"/>
        </w:rPr>
        <w:t xml:space="preserve">The project team consisted of four members, each assigned a primary role to ensure clear ownership of deliverables.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Zohaib Ahmad</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Project Manager</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Planning, coordination, GitHub management, milestone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 Efan Amir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Engineer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ACL design, DoS simulation, Wireshark captures, security testing</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Muhammad Abdullah</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Automation &amp; QA</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Ping test matrix, test case execution, PCAP analysis,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Tayyab Hassan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Lead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reports, meeting notes, final report, slide deck</w:t>
            </w:r>
          </w:p>
        </w:tc>
      </w:tr>
    </w:tbl>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4. Network Design</w:t>
      </w:r>
    </w:p>
    <w:p>
      <w:pPr>
        <w:pStyle w:val="Heading2"/>
        <w:spacing w:after="120" w:before="280"/>
      </w:pPr>
      <w:r>
        <w:rPr>
          <w:rFonts w:ascii="Arial" w:cs="Arial" w:eastAsia="Arial" w:hAnsi="Arial"/>
          <w:b/>
          <w:bCs/>
          <w:color w:val="2E75B6"/>
          <w:sz w:val="26"/>
          <w:szCs w:val="26"/>
        </w:rPr>
        <w:t xml:space="preserve">4.1 Topology Overview</w:t>
      </w:r>
    </w:p>
    <w:p>
      <w:pPr>
        <w:spacing w:after="120" w:before="80" w:line="320"/>
      </w:pPr>
      <w:r>
        <w:rPr>
          <w:rFonts w:ascii="Arial" w:cs="Arial" w:eastAsia="Arial" w:hAnsi="Arial"/>
          <w:color w:val="333333"/>
          <w:sz w:val="22"/>
          <w:szCs w:val="22"/>
        </w:rPr>
        <w:t xml:space="preserve">The network topology is based on a router-on-a-stick design — a single physical router (R1) handling inter-VLAN routing through logical sub-interfaces. A GNS3 built-in Ethernet Switch connects the VLANs at Layer 2.</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Router</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Cisco 3725 (R1)</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Router-on-a-stick, ACL enforcement, DHCP server, SSH gateway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GNS3 Ethernet Switch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2 VLAN segmentation</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PC1</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VPCS</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Sales department host — VLAN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 department host — VLAN 20</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PC3</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VPCS</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Administration department host — VLAN 30</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4.2 IP Addressing Plan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600"/>
        <w:gridCol w:w="1600"/>
        <w:gridCol w:w="19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Subnet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Gateway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 IP</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DHCP Range</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VLAN 10</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Sales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192.168.10.0/24</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192.168.10.1</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192.168.10.11</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192.168.10.100–200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VLAN 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192.168.20.11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192.168.20.100–200</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VLAN 30</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Administration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192.168.30.0/24</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192.168.30.1</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192.168.30.11</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192.168.30.100–200</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4.3 Sub-interface Configuration</w:t>
      </w:r>
    </w:p>
    <w:p>
      <w:pPr>
        <w:spacing w:after="120" w:before="80" w:line="320"/>
      </w:pPr>
      <w:r>
        <w:rPr>
          <w:rFonts w:ascii="Arial" w:cs="Arial" w:eastAsia="Arial" w:hAnsi="Arial"/>
          <w:color w:val="333333"/>
          <w:sz w:val="22"/>
          <w:szCs w:val="22"/>
        </w:rPr>
        <w:t xml:space="preserve">Three sub-interfaces were created on R1's FastEthernet0/0 to handle inter-VLAN routing:</w:t>
      </w:r>
    </w:p>
    <w:p>
      <w:pPr>
        <w:pStyle w:val="ListParagraph"/>
        <w:numPr>
          <w:ilvl w:val="0"/>
          <w:numId w:val="2"/>
        </w:numPr>
        <w:spacing w:after="40" w:before="40"/>
      </w:pPr>
      <w:r>
        <w:rPr>
          <w:rFonts w:ascii="Arial" w:cs="Arial" w:eastAsia="Arial" w:hAnsi="Arial"/>
          <w:color w:val="333333"/>
          <w:sz w:val="22"/>
          <w:szCs w:val="22"/>
        </w:rPr>
        <w:t xml:space="preserve">Fa0/0.10 — encapsulation dot1Q 10 — IP: 192.168.10.1/24 — Sales gateway</w:t>
      </w:r>
    </w:p>
    <w:p>
      <w:pPr>
        <w:pStyle w:val="ListParagraph"/>
        <w:numPr>
          <w:ilvl w:val="0"/>
          <w:numId w:val="2"/>
        </w:numPr>
        <w:spacing w:after="40" w:before="40"/>
      </w:pPr>
      <w:r>
        <w:rPr>
          <w:rFonts w:ascii="Arial" w:cs="Arial" w:eastAsia="Arial" w:hAnsi="Arial"/>
          <w:color w:val="333333"/>
          <w:sz w:val="22"/>
          <w:szCs w:val="22"/>
        </w:rPr>
        <w:t xml:space="preserve">Fa0/0.20 — encapsulation dot1Q 20 — IP: 192.168.20.1/24 — Engineering gateway</w:t>
      </w:r>
    </w:p>
    <w:p>
      <w:pPr>
        <w:pStyle w:val="ListParagraph"/>
        <w:numPr>
          <w:ilvl w:val="0"/>
          <w:numId w:val="2"/>
        </w:numPr>
        <w:spacing w:after="40" w:before="40"/>
      </w:pPr>
      <w:r>
        <w:rPr>
          <w:rFonts w:ascii="Arial" w:cs="Arial" w:eastAsia="Arial" w:hAnsi="Arial"/>
          <w:color w:val="333333"/>
          <w:sz w:val="22"/>
          <w:szCs w:val="22"/>
        </w:rPr>
        <w:t xml:space="preserve">Fa0/0.30 — encapsulation dot1Q 30 — IP: 192.168.30.1/24 — Admin gateway</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5. Implementation</w:t>
      </w:r>
    </w:p>
    <w:p>
      <w:pPr>
        <w:pStyle w:val="Heading2"/>
        <w:spacing w:after="120" w:before="280"/>
      </w:pPr>
      <w:r>
        <w:rPr>
          <w:rFonts w:ascii="Arial" w:cs="Arial" w:eastAsia="Arial" w:hAnsi="Arial"/>
          <w:b/>
          <w:bCs/>
          <w:color w:val="2E75B6"/>
          <w:sz w:val="26"/>
          <w:szCs w:val="26"/>
        </w:rPr>
        <w:t xml:space="preserve">5.1 Week 1 — Planning &amp; Setup</w:t>
      </w:r>
    </w:p>
    <w:p>
      <w:pPr>
        <w:spacing w:after="120" w:before="80" w:line="320"/>
      </w:pPr>
      <w:r>
        <w:rPr>
          <w:rFonts w:ascii="Arial" w:cs="Arial" w:eastAsia="Arial" w:hAnsi="Arial"/>
          <w:color w:val="333333"/>
          <w:sz w:val="22"/>
          <w:szCs w:val="22"/>
        </w:rPr>
        <w:t xml:space="preserve">Week 1 focused on project initialization and planning. Deliverables completed:</w:t>
      </w:r>
    </w:p>
    <w:p>
      <w:pPr>
        <w:pStyle w:val="ListParagraph"/>
        <w:numPr>
          <w:ilvl w:val="0"/>
          <w:numId w:val="2"/>
        </w:numPr>
        <w:spacing w:after="40" w:before="40"/>
      </w:pPr>
      <w:r>
        <w:rPr>
          <w:rFonts w:ascii="Arial" w:cs="Arial" w:eastAsia="Arial" w:hAnsi="Arial"/>
          <w:color w:val="333333"/>
          <w:sz w:val="22"/>
          <w:szCs w:val="22"/>
        </w:rPr>
        <w:t xml:space="preserve">Network topology diagram designed</w:t>
      </w:r>
    </w:p>
    <w:p>
      <w:pPr>
        <w:pStyle w:val="ListParagraph"/>
        <w:numPr>
          <w:ilvl w:val="0"/>
          <w:numId w:val="2"/>
        </w:numPr>
        <w:spacing w:after="40" w:before="40"/>
      </w:pPr>
      <w:r>
        <w:rPr>
          <w:rFonts w:ascii="Arial" w:cs="Arial" w:eastAsia="Arial" w:hAnsi="Arial"/>
          <w:color w:val="333333"/>
          <w:sz w:val="22"/>
          <w:szCs w:val="22"/>
        </w:rPr>
        <w:t xml:space="preserve">IP addressing plan finalized (three /24 subnets)</w:t>
      </w:r>
    </w:p>
    <w:p>
      <w:pPr>
        <w:pStyle w:val="ListParagraph"/>
        <w:numPr>
          <w:ilvl w:val="0"/>
          <w:numId w:val="2"/>
        </w:numPr>
        <w:spacing w:after="40" w:before="40"/>
      </w:pPr>
      <w:r>
        <w:rPr>
          <w:rFonts w:ascii="Arial" w:cs="Arial" w:eastAsia="Arial" w:hAnsi="Arial"/>
          <w:color w:val="333333"/>
          <w:sz w:val="22"/>
          <w:szCs w:val="22"/>
        </w:rPr>
        <w:t xml:space="preserve">GitHub repository created: github.com/ZohaibAhmad260/CCP-CNS2026-Problem1</w:t>
      </w:r>
    </w:p>
    <w:p>
      <w:pPr>
        <w:pStyle w:val="ListParagraph"/>
        <w:numPr>
          <w:ilvl w:val="0"/>
          <w:numId w:val="2"/>
        </w:numPr>
        <w:spacing w:after="40" w:before="40"/>
      </w:pPr>
      <w:r>
        <w:rPr>
          <w:rFonts w:ascii="Arial" w:cs="Arial" w:eastAsia="Arial" w:hAnsi="Arial"/>
          <w:color w:val="333333"/>
          <w:sz w:val="22"/>
          <w:szCs w:val="22"/>
        </w:rPr>
        <w:t xml:space="preserve">Team charter drafted with roles, responsibilities, and communication norms</w:t>
      </w:r>
    </w:p>
    <w:p>
      <w:pPr>
        <w:pStyle w:val="ListParagraph"/>
        <w:numPr>
          <w:ilvl w:val="0"/>
          <w:numId w:val="2"/>
        </w:numPr>
        <w:spacing w:after="40" w:before="40"/>
      </w:pPr>
      <w:r>
        <w:rPr>
          <w:rFonts w:ascii="Arial" w:cs="Arial" w:eastAsia="Arial" w:hAnsi="Arial"/>
          <w:color w:val="333333"/>
          <w:sz w:val="22"/>
          <w:szCs w:val="22"/>
        </w:rPr>
        <w:t xml:space="preserve">GNS3 environment verified on VirtualBox (GNS3 VM on E drive)</w:t>
      </w:r>
    </w:p>
    <w:p>
      <w:pPr>
        <w:pStyle w:val="Heading2"/>
        <w:spacing w:after="120" w:before="280"/>
      </w:pPr>
      <w:r>
        <w:rPr>
          <w:rFonts w:ascii="Arial" w:cs="Arial" w:eastAsia="Arial" w:hAnsi="Arial"/>
          <w:b/>
          <w:bCs/>
          <w:color w:val="2E75B6"/>
          <w:sz w:val="26"/>
          <w:szCs w:val="26"/>
        </w:rPr>
        <w:t xml:space="preserve">5.2 Week 2 — GNS3 Topology &amp; Connectivity</w:t>
      </w:r>
    </w:p>
    <w:p>
      <w:pPr>
        <w:spacing w:after="120" w:before="80" w:line="320"/>
      </w:pPr>
      <w:r>
        <w:rPr>
          <w:rFonts w:ascii="Arial" w:cs="Arial" w:eastAsia="Arial" w:hAnsi="Arial"/>
          <w:color w:val="333333"/>
          <w:sz w:val="22"/>
          <w:szCs w:val="22"/>
        </w:rPr>
        <w:t xml:space="preserve">Week 2 involved building and validating the GNS3 topology. Key tasks:</w:t>
      </w:r>
    </w:p>
    <w:p>
      <w:pPr>
        <w:pStyle w:val="ListParagraph"/>
        <w:numPr>
          <w:ilvl w:val="0"/>
          <w:numId w:val="2"/>
        </w:numPr>
        <w:spacing w:after="40" w:before="40"/>
      </w:pPr>
      <w:r>
        <w:rPr>
          <w:rFonts w:ascii="Arial" w:cs="Arial" w:eastAsia="Arial" w:hAnsi="Arial"/>
          <w:color w:val="333333"/>
          <w:sz w:val="22"/>
          <w:szCs w:val="22"/>
        </w:rPr>
        <w:t xml:space="preserve">Cisco 3725 router imported and configured as R1</w:t>
      </w:r>
    </w:p>
    <w:p>
      <w:pPr>
        <w:pStyle w:val="ListParagraph"/>
        <w:numPr>
          <w:ilvl w:val="0"/>
          <w:numId w:val="2"/>
        </w:numPr>
        <w:spacing w:after="40" w:before="40"/>
      </w:pPr>
      <w:r>
        <w:rPr>
          <w:rFonts w:ascii="Arial" w:cs="Arial" w:eastAsia="Arial" w:hAnsi="Arial"/>
          <w:color w:val="333333"/>
          <w:sz w:val="22"/>
          <w:szCs w:val="22"/>
        </w:rPr>
        <w:t xml:space="preserve">GNS3 Ethernet Switch added and VLAN access ports assigned</w:t>
      </w:r>
    </w:p>
    <w:p>
      <w:pPr>
        <w:pStyle w:val="ListParagraph"/>
        <w:numPr>
          <w:ilvl w:val="0"/>
          <w:numId w:val="2"/>
        </w:numPr>
        <w:spacing w:after="40" w:before="40"/>
      </w:pPr>
      <w:r>
        <w:rPr>
          <w:rFonts w:ascii="Arial" w:cs="Arial" w:eastAsia="Arial" w:hAnsi="Arial"/>
          <w:color w:val="333333"/>
          <w:sz w:val="22"/>
          <w:szCs w:val="22"/>
        </w:rPr>
        <w:t xml:space="preserve">Sub-interfaces Fa0/0.10, Fa0/0.20, Fa0/0.30 configured with encapsulation and IP addresses</w:t>
      </w:r>
    </w:p>
    <w:p>
      <w:pPr>
        <w:pStyle w:val="ListParagraph"/>
        <w:numPr>
          <w:ilvl w:val="0"/>
          <w:numId w:val="2"/>
        </w:numPr>
        <w:spacing w:after="40" w:before="40"/>
      </w:pPr>
      <w:r>
        <w:rPr>
          <w:rFonts w:ascii="Arial" w:cs="Arial" w:eastAsia="Arial" w:hAnsi="Arial"/>
          <w:color w:val="333333"/>
          <w:sz w:val="22"/>
          <w:szCs w:val="22"/>
        </w:rPr>
        <w:t xml:space="preserve">DHCP pools configured for each VLAN on R1</w:t>
      </w:r>
    </w:p>
    <w:p>
      <w:pPr>
        <w:pStyle w:val="ListParagraph"/>
        <w:numPr>
          <w:ilvl w:val="0"/>
          <w:numId w:val="2"/>
        </w:numPr>
        <w:spacing w:after="40" w:before="40"/>
      </w:pPr>
      <w:r>
        <w:rPr>
          <w:rFonts w:ascii="Arial" w:cs="Arial" w:eastAsia="Arial" w:hAnsi="Arial"/>
          <w:color w:val="333333"/>
          <w:sz w:val="22"/>
          <w:szCs w:val="22"/>
        </w:rPr>
        <w:t xml:space="preserve">SSH enabled on R1 using RSA key generation and VTY line config</w:t>
      </w:r>
    </w:p>
    <w:p>
      <w:pPr>
        <w:pStyle w:val="ListParagraph"/>
        <w:numPr>
          <w:ilvl w:val="0"/>
          <w:numId w:val="2"/>
        </w:numPr>
        <w:spacing w:after="40" w:before="40"/>
      </w:pPr>
      <w:r>
        <w:rPr>
          <w:rFonts w:ascii="Arial" w:cs="Arial" w:eastAsia="Arial" w:hAnsi="Arial"/>
          <w:color w:val="333333"/>
          <w:sz w:val="22"/>
          <w:szCs w:val="22"/>
        </w:rPr>
        <w:t xml:space="preserve">Baseline ping tests confirmed inter-VLAN connectivity was working</w:t>
      </w:r>
    </w:p>
    <w:p>
      <w:pPr>
        <w:pStyle w:val="Heading2"/>
        <w:spacing w:after="120" w:before="280"/>
      </w:pPr>
      <w:r>
        <w:rPr>
          <w:rFonts w:ascii="Arial" w:cs="Arial" w:eastAsia="Arial" w:hAnsi="Arial"/>
          <w:b/>
          <w:bCs/>
          <w:color w:val="2E75B6"/>
          <w:sz w:val="26"/>
          <w:szCs w:val="26"/>
        </w:rPr>
        <w:t xml:space="preserve">5.3 Week 3 — Security Controls &amp; Testing</w:t>
      </w:r>
    </w:p>
    <w:p>
      <w:pPr>
        <w:spacing w:after="120" w:before="80" w:line="320"/>
      </w:pPr>
      <w:r>
        <w:rPr>
          <w:rFonts w:ascii="Arial" w:cs="Arial" w:eastAsia="Arial" w:hAnsi="Arial"/>
          <w:color w:val="333333"/>
          <w:sz w:val="22"/>
          <w:szCs w:val="22"/>
        </w:rPr>
        <w:t xml:space="preserve">Week 3 focused on implementing and validating ACLs and DoS simulation. Steps taken:</w:t>
      </w:r>
    </w:p>
    <w:p>
      <w:pPr>
        <w:pStyle w:val="ListParagraph"/>
        <w:numPr>
          <w:ilvl w:val="0"/>
          <w:numId w:val="2"/>
        </w:numPr>
        <w:spacing w:after="40" w:before="40"/>
      </w:pPr>
      <w:r>
        <w:rPr>
          <w:rFonts w:ascii="Arial" w:cs="Arial" w:eastAsia="Arial" w:hAnsi="Arial"/>
          <w:color w:val="333333"/>
          <w:sz w:val="22"/>
          <w:szCs w:val="22"/>
        </w:rPr>
        <w:t xml:space="preserve">Named ACL BLOCK_SALES_TO_ADMIN applied inbound on Fa0/0.10: deny ip 192.168.10.0 0.0.0.255 192.168.30.0 0.0.0.255</w:t>
      </w:r>
    </w:p>
    <w:p>
      <w:pPr>
        <w:pStyle w:val="ListParagraph"/>
        <w:numPr>
          <w:ilvl w:val="0"/>
          <w:numId w:val="2"/>
        </w:numPr>
        <w:spacing w:after="40" w:before="40"/>
      </w:pPr>
      <w:r>
        <w:rPr>
          <w:rFonts w:ascii="Arial" w:cs="Arial" w:eastAsia="Arial" w:hAnsi="Arial"/>
          <w:color w:val="333333"/>
          <w:sz w:val="22"/>
          <w:szCs w:val="22"/>
        </w:rPr>
        <w:t xml:space="preserve">Named ACL BLOCK_DOS_ATTACKER applied inbound on Fa0/0.10: deny icmp host 192.168.10.11 any</w:t>
      </w:r>
    </w:p>
    <w:p>
      <w:pPr>
        <w:pStyle w:val="ListParagraph"/>
        <w:numPr>
          <w:ilvl w:val="0"/>
          <w:numId w:val="2"/>
        </w:numPr>
        <w:spacing w:after="40" w:before="40"/>
      </w:pPr>
      <w:r>
        <w:rPr>
          <w:rFonts w:ascii="Arial" w:cs="Arial" w:eastAsia="Arial" w:hAnsi="Arial"/>
          <w:color w:val="333333"/>
          <w:sz w:val="22"/>
          <w:szCs w:val="22"/>
        </w:rPr>
        <w:t xml:space="preserve">Both ACLs include implicit permit ip any any at the end to allow remaining traffic</w:t>
      </w:r>
    </w:p>
    <w:p>
      <w:pPr>
        <w:pStyle w:val="ListParagraph"/>
        <w:numPr>
          <w:ilvl w:val="0"/>
          <w:numId w:val="2"/>
        </w:numPr>
        <w:spacing w:after="40" w:before="40"/>
      </w:pPr>
      <w:r>
        <w:rPr>
          <w:rFonts w:ascii="Arial" w:cs="Arial" w:eastAsia="Arial" w:hAnsi="Arial"/>
          <w:color w:val="333333"/>
          <w:sz w:val="22"/>
          <w:szCs w:val="22"/>
        </w:rPr>
        <w:t xml:space="preserve">DoS simulation performed from PC1 using continuous pings — 45 hit counts confirmed in ACL statistics</w:t>
      </w:r>
    </w:p>
    <w:p>
      <w:pPr>
        <w:pStyle w:val="ListParagraph"/>
        <w:numPr>
          <w:ilvl w:val="0"/>
          <w:numId w:val="2"/>
        </w:numPr>
        <w:spacing w:after="40" w:before="40"/>
      </w:pPr>
      <w:r>
        <w:rPr>
          <w:rFonts w:ascii="Arial" w:cs="Arial" w:eastAsia="Arial" w:hAnsi="Arial"/>
          <w:color w:val="333333"/>
          <w:sz w:val="22"/>
          <w:szCs w:val="22"/>
        </w:rPr>
        <w:t xml:space="preserve">Wireshark captures performed on affected interfaces — PCAP files saved</w:t>
      </w:r>
    </w:p>
    <w:p>
      <w:pPr>
        <w:pStyle w:val="ListParagraph"/>
        <w:numPr>
          <w:ilvl w:val="0"/>
          <w:numId w:val="2"/>
        </w:numPr>
        <w:spacing w:after="40" w:before="40"/>
      </w:pPr>
      <w:r>
        <w:rPr>
          <w:rFonts w:ascii="Arial" w:cs="Arial" w:eastAsia="Arial" w:hAnsi="Arial"/>
          <w:color w:val="333333"/>
          <w:sz w:val="22"/>
          <w:szCs w:val="22"/>
        </w:rPr>
        <w:t xml:space="preserve">ICMP Unreachable (Type 3, Code 13) responses confirmed for blocked traffic</w:t>
      </w:r>
    </w:p>
    <w:p>
      <w:pPr>
        <w:pStyle w:val="ListParagraph"/>
        <w:numPr>
          <w:ilvl w:val="0"/>
          <w:numId w:val="2"/>
        </w:numPr>
        <w:spacing w:after="40" w:before="40"/>
      </w:pPr>
      <w:r>
        <w:rPr>
          <w:rFonts w:ascii="Arial" w:cs="Arial" w:eastAsia="Arial" w:hAnsi="Arial"/>
          <w:color w:val="333333"/>
          <w:sz w:val="22"/>
          <w:szCs w:val="22"/>
        </w:rPr>
        <w:t xml:space="preserve">Week 3 status report written and uploaded to GitHub</w:t>
      </w:r>
    </w:p>
    <w:p>
      <w:pPr>
        <w:pStyle w:val="Heading2"/>
        <w:spacing w:after="120" w:before="280"/>
      </w:pPr>
      <w:r>
        <w:rPr>
          <w:rFonts w:ascii="Arial" w:cs="Arial" w:eastAsia="Arial" w:hAnsi="Arial"/>
          <w:b/>
          <w:bCs/>
          <w:color w:val="2E75B6"/>
          <w:sz w:val="26"/>
          <w:szCs w:val="26"/>
        </w:rPr>
        <w:t xml:space="preserve">5.4 Week 4 — Full Test Matrix &amp; Validation</w:t>
      </w:r>
    </w:p>
    <w:p>
      <w:pPr>
        <w:spacing w:after="120" w:before="80" w:line="320"/>
      </w:pPr>
      <w:r>
        <w:rPr>
          <w:rFonts w:ascii="Arial" w:cs="Arial" w:eastAsia="Arial" w:hAnsi="Arial"/>
          <w:color w:val="333333"/>
          <w:sz w:val="22"/>
          <w:szCs w:val="22"/>
        </w:rPr>
        <w:t xml:space="preserve">Week 4 completed formal test execution across all 12 defined test cases. All tests passed.</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6. Test Results</w:t>
      </w:r>
    </w:p>
    <w:p>
      <w:pPr>
        <w:pStyle w:val="Heading2"/>
        <w:spacing w:after="120" w:before="280"/>
      </w:pPr>
      <w:r>
        <w:rPr>
          <w:rFonts w:ascii="Arial" w:cs="Arial" w:eastAsia="Arial" w:hAnsi="Arial"/>
          <w:b/>
          <w:bCs/>
          <w:color w:val="2E75B6"/>
          <w:sz w:val="26"/>
          <w:szCs w:val="26"/>
        </w:rPr>
        <w:t xml:space="preserve">6.1 Test Matrix — 12/12 PASS</w:t>
      </w:r>
    </w:p>
    <w:p>
      <w:pPr>
        <w:spacing w:after="0" w:before="0"/>
      </w:pPr>
      <w:r>
        <w:rPr>
          <w:sz w:val="22"/>
          <w:szCs w:val="22"/>
        </w:rP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300"/>
        <w:gridCol w:w="1000"/>
        <w:gridCol w:w="1300"/>
        <w:gridCol w:w="1500"/>
        <w:gridCol w:w="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Result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PC1 (Sales)</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PC2 (Eng)</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 Type 3 Code 13</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PC1 (Sales)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PC3 (Admin)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ICMP Type 3 Code 13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PC2 (Eng)</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PC3 (Admin)</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Avg 45.3ms</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PC2 (Eng)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PC1 (Sales)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BLOCKED (DoS ACL)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reply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PC3 (Admin)</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PC1 (Sales)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BLOCKED (DoS ACL)</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No reply</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PC3 (Admin)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PC2 (Eng)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68.4ms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PC2 (Eng)</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GW 10.1</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Avg 28.3ms</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PC1 (Sales)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GW 10.1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gateway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PC3 (Admin)</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GW 30.1</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Local gateway</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PC1 (Sales)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GW 20.1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ACL enforced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DoS Sim</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Any host</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 flood</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BLOCKED (45 hits)</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45 ACL hits logged</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 client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 (any 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 session opened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PASS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6.2 ACL Hit Count Analysis</w:t>
      </w:r>
    </w:p>
    <w:p>
      <w:pPr>
        <w:spacing w:after="120" w:before="80" w:line="320"/>
      </w:pPr>
      <w:r>
        <w:rPr>
          <w:rFonts w:ascii="Arial" w:cs="Arial" w:eastAsia="Arial" w:hAnsi="Arial"/>
          <w:color w:val="333333"/>
          <w:sz w:val="22"/>
          <w:szCs w:val="22"/>
        </w:rPr>
        <w:t xml:space="preserve">ACL hit counts were examined using the show ip access-lists command after DoS simulation:</w:t>
      </w:r>
    </w:p>
    <w:p>
      <w:pPr>
        <w:pStyle w:val="ListParagraph"/>
        <w:numPr>
          <w:ilvl w:val="0"/>
          <w:numId w:val="2"/>
        </w:numPr>
        <w:spacing w:after="40" w:before="40"/>
      </w:pPr>
      <w:r>
        <w:rPr>
          <w:rFonts w:ascii="Arial" w:cs="Arial" w:eastAsia="Arial" w:hAnsi="Arial"/>
          <w:color w:val="333333"/>
          <w:sz w:val="22"/>
          <w:szCs w:val="22"/>
        </w:rPr>
        <w:t xml:space="preserve">BLOCK_DOS_ATTACKER — deny icmp host 192.168.10.11 any — 45 matches confirmed</w:t>
      </w:r>
    </w:p>
    <w:p>
      <w:pPr>
        <w:pStyle w:val="ListParagraph"/>
        <w:numPr>
          <w:ilvl w:val="0"/>
          <w:numId w:val="2"/>
        </w:numPr>
        <w:spacing w:after="40" w:before="40"/>
      </w:pPr>
      <w:r>
        <w:rPr>
          <w:rFonts w:ascii="Arial" w:cs="Arial" w:eastAsia="Arial" w:hAnsi="Arial"/>
          <w:color w:val="333333"/>
          <w:sz w:val="22"/>
          <w:szCs w:val="22"/>
        </w:rPr>
        <w:t xml:space="preserve">BLOCK_SALES_TO_ADMIN — deny ip 192.168.10.0 ... 192.168.30.0 — triggered on all test cases 1 and 2</w:t>
      </w:r>
    </w:p>
    <w:p>
      <w:pPr>
        <w:spacing w:after="120" w:before="80" w:line="320"/>
      </w:pPr>
      <w:r>
        <w:rPr>
          <w:rFonts w:ascii="Arial" w:cs="Arial" w:eastAsia="Arial" w:hAnsi="Arial"/>
          <w:color w:val="333333"/>
          <w:sz w:val="22"/>
          <w:szCs w:val="22"/>
        </w:rPr>
        <w:t xml:space="preserve">These hit counts validate that the ACLs are active and correctly filtering traffic as designed.</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7. Security Analysis</w:t>
      </w:r>
    </w:p>
    <w:p>
      <w:pPr>
        <w:pStyle w:val="Heading2"/>
        <w:spacing w:after="120" w:before="280"/>
      </w:pPr>
      <w:r>
        <w:rPr>
          <w:rFonts w:ascii="Arial" w:cs="Arial" w:eastAsia="Arial" w:hAnsi="Arial"/>
          <w:b/>
          <w:bCs/>
          <w:color w:val="2E75B6"/>
          <w:sz w:val="26"/>
          <w:szCs w:val="26"/>
        </w:rPr>
        <w:t xml:space="preserve">7.1 Access Control Policy</w:t>
      </w:r>
    </w:p>
    <w:p>
      <w:pPr>
        <w:spacing w:after="120" w:before="80" w:line="320"/>
      </w:pPr>
      <w:r>
        <w:rPr>
          <w:rFonts w:ascii="Arial" w:cs="Arial" w:eastAsia="Arial" w:hAnsi="Arial"/>
          <w:color w:val="333333"/>
          <w:sz w:val="22"/>
          <w:szCs w:val="22"/>
        </w:rPr>
        <w:t xml:space="preserve">The access control strategy follows the principle of least privilege — each VLAN is granted only the access it requires for its business function. The Sales department has no legitimate need to communicate with Administration, and this is enforced at the network layer.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VLAN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 VLAN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Enforcement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Sales (10)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Engineering (20)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ACL BLOCK_SALES_TO_ADMIN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ACL BLOCK_SALES_TO_ADMIN</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Engineering (20)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Admin (30)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ALLOWED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No restriction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BLOCK_DOS_ATTACKER (ICMP)</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Admin (30)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Sales (10)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BLOCKED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BLOCK_DOS_ATTACKER (ICMP)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ALLOWED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restriction</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7.2 DoS Threat Simulation &amp; Mitigation</w:t>
      </w:r>
    </w:p>
    <w:p>
      <w:pPr>
        <w:spacing w:after="120" w:before="80" w:line="320"/>
      </w:pPr>
      <w:r>
        <w:rPr>
          <w:rFonts w:ascii="Arial" w:cs="Arial" w:eastAsia="Arial" w:hAnsi="Arial"/>
          <w:color w:val="333333"/>
          <w:sz w:val="22"/>
          <w:szCs w:val="22"/>
        </w:rPr>
        <w:t xml:space="preserve">A Denial-of-Service simulation was performed using PC1 (Sales) as the attack source. Continuous ICMP ping floods were generated toward multiple targets. The ACL rule 'deny icmp host 192.168.10.11 any' on Fa0/0.10 inbound intercepted and dropped all ICMP packets from PC1 before they could reach any destination.</w:t>
      </w:r>
    </w:p>
    <w:p>
      <w:pPr>
        <w:spacing w:after="120" w:before="80" w:line="320"/>
      </w:pPr>
      <w:r>
        <w:rPr>
          <w:rFonts w:ascii="Arial" w:cs="Arial" w:eastAsia="Arial" w:hAnsi="Arial"/>
          <w:color w:val="333333"/>
          <w:sz w:val="22"/>
          <w:szCs w:val="22"/>
        </w:rPr>
        <w:t xml:space="preserve">The simulation confirmed 45 hit counts on the DoS ACL entry, and Wireshark captures showed ICMP packets being dropped at the router interface — with no responses reaching target hosts.</w:t>
      </w:r>
    </w:p>
    <w:p>
      <w:pPr>
        <w:pStyle w:val="Heading2"/>
        <w:spacing w:after="120" w:before="280"/>
      </w:pPr>
      <w:r>
        <w:rPr>
          <w:rFonts w:ascii="Arial" w:cs="Arial" w:eastAsia="Arial" w:hAnsi="Arial"/>
          <w:b/>
          <w:bCs/>
          <w:color w:val="2E75B6"/>
          <w:sz w:val="26"/>
          <w:szCs w:val="26"/>
        </w:rPr>
        <w:t xml:space="preserve">7.3 SSH Security</w:t>
      </w:r>
    </w:p>
    <w:p>
      <w:pPr>
        <w:spacing w:after="120" w:before="80" w:line="320"/>
      </w:pPr>
      <w:r>
        <w:rPr>
          <w:rFonts w:ascii="Arial" w:cs="Arial" w:eastAsia="Arial" w:hAnsi="Arial"/>
          <w:color w:val="333333"/>
          <w:sz w:val="22"/>
          <w:szCs w:val="22"/>
        </w:rPr>
        <w:t xml:space="preserve">All remote management access to R1 is secured via SSH version 2. Telnet is disabled. RSA keys were generated with a 1024-bit modulus. VTY lines 0-4 are restricted to SSH only using the 'transport input ssh' command, ensuring no plaintext credentials can be intercepted on the management plane.</w:t>
      </w:r>
    </w:p>
    <w:p>
      <w:pPr>
        <w:pStyle w:val="Heading2"/>
        <w:spacing w:after="120" w:before="280"/>
      </w:pPr>
      <w:r>
        <w:rPr>
          <w:rFonts w:ascii="Arial" w:cs="Arial" w:eastAsia="Arial" w:hAnsi="Arial"/>
          <w:b/>
          <w:bCs/>
          <w:color w:val="2E75B6"/>
          <w:sz w:val="26"/>
          <w:szCs w:val="26"/>
        </w:rPr>
        <w:t xml:space="preserve">7.4 Known Limitations &amp; Risk Register</w:t>
      </w:r>
    </w:p>
    <w:p>
      <w:pPr>
        <w:spacing w:after="0" w:before="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900"/>
        <w:gridCol w:w="1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Applied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DHCP Snooping not supported</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Medium — rogue DHCP possible</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Static IPs used for critical hosts; documented</w:t>
            </w:r>
          </w:p>
        </w:tc>
        <w:tc>
          <w:tcPr>
            <w:tcW w:type="dxa" w:w="1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VPCS used instead of real 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limited attack vectors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Sufficient for ICMP/DoS simulation scope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Single router (SPOF)</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High — no redundancy</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Out of scope; noted for production deployment</w:t>
            </w:r>
          </w:p>
        </w:tc>
        <w:tc>
          <w:tcPr>
            <w:tcW w:type="dxa" w:w="1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Documented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drive storage 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workflow impact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GNS3 and project files moved to E drive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w:t>
            </w:r>
          </w:p>
        </w:tc>
      </w:tr>
    </w:tbl>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8. Weekly Progress Summary</w:t>
      </w:r>
    </w:p>
    <w:p>
      <w:pPr>
        <w:spacing w:after="0" w:before="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700"/>
        <w:gridCol w:w="17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 Area</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Planning &amp; Setup</w:t>
            </w:r>
          </w:p>
        </w:tc>
        <w:tc>
          <w:tcPr>
            <w:tcW w:type="dxa" w:w="3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Topology diagram, IP plan, GitHub repo, team charter</w:t>
            </w:r>
          </w:p>
        </w:tc>
        <w:tc>
          <w:tcPr>
            <w:tcW w:type="dxa" w:w="1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Topology &amp; Connectivity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GNS3 topology, VLANs, DHCP, SSH, baseline pings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Complete</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Security Controls</w:t>
            </w:r>
          </w:p>
        </w:tc>
        <w:tc>
          <w:tcPr>
            <w:tcW w:type="dxa" w:w="3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ACLs, DoS simulation, Wireshark PCAPs, status report</w:t>
            </w:r>
          </w:p>
        </w:tc>
        <w:tc>
          <w:tcPr>
            <w:tcW w:type="dxa" w:w="1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&amp; Testing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 test cases PASS, test matrix doc, status report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Complete</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Final Deliverables</w:t>
            </w:r>
          </w:p>
        </w:tc>
        <w:tc>
          <w:tcPr>
            <w:tcW w:type="dxa" w:w="3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Final report, video demo, slides, incident response</w:t>
            </w:r>
          </w:p>
        </w:tc>
        <w:tc>
          <w:tcPr>
            <w:tcW w:type="dxa" w:w="1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 In Progress</w:t>
            </w:r>
          </w:p>
        </w:tc>
      </w:tr>
    </w:tbl>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9. Incident Response Summary</w:t>
      </w:r>
    </w:p>
    <w:p>
      <w:pPr>
        <w:pStyle w:val="Heading2"/>
        <w:spacing w:after="120" w:before="280"/>
      </w:pPr>
      <w:r>
        <w:rPr>
          <w:rFonts w:ascii="Arial" w:cs="Arial" w:eastAsia="Arial" w:hAnsi="Arial"/>
          <w:b/>
          <w:bCs/>
          <w:color w:val="2E75B6"/>
          <w:sz w:val="26"/>
          <w:szCs w:val="26"/>
        </w:rPr>
        <w:t xml:space="preserve">9.1 Incident Overview</w:t>
      </w:r>
    </w:p>
    <w:p>
      <w:pPr>
        <w:spacing w:after="120" w:before="80" w:line="320"/>
      </w:pPr>
      <w:r>
        <w:rPr>
          <w:rFonts w:ascii="Arial" w:cs="Arial" w:eastAsia="Arial" w:hAnsi="Arial"/>
          <w:color w:val="333333"/>
          <w:sz w:val="22"/>
          <w:szCs w:val="22"/>
        </w:rPr>
        <w:t xml:space="preserve">During Week 3 testing, a simulated Denial-of-Service incident was initiated from PC1 (192.168.10.11) targeting multiple hosts across all VLANs. This section summarizes the detection, containment, and remediation of the incident.</w:t>
      </w:r>
    </w:p>
    <w:p>
      <w:pPr>
        <w:pStyle w:val="Heading2"/>
        <w:spacing w:after="120" w:before="280"/>
      </w:pPr>
      <w:r>
        <w:rPr>
          <w:rFonts w:ascii="Arial" w:cs="Arial" w:eastAsia="Arial" w:hAnsi="Arial"/>
          <w:b/>
          <w:bCs/>
          <w:color w:val="2E75B6"/>
          <w:sz w:val="26"/>
          <w:szCs w:val="26"/>
        </w:rPr>
        <w:t xml:space="preserve">9.2 Incident Timeline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(Simulated)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Taken</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T+0:00</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Continuous ICMP pings initiated from PC1</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Monitoring via Wireshark started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T+0:30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Traffic spike detected on Fa0/0.10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ACL hit counter monitored</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T+1:00</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45 ICMP hits confirmed on BLOCK_DOS_ATTACKER ACL</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ACL effectiveness validated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ICMP responses reached target hosts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Traffic successfully blocked</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T+2:00</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Wireshark capture saved as PCAP file</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Evidence archived to GitHub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T+2:30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Incident report drafted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Remediation confirmed complete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9.3 Root Cause &amp; Remediation</w:t>
      </w:r>
    </w:p>
    <w:p>
      <w:pPr>
        <w:spacing w:after="120" w:before="80" w:line="320"/>
      </w:pPr>
      <w:r>
        <w:rPr>
          <w:rFonts w:ascii="Arial" w:cs="Arial" w:eastAsia="Arial" w:hAnsi="Arial"/>
          <w:color w:val="333333"/>
          <w:sz w:val="22"/>
          <w:szCs w:val="22"/>
        </w:rPr>
        <w:t xml:space="preserve">Root Cause: Unrestricted ICMP traffic from the Sales VLAN was not blocked prior to ACL implementation, leaving all hosts vulnerable to flooding.</w:t>
      </w:r>
    </w:p>
    <w:p>
      <w:pPr>
        <w:spacing w:after="120" w:before="80" w:line="320"/>
      </w:pPr>
      <w:r>
        <w:rPr>
          <w:rFonts w:ascii="Arial" w:cs="Arial" w:eastAsia="Arial" w:hAnsi="Arial"/>
          <w:color w:val="333333"/>
          <w:sz w:val="22"/>
          <w:szCs w:val="22"/>
        </w:rPr>
        <w:t xml:space="preserve">Remediation: Named ACL BLOCK_DOS_ATTACKER was applied inbound on Fa0/0.10, specifically targeting ICMP from host 192.168.10.11. This provides surgical blocking without impacting other Sales traffic types, and the 45 confirmed hit counts demonstrate successful enforcement.</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10. GitHub Repository Structure</w:t>
      </w:r>
    </w:p>
    <w:p>
      <w:pPr>
        <w:spacing w:after="120" w:before="80" w:line="320"/>
      </w:pPr>
      <w:r>
        <w:rPr>
          <w:rFonts w:ascii="Arial" w:cs="Arial" w:eastAsia="Arial" w:hAnsi="Arial"/>
          <w:color w:val="333333"/>
          <w:sz w:val="22"/>
          <w:szCs w:val="22"/>
        </w:rPr>
        <w:t xml:space="preserve">All project files are maintained in the public repository: github.com/ZohaibAhmad260/CCP-CNS2026-Problem1</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 / 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Week1/</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Topology diagram, IP plan PDF, team charter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GNS3 project file, VLAN config screenshots, SSH test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Week3/</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R1 ACL config, Wireshark PCAP files, DoS simulation screenshots, status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 running-config.txt, GNS3 .gns3 project file, test matrix DOCX, status report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Week5/</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Final report (this document), presentation slides, incident response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overview, team info, setup instructions</w:t>
            </w:r>
          </w:p>
        </w:tc>
      </w:tr>
    </w:tbl>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11. Conclusion</w:t>
      </w:r>
    </w:p>
    <w:p>
      <w:pPr>
        <w:spacing w:after="120" w:before="80" w:line="320"/>
      </w:pPr>
      <w:r>
        <w:rPr>
          <w:rFonts w:ascii="Arial" w:cs="Arial" w:eastAsia="Arial" w:hAnsi="Arial"/>
          <w:color w:val="333333"/>
          <w:sz w:val="22"/>
          <w:szCs w:val="22"/>
        </w:rPr>
        <w:t xml:space="preserve">The CCP-CNS2026 Problem 1 project successfully delivered a secure, segmented enterprise network simulation that meets all stated objectives. The three-VLAN topology with router-on-a-stick inter-VLAN routing provided clean department isolation, while named ACLs enforced communication policies at the network layer.</w:t>
      </w:r>
    </w:p>
    <w:p>
      <w:pPr>
        <w:spacing w:after="120" w:before="80" w:line="320"/>
      </w:pPr>
      <w:r>
        <w:rPr>
          <w:rFonts w:ascii="Arial" w:cs="Arial" w:eastAsia="Arial" w:hAnsi="Arial"/>
          <w:color w:val="333333"/>
          <w:sz w:val="22"/>
          <w:szCs w:val="22"/>
        </w:rPr>
        <w:t xml:space="preserve">The DoS mitigation was validated empirically — 45 ACL hit counts confirmed successful packet interception, and Wireshark captures provided forensic evidence. All 12 test cases in the formal test matrix passed with expected results.</w:t>
      </w:r>
    </w:p>
    <w:p>
      <w:pPr>
        <w:spacing w:after="120" w:before="80" w:line="320"/>
      </w:pPr>
      <w:r>
        <w:rPr>
          <w:rFonts w:ascii="Arial" w:cs="Arial" w:eastAsia="Arial" w:hAnsi="Arial"/>
          <w:color w:val="333333"/>
          <w:sz w:val="22"/>
          <w:szCs w:val="22"/>
        </w:rPr>
        <w:t xml:space="preserve">Limitations such as DHCP Snooping and hardware-grade redundancy were acknowledged and documented. These would be addressed in a production deployment using managed switches and high-availability router configurations.</w:t>
      </w:r>
    </w:p>
    <w:p>
      <w:pPr>
        <w:spacing w:after="120" w:before="80" w:line="320"/>
      </w:pPr>
      <w:r>
        <w:rPr>
          <w:rFonts w:ascii="Arial" w:cs="Arial" w:eastAsia="Arial" w:hAnsi="Arial"/>
          <w:color w:val="333333"/>
          <w:sz w:val="22"/>
          <w:szCs w:val="22"/>
        </w:rPr>
        <w:t xml:space="preserve">This project reinforced practical skills in Cisco IOS configuration, VLAN design, ACL policy writing, network security testing, and technical documentation — preparing the team for real-world network engineering roles.</w:t>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F3864"/>
          <w:sz w:val="32"/>
          <w:szCs w:val="32"/>
        </w:rPr>
        <w:t xml:space="preserve">12. Appendices</w:t>
      </w:r>
    </w:p>
    <w:p>
      <w:pPr>
        <w:pStyle w:val="Heading2"/>
        <w:spacing w:after="120" w:before="280"/>
      </w:pPr>
      <w:r>
        <w:rPr>
          <w:rFonts w:ascii="Arial" w:cs="Arial" w:eastAsia="Arial" w:hAnsi="Arial"/>
          <w:b/>
          <w:bCs/>
          <w:color w:val="2E75B6"/>
          <w:sz w:val="26"/>
          <w:szCs w:val="26"/>
        </w:rPr>
        <w:t xml:space="preserve">Appendix A — R1 Running Configuration (Key Sections)</w:t>
      </w:r>
    </w:p>
    <w:p>
      <w:pPr>
        <w:pBdr>
          <w:left w:val="single" w:color="2E75B6" w:sz="12" w:space="4"/>
        </w:pBdr>
        <w:shd w:fill="F0F0F0" w:val="clear"/>
        <w:spacing w:after="80" w:before="80"/>
      </w:pPr>
      <w:r>
        <w:rPr>
          <w:rFonts w:ascii="Courier New" w:cs="Courier New" w:eastAsia="Courier New" w:hAnsi="Courier New"/>
          <w:sz w:val="18"/>
          <w:szCs w:val="18"/>
        </w:rPr>
        <w:t xml:space="preserve">interface FastEthernet0/0</w:t>
      </w:r>
      <w:r>
        <w:rPr>
          <w:rFonts w:ascii="Courier New" w:cs="Courier New" w:eastAsia="Courier New" w:hAnsi="Courier New"/>
          <w:sz w:val="18"/>
          <w:szCs w:val="18"/>
        </w:rPr>
        <w:br/>
        <w:t xml:space="preserve"> no shutdown</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interface FastEthernet0/0.10</w:t>
      </w:r>
      <w:r>
        <w:rPr>
          <w:rFonts w:ascii="Courier New" w:cs="Courier New" w:eastAsia="Courier New" w:hAnsi="Courier New"/>
          <w:sz w:val="18"/>
          <w:szCs w:val="18"/>
        </w:rPr>
        <w:br/>
        <w:t xml:space="preserve"> encapsulation dot1Q 10</w:t>
      </w:r>
      <w:r>
        <w:rPr>
          <w:rFonts w:ascii="Courier New" w:cs="Courier New" w:eastAsia="Courier New" w:hAnsi="Courier New"/>
          <w:sz w:val="18"/>
          <w:szCs w:val="18"/>
        </w:rPr>
        <w:br/>
        <w:t xml:space="preserve"> ip address 192.168.10.1 255.255.255.0</w:t>
      </w:r>
      <w:r>
        <w:rPr>
          <w:rFonts w:ascii="Courier New" w:cs="Courier New" w:eastAsia="Courier New" w:hAnsi="Courier New"/>
          <w:sz w:val="18"/>
          <w:szCs w:val="18"/>
        </w:rPr>
        <w:br/>
        <w:t xml:space="preserve"> ip access-group BLOCK_SALES_TO_ADMIN in</w:t>
      </w:r>
      <w:r>
        <w:rPr>
          <w:rFonts w:ascii="Courier New" w:cs="Courier New" w:eastAsia="Courier New" w:hAnsi="Courier New"/>
          <w:sz w:val="18"/>
          <w:szCs w:val="18"/>
        </w:rPr>
        <w:br/>
        <w:t xml:space="preserve"> ip access-group BLOCK_DOS_ATTACKER in</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ip access-list extended BLOCK_SALES_TO_ADMIN</w:t>
      </w:r>
      <w:r>
        <w:rPr>
          <w:rFonts w:ascii="Courier New" w:cs="Courier New" w:eastAsia="Courier New" w:hAnsi="Courier New"/>
          <w:sz w:val="18"/>
          <w:szCs w:val="18"/>
        </w:rPr>
        <w:br/>
        <w:t xml:space="preserve"> deny ip 192.168.10.0 0.0.0.255 192.168.30.0 0.0.0.255</w:t>
      </w:r>
      <w:r>
        <w:rPr>
          <w:rFonts w:ascii="Courier New" w:cs="Courier New" w:eastAsia="Courier New" w:hAnsi="Courier New"/>
          <w:sz w:val="18"/>
          <w:szCs w:val="18"/>
        </w:rPr>
        <w:br/>
        <w:t xml:space="preserve"> permit ip any any</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ip access-list extended BLOCK_DOS_ATTACKER</w:t>
      </w:r>
      <w:r>
        <w:rPr>
          <w:rFonts w:ascii="Courier New" w:cs="Courier New" w:eastAsia="Courier New" w:hAnsi="Courier New"/>
          <w:sz w:val="18"/>
          <w:szCs w:val="18"/>
        </w:rPr>
        <w:br/>
        <w:t xml:space="preserve"> deny icmp host 192.168.10.11 any</w:t>
      </w:r>
      <w:r>
        <w:rPr>
          <w:rFonts w:ascii="Courier New" w:cs="Courier New" w:eastAsia="Courier New" w:hAnsi="Courier New"/>
          <w:sz w:val="18"/>
          <w:szCs w:val="18"/>
        </w:rPr>
        <w:br/>
        <w:t xml:space="preserve"> permit ip any any</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Appendix B — Glossary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VLAN</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Virtual Local Area Network — logical network segment at Layer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 Control List — ordered set of permit/deny rules applied to traffic</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Router-on-a-stick</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Single router interface with sub-interfaces handling multiple VLANs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Denial of Service — attack flooding a target to exhaust its resources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ICMP</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Internet Control Message Protocol — used for ping and network diagnostics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Secure Shell — encrypted protocol for remote device management</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DHCP</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Dynamic Host Configuration Protocol — automatic IP address assignment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GNS3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Graphical Network Simulator 3 — open-source network emulation platform</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PCAP</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333333"/>
                <w:sz w:val="20"/>
                <w:szCs w:val="20"/>
              </w:rPr>
              <w:t xml:space="preserve">Packet Capture file — raw network traffic saved for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Virtual PC Simulator — lightweight host simulator used in GNS3</w:t>
            </w:r>
          </w:p>
        </w:tc>
      </w:tr>
    </w:tbl>
    <w:p>
      <w:pPr>
        <w:spacing w:after="0" w:before="0"/>
      </w:pPr>
      <w:r>
        <w:rPr>
          <w:sz w:val="22"/>
          <w:szCs w:val="22"/>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333333"/>
        <w:sz w:val="18"/>
        <w:szCs w:val="18"/>
      </w:rPr>
      <w:t xml:space="preserve">Team: Zohaib Ahmad, M. Efan Amir, Muhammad Abdullah, Tayyab Hassan</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2E75B6"/>
        <w:sz w:val="18"/>
        <w:szCs w:val="18"/>
      </w:rPr>
      <w:t xml:space="preserve">CCP-CNS2026 | Secure Multi-VLAN Network Design</w:t>
    </w:r>
    <w:r>
      <w:rPr>
        <w:rFonts w:ascii="Arial" w:cs="Arial" w:eastAsia="Arial" w:hAnsi="Arial"/>
        <w:i/>
        <w:iCs/>
        <w:color w:val="333333"/>
        <w:sz w:val="18"/>
        <w:szCs w:val="18"/>
      </w:rPr>
      <w:t xml:space="preserve">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2026-06-09T17:46:14.357Z</dcterms:created>
  <dcterms:modified xsi:type="dcterms:W3CDTF">2026-06-09T17:46:14.357Z</dcterms:modified>
</cp:coreProperties>
</file>

<file path=docProps/custom.xml><?xml version="1.0" encoding="utf-8"?>
<Properties xmlns="http://schemas.openxmlformats.org/officeDocument/2006/custom-properties" xmlns:vt="http://schemas.openxmlformats.org/officeDocument/2006/docPropsVTypes"/>
</file>