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PEER EVALUATION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0"/>
        </w:rPr>
        <w:t xml:space="preserve">CCP-CNS2026 — Network Security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0"/>
        </w:rPr>
        <w:t xml:space="preserve">Self-Evaluation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4680"/>
        <w:gridCol w:w="2340"/>
        <w:tblGridChange w:id="0">
          <w:tblGrid>
            <w:gridCol w:w="2340"/>
            <w:gridCol w:w="468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Zohaib Ahmad (F2024266251)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Date: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Student Role: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Project Manager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Course: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CCP — CNS2026 Problem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Team Members: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Zohaib Ahmad, M. Efan Amir, Muhammad Abdullah, Tayyab Hassan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EVALUATION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Rate yourself on each criterion below (scale: 1–10). Provide honest and specific comments.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560"/>
        <w:gridCol w:w="1600"/>
        <w:tblGridChange w:id="0">
          <w:tblGrid>
            <w:gridCol w:w="2200"/>
            <w:gridCol w:w="55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Rating (/10)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As Project Manager, I coordinated all project phases from Week 1 through Week 5. I designed the network topology, created the IP addressing plan, set up the GitHub repository, and ensured all weekly deliverables were completed on time. I also led the GNS3 setup, VLAN configuration, and final report compilation.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I maintained consistent communication with all team members throughout the project, assigned tasks clearly, and followed up to ensure nothing was missed before each weekly deadline.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I 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made sure the work was done in time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 and took ownership of critical tasks including the final report, presentation slides, and video demonstration. When blockers arose such as DHCP Snooping not being supported by the GNS3 switch, I documented them promptly and found appropriate alternatives.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Teamwork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I made sure everyone did their work timely and effectively, as a lot of things depended on each other. When student one did GNS he would send file to student 2 for wireshark work. So would say I handled it well then I thought.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 /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Quality of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I ensured all 12 test cases were planned and documented, the GitHub repository was organized by week, and all final documents including the 15-page Final Report, 12-slide Presentation, and 8-page Incident Response Report met the project requirements. Everything was check 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1"/>
                <w:szCs w:val="21"/>
                <w:rtl w:val="0"/>
              </w:rPr>
              <w:t xml:space="preserve">confirmed and revie</w:t>
            </w: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wed by Claude AI so there would be no or low chance of error.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OVERALL SELF-RATING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Overall Contribution to the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4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 /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0"/>
        </w:rPr>
        <w:t xml:space="preserve">ADDITIONAL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1"/>
          <w:szCs w:val="21"/>
          <w:rtl w:val="0"/>
        </w:rPr>
        <w:t xml:space="preserve">This project gave me hands-on experience in network segmentation, VLAN configuration, ACL security policies, and DoS simulation in a GNS3 environment. As Project Manager, I ensured the team stayed on track through all five weeks and that every deliverable — from topology design to the final incident response report — was completed to a high standard. I am proud of our team achieving 12/12 test cases passed and maintaining clean documentation throughout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1f3864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200" w:lineRule="auto"/>
        <w:rPr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Student Signature: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Zohaib Ahmad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Date: 9 . June.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