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2AC27" w14:textId="77777777" w:rsidR="0048214C" w:rsidRDefault="00000000">
      <w:pPr>
        <w:spacing w:after="16"/>
        <w:jc w:val="center"/>
      </w:pPr>
      <w:r>
        <w:rPr>
          <w:rFonts w:ascii="Calibri" w:eastAsia="Calibri" w:hAnsi="Calibri" w:cs="Calibri"/>
          <w:b/>
          <w:bCs/>
          <w:color w:val="1F4E79"/>
          <w:sz w:val="40"/>
          <w:szCs w:val="40"/>
        </w:rPr>
        <w:t>ZOHAIB RAHIM</w:t>
      </w:r>
    </w:p>
    <w:p w14:paraId="17A34E74" w14:textId="77777777" w:rsidR="0048214C" w:rsidRDefault="00000000">
      <w:pPr>
        <w:spacing w:after="32"/>
        <w:jc w:val="center"/>
      </w:pPr>
      <w:r>
        <w:rPr>
          <w:rFonts w:ascii="Calibri" w:eastAsia="Calibri" w:hAnsi="Calibri" w:cs="Calibri"/>
          <w:i/>
          <w:iCs/>
          <w:color w:val="595959"/>
          <w:sz w:val="18"/>
          <w:szCs w:val="18"/>
        </w:rPr>
        <w:t>Computer Science Student  |  Data Analytics &amp; Automation  |  Project Management</w:t>
      </w:r>
    </w:p>
    <w:p w14:paraId="6F057C66" w14:textId="77777777" w:rsidR="0048214C" w:rsidRDefault="00000000">
      <w:pPr>
        <w:spacing w:after="50"/>
        <w:jc w:val="center"/>
      </w:pPr>
      <w:r>
        <w:rPr>
          <w:rFonts w:ascii="Calibri" w:eastAsia="Calibri" w:hAnsi="Calibri" w:cs="Calibri"/>
          <w:color w:val="595959"/>
          <w:sz w:val="16"/>
          <w:szCs w:val="16"/>
        </w:rPr>
        <w:t>(778) 847-2562  |  zrahim@unbc.ca  |  linkedin.com/in/zohaibrahim  |  github.com/zohaibrahim</w:t>
      </w:r>
    </w:p>
    <w:p w14:paraId="4082411A" w14:textId="77777777" w:rsidR="0048214C" w:rsidRDefault="00000000">
      <w:pPr>
        <w:pBdr>
          <w:bottom w:val="single" w:sz="8" w:space="2" w:color="1F4E79"/>
        </w:pBdr>
        <w:spacing w:before="100" w:after="38"/>
      </w:pPr>
      <w:r>
        <w:rPr>
          <w:rFonts w:ascii="Calibri" w:eastAsia="Calibri" w:hAnsi="Calibri" w:cs="Calibri"/>
          <w:b/>
          <w:bCs/>
          <w:color w:val="1F4E79"/>
        </w:rPr>
        <w:t>PROFESSIONAL SUMMARY</w:t>
      </w:r>
    </w:p>
    <w:p w14:paraId="60085996" w14:textId="7A87FE0D" w:rsidR="0048214C" w:rsidRDefault="00000000">
      <w:pPr>
        <w:spacing w:after="36"/>
      </w:pPr>
      <w:r>
        <w:rPr>
          <w:rFonts w:ascii="Calibri" w:eastAsia="Calibri" w:hAnsi="Calibri" w:cs="Calibri"/>
          <w:sz w:val="17"/>
          <w:szCs w:val="17"/>
        </w:rPr>
        <w:t>Final-year Computer Science</w:t>
      </w:r>
      <w:r w:rsidR="00024F3F">
        <w:rPr>
          <w:rFonts w:ascii="Calibri" w:eastAsia="Calibri" w:hAnsi="Calibri" w:cs="Calibri"/>
          <w:sz w:val="17"/>
          <w:szCs w:val="17"/>
        </w:rPr>
        <w:t xml:space="preserve"> co-op</w:t>
      </w:r>
      <w:r>
        <w:rPr>
          <w:rFonts w:ascii="Calibri" w:eastAsia="Calibri" w:hAnsi="Calibri" w:cs="Calibri"/>
          <w:sz w:val="17"/>
          <w:szCs w:val="17"/>
        </w:rPr>
        <w:t xml:space="preserve"> student (UNBC, April 2027) with a co-op track record of measurable operational impact – 40% scheduling error reduction at the Provincial Health Services Authority and 100% paper-based collection eliminated across 20+ global schools at the Aga Khan </w:t>
      </w:r>
      <w:r w:rsidR="00024F3F">
        <w:rPr>
          <w:rFonts w:ascii="Calibri" w:eastAsia="Calibri" w:hAnsi="Calibri" w:cs="Calibri"/>
          <w:sz w:val="17"/>
          <w:szCs w:val="17"/>
        </w:rPr>
        <w:t>University</w:t>
      </w:r>
      <w:r>
        <w:rPr>
          <w:rFonts w:ascii="Calibri" w:eastAsia="Calibri" w:hAnsi="Calibri" w:cs="Calibri"/>
          <w:sz w:val="17"/>
          <w:szCs w:val="17"/>
        </w:rPr>
        <w:t>. Combines production-level Power BI dashboards, Excel automation, and process engineering with hands-on security scripting; 1st place, Business Technology Management, JDC West 2026.</w:t>
      </w:r>
    </w:p>
    <w:p w14:paraId="3B61B2D9" w14:textId="77777777" w:rsidR="0048214C" w:rsidRDefault="00000000">
      <w:pPr>
        <w:pBdr>
          <w:bottom w:val="single" w:sz="8" w:space="2" w:color="1F4E79"/>
        </w:pBdr>
        <w:spacing w:before="100" w:after="38"/>
      </w:pPr>
      <w:r>
        <w:rPr>
          <w:rFonts w:ascii="Calibri" w:eastAsia="Calibri" w:hAnsi="Calibri" w:cs="Calibri"/>
          <w:b/>
          <w:bCs/>
          <w:color w:val="1F4E79"/>
        </w:rPr>
        <w:t>CORE COMPETENCIES</w:t>
      </w:r>
    </w:p>
    <w:p w14:paraId="2E170321" w14:textId="77777777" w:rsidR="0048214C" w:rsidRDefault="00000000">
      <w:pPr>
        <w:spacing w:after="26"/>
      </w:pPr>
      <w:r>
        <w:rPr>
          <w:rFonts w:ascii="Calibri" w:eastAsia="Calibri" w:hAnsi="Calibri" w:cs="Calibri"/>
          <w:b/>
          <w:bCs/>
          <w:sz w:val="17"/>
          <w:szCs w:val="17"/>
        </w:rPr>
        <w:t xml:space="preserve">Analytics &amp; BI: </w:t>
      </w:r>
      <w:r>
        <w:rPr>
          <w:rFonts w:ascii="Calibri" w:eastAsia="Calibri" w:hAnsi="Calibri" w:cs="Calibri"/>
          <w:sz w:val="17"/>
          <w:szCs w:val="17"/>
        </w:rPr>
        <w:t>Power BI (DAX, KPI dashboards, 5-yr forecasting, trend analysis), Excel (Advanced – automation, pivot tables, complex formulas, alerts), SQL, MS Access (Advanced)</w:t>
      </w:r>
    </w:p>
    <w:p w14:paraId="43DFC9BA" w14:textId="77777777" w:rsidR="0048214C" w:rsidRDefault="00000000">
      <w:pPr>
        <w:spacing w:after="26"/>
      </w:pPr>
      <w:r>
        <w:rPr>
          <w:rFonts w:ascii="Calibri" w:eastAsia="Calibri" w:hAnsi="Calibri" w:cs="Calibri"/>
          <w:b/>
          <w:bCs/>
          <w:sz w:val="17"/>
          <w:szCs w:val="17"/>
        </w:rPr>
        <w:t xml:space="preserve">Engineering &amp; Automation: </w:t>
      </w:r>
      <w:r>
        <w:rPr>
          <w:rFonts w:ascii="Calibri" w:eastAsia="Calibri" w:hAnsi="Calibri" w:cs="Calibri"/>
          <w:sz w:val="17"/>
          <w:szCs w:val="17"/>
        </w:rPr>
        <w:t>Python (log parsing, classification), PowerShell (log alerting, AD/GPO scripting), Java, C++, TypeScript, Node.js, Angular, PostgreSQL, Express.js, HTML, Power Automate, GitHub Actions CI/CD</w:t>
      </w:r>
    </w:p>
    <w:p w14:paraId="7B4ABC02" w14:textId="77777777" w:rsidR="0048214C" w:rsidRDefault="00000000">
      <w:pPr>
        <w:spacing w:after="26"/>
      </w:pPr>
      <w:r>
        <w:rPr>
          <w:rFonts w:ascii="Calibri" w:eastAsia="Calibri" w:hAnsi="Calibri" w:cs="Calibri"/>
          <w:b/>
          <w:bCs/>
          <w:sz w:val="17"/>
          <w:szCs w:val="17"/>
        </w:rPr>
        <w:t xml:space="preserve">Security: </w:t>
      </w:r>
      <w:r>
        <w:rPr>
          <w:rFonts w:ascii="Calibri" w:eastAsia="Calibri" w:hAnsi="Calibri" w:cs="Calibri"/>
          <w:sz w:val="17"/>
          <w:szCs w:val="17"/>
        </w:rPr>
        <w:t>Active Directory basics (TryHackMe certified, June 2026), Security Procedure &amp; Playbook Documentation, Log Analysis &amp; Alert Triage, Regulatory Frameworks (GDPR, PIPEDA)</w:t>
      </w:r>
    </w:p>
    <w:p w14:paraId="7D1B97F4" w14:textId="77777777" w:rsidR="0048214C" w:rsidRDefault="00000000">
      <w:pPr>
        <w:spacing w:after="26"/>
      </w:pPr>
      <w:r>
        <w:rPr>
          <w:rFonts w:ascii="Calibri" w:eastAsia="Calibri" w:hAnsi="Calibri" w:cs="Calibri"/>
          <w:b/>
          <w:bCs/>
          <w:sz w:val="17"/>
          <w:szCs w:val="17"/>
        </w:rPr>
        <w:t xml:space="preserve">Cloud &amp; DevOps: </w:t>
      </w:r>
      <w:r>
        <w:rPr>
          <w:rFonts w:ascii="Calibri" w:eastAsia="Calibri" w:hAnsi="Calibri" w:cs="Calibri"/>
          <w:sz w:val="17"/>
          <w:szCs w:val="17"/>
        </w:rPr>
        <w:t>Microsoft Azure, Vercel, SharePoint, Microsoft Fabric (in progress), Microsoft 365, Microsoft Forms</w:t>
      </w:r>
    </w:p>
    <w:p w14:paraId="26A155F7" w14:textId="77777777" w:rsidR="0048214C" w:rsidRDefault="00000000">
      <w:pPr>
        <w:spacing w:after="26"/>
      </w:pPr>
      <w:r>
        <w:rPr>
          <w:rFonts w:ascii="Calibri" w:eastAsia="Calibri" w:hAnsi="Calibri" w:cs="Calibri"/>
          <w:b/>
          <w:bCs/>
          <w:sz w:val="17"/>
          <w:szCs w:val="17"/>
        </w:rPr>
        <w:t xml:space="preserve">AI &amp; Dev Tools: </w:t>
      </w:r>
      <w:r>
        <w:rPr>
          <w:rFonts w:ascii="Calibri" w:eastAsia="Calibri" w:hAnsi="Calibri" w:cs="Calibri"/>
          <w:sz w:val="17"/>
          <w:szCs w:val="17"/>
        </w:rPr>
        <w:t>Claude Code, Stitch, Perplexity, GitHub, Postman, pgAdmin</w:t>
      </w:r>
    </w:p>
    <w:p w14:paraId="166BB4FB" w14:textId="77777777" w:rsidR="0048214C" w:rsidRDefault="00000000">
      <w:pPr>
        <w:spacing w:after="26"/>
      </w:pPr>
      <w:r>
        <w:rPr>
          <w:rFonts w:ascii="Calibri" w:eastAsia="Calibri" w:hAnsi="Calibri" w:cs="Calibri"/>
          <w:b/>
          <w:bCs/>
          <w:sz w:val="17"/>
          <w:szCs w:val="17"/>
        </w:rPr>
        <w:t xml:space="preserve">Design &amp; Media: </w:t>
      </w:r>
      <w:r>
        <w:rPr>
          <w:rFonts w:ascii="Calibri" w:eastAsia="Calibri" w:hAnsi="Calibri" w:cs="Calibri"/>
          <w:sz w:val="17"/>
          <w:szCs w:val="17"/>
        </w:rPr>
        <w:t>Adobe Photoshop (Advanced), Adobe Premiere Pro, Wondershare Filmora, WordPress, Weebly, UX/UI Design</w:t>
      </w:r>
    </w:p>
    <w:p w14:paraId="3D0AC944" w14:textId="77777777" w:rsidR="0048214C" w:rsidRDefault="00000000">
      <w:pPr>
        <w:spacing w:after="26"/>
      </w:pPr>
      <w:r>
        <w:rPr>
          <w:rFonts w:ascii="Calibri" w:eastAsia="Calibri" w:hAnsi="Calibri" w:cs="Calibri"/>
          <w:b/>
          <w:bCs/>
          <w:sz w:val="17"/>
          <w:szCs w:val="17"/>
        </w:rPr>
        <w:t xml:space="preserve">Professional: </w:t>
      </w:r>
      <w:r>
        <w:rPr>
          <w:rFonts w:ascii="Calibri" w:eastAsia="Calibri" w:hAnsi="Calibri" w:cs="Calibri"/>
          <w:sz w:val="17"/>
          <w:szCs w:val="17"/>
        </w:rPr>
        <w:t>Project Management, Business Analysis, SOP Development, Stakeholder Reporting, Process Automation, Knowledge Management, Cross-functional Collaboration</w:t>
      </w:r>
    </w:p>
    <w:p w14:paraId="61D80580" w14:textId="77777777" w:rsidR="0048214C" w:rsidRDefault="00000000">
      <w:pPr>
        <w:spacing w:after="26"/>
      </w:pPr>
      <w:r>
        <w:rPr>
          <w:rFonts w:ascii="Calibri" w:eastAsia="Calibri" w:hAnsi="Calibri" w:cs="Calibri"/>
          <w:b/>
          <w:bCs/>
          <w:sz w:val="17"/>
          <w:szCs w:val="17"/>
        </w:rPr>
        <w:t xml:space="preserve">Languages: </w:t>
      </w:r>
      <w:r>
        <w:rPr>
          <w:rFonts w:ascii="Calibri" w:eastAsia="Calibri" w:hAnsi="Calibri" w:cs="Calibri"/>
          <w:sz w:val="17"/>
          <w:szCs w:val="17"/>
        </w:rPr>
        <w:t>English, Urdu, Khowar (native)  |  Hindi, Punjabi, Gujarati (proficient)  |  Spanish, French (elementary)</w:t>
      </w:r>
    </w:p>
    <w:p w14:paraId="3757EA80" w14:textId="77777777" w:rsidR="0048214C" w:rsidRDefault="00000000">
      <w:pPr>
        <w:pBdr>
          <w:bottom w:val="single" w:sz="8" w:space="2" w:color="1F4E79"/>
        </w:pBdr>
        <w:spacing w:before="100" w:after="38"/>
      </w:pPr>
      <w:r>
        <w:rPr>
          <w:rFonts w:ascii="Calibri" w:eastAsia="Calibri" w:hAnsi="Calibri" w:cs="Calibri"/>
          <w:b/>
          <w:bCs/>
          <w:color w:val="1F4E79"/>
        </w:rPr>
        <w:t>PROFESSIONAL EXPERIENCE</w:t>
      </w:r>
    </w:p>
    <w:p w14:paraId="42CBF2A9" w14:textId="351538B3" w:rsidR="0048214C" w:rsidRDefault="00000000">
      <w:pPr>
        <w:tabs>
          <w:tab w:val="right" w:pos="9026"/>
        </w:tabs>
        <w:spacing w:before="78"/>
      </w:pPr>
      <w:r>
        <w:rPr>
          <w:rFonts w:ascii="Calibri" w:eastAsia="Calibri" w:hAnsi="Calibri" w:cs="Calibri"/>
          <w:b/>
          <w:bCs/>
          <w:sz w:val="19"/>
          <w:szCs w:val="19"/>
        </w:rPr>
        <w:t xml:space="preserve">Aga Khan </w:t>
      </w:r>
      <w:r w:rsidR="00024F3F">
        <w:rPr>
          <w:rFonts w:ascii="Calibri" w:eastAsia="Calibri" w:hAnsi="Calibri" w:cs="Calibri"/>
          <w:b/>
          <w:bCs/>
          <w:sz w:val="19"/>
          <w:szCs w:val="19"/>
        </w:rPr>
        <w:t>University</w:t>
      </w:r>
      <w:r>
        <w:rPr>
          <w:rFonts w:ascii="Calibri" w:eastAsia="Calibri" w:hAnsi="Calibri" w:cs="Calibri"/>
          <w:sz w:val="17"/>
          <w:szCs w:val="17"/>
        </w:rPr>
        <w:t xml:space="preserve">  –  Remote – Geneva</w:t>
      </w:r>
      <w:r>
        <w:rPr>
          <w:rFonts w:ascii="Calibri" w:eastAsia="Calibri" w:hAnsi="Calibri" w:cs="Calibri"/>
          <w:i/>
          <w:iCs/>
          <w:sz w:val="17"/>
          <w:szCs w:val="17"/>
        </w:rPr>
        <w:tab/>
        <w:t>Nov 2025 – Mar 2026</w:t>
      </w:r>
    </w:p>
    <w:p w14:paraId="25292625" w14:textId="77777777" w:rsidR="0048214C" w:rsidRDefault="00000000">
      <w:pPr>
        <w:spacing w:after="34"/>
      </w:pPr>
      <w:r>
        <w:rPr>
          <w:rFonts w:ascii="Calibri" w:eastAsia="Calibri" w:hAnsi="Calibri" w:cs="Calibri"/>
          <w:i/>
          <w:iCs/>
          <w:color w:val="595959"/>
          <w:sz w:val="17"/>
          <w:szCs w:val="17"/>
        </w:rPr>
        <w:t>ECD Programme Innovation &amp; Digital Solutions Intern</w:t>
      </w:r>
    </w:p>
    <w:p w14:paraId="36A930BC" w14:textId="77777777" w:rsidR="0048214C" w:rsidRDefault="00000000">
      <w:pPr>
        <w:pStyle w:val="ListParagraph"/>
        <w:numPr>
          <w:ilvl w:val="0"/>
          <w:numId w:val="2"/>
        </w:numPr>
        <w:spacing w:after="28"/>
      </w:pPr>
      <w:r>
        <w:rPr>
          <w:rFonts w:ascii="Calibri" w:eastAsia="Calibri" w:hAnsi="Calibri" w:cs="Calibri"/>
          <w:sz w:val="17"/>
          <w:szCs w:val="17"/>
        </w:rPr>
        <w:t>Improved platform accessibility and content discoverability for 20+ international schools in 10 countries, by leading end-to-end redesign of the ECD Leadership Hub SharePoint site – restructuring navigation architecture, information hierarchy, and stakeholder workflows.</w:t>
      </w:r>
    </w:p>
    <w:p w14:paraId="13BF673A" w14:textId="77777777" w:rsidR="0048214C" w:rsidRDefault="00000000">
      <w:pPr>
        <w:pStyle w:val="ListParagraph"/>
        <w:numPr>
          <w:ilvl w:val="0"/>
          <w:numId w:val="2"/>
        </w:numPr>
        <w:spacing w:after="28"/>
      </w:pPr>
      <w:r>
        <w:rPr>
          <w:rFonts w:ascii="Calibri" w:eastAsia="Calibri" w:hAnsi="Calibri" w:cs="Calibri"/>
          <w:sz w:val="17"/>
          <w:szCs w:val="17"/>
        </w:rPr>
        <w:t>Eliminated paper-based data collection across 20+ schools in 10 countries, by designing a structured digital assessment database and deploying Microsoft Forms and Power Automate workflows to automate ECD classroom data intake and multi-level approval processes.</w:t>
      </w:r>
    </w:p>
    <w:p w14:paraId="30E7E820" w14:textId="77777777" w:rsidR="0048214C" w:rsidRDefault="00000000">
      <w:pPr>
        <w:pStyle w:val="ListParagraph"/>
        <w:numPr>
          <w:ilvl w:val="0"/>
          <w:numId w:val="2"/>
        </w:numPr>
        <w:spacing w:after="28"/>
      </w:pPr>
      <w:r>
        <w:rPr>
          <w:rFonts w:ascii="Calibri" w:eastAsia="Calibri" w:hAnsi="Calibri" w:cs="Calibri"/>
          <w:sz w:val="17"/>
          <w:szCs w:val="17"/>
        </w:rPr>
        <w:t>Delivered zero-dependency platform continuity post-handover, by producing comprehensive SOPs enabling non-technical moderators to independently operate and maintain all platform functions.</w:t>
      </w:r>
    </w:p>
    <w:p w14:paraId="4BC0D51D" w14:textId="77777777" w:rsidR="0048214C" w:rsidRDefault="00000000">
      <w:pPr>
        <w:tabs>
          <w:tab w:val="right" w:pos="9026"/>
        </w:tabs>
        <w:spacing w:before="78"/>
      </w:pPr>
      <w:r>
        <w:rPr>
          <w:rFonts w:ascii="Calibri" w:eastAsia="Calibri" w:hAnsi="Calibri" w:cs="Calibri"/>
          <w:b/>
          <w:bCs/>
          <w:sz w:val="19"/>
          <w:szCs w:val="19"/>
        </w:rPr>
        <w:t>Provincial Health Services Authority (PHSA)</w:t>
      </w:r>
      <w:r>
        <w:rPr>
          <w:rFonts w:ascii="Calibri" w:eastAsia="Calibri" w:hAnsi="Calibri" w:cs="Calibri"/>
          <w:sz w:val="17"/>
          <w:szCs w:val="17"/>
        </w:rPr>
        <w:t xml:space="preserve">  –  Northern BC – Hybrid</w:t>
      </w:r>
      <w:r>
        <w:rPr>
          <w:rFonts w:ascii="Calibri" w:eastAsia="Calibri" w:hAnsi="Calibri" w:cs="Calibri"/>
          <w:i/>
          <w:iCs/>
          <w:sz w:val="17"/>
          <w:szCs w:val="17"/>
        </w:rPr>
        <w:tab/>
        <w:t>Sep 2024 – Apr 2025</w:t>
      </w:r>
    </w:p>
    <w:p w14:paraId="3FBC89EF" w14:textId="13816ACF" w:rsidR="0048214C" w:rsidRDefault="00000000">
      <w:pPr>
        <w:spacing w:after="34"/>
      </w:pPr>
      <w:r>
        <w:rPr>
          <w:rFonts w:ascii="Calibri" w:eastAsia="Calibri" w:hAnsi="Calibri" w:cs="Calibri"/>
          <w:i/>
          <w:iCs/>
          <w:color w:val="595959"/>
          <w:sz w:val="17"/>
          <w:szCs w:val="17"/>
        </w:rPr>
        <w:t xml:space="preserve">Project Manager </w:t>
      </w:r>
      <w:r w:rsidR="00710DAC">
        <w:rPr>
          <w:rFonts w:ascii="Calibri" w:eastAsia="Calibri" w:hAnsi="Calibri" w:cs="Calibri"/>
          <w:i/>
          <w:iCs/>
          <w:color w:val="595959"/>
          <w:sz w:val="17"/>
          <w:szCs w:val="17"/>
        </w:rPr>
        <w:t>1</w:t>
      </w:r>
      <w:r>
        <w:rPr>
          <w:rFonts w:ascii="Calibri" w:eastAsia="Calibri" w:hAnsi="Calibri" w:cs="Calibri"/>
          <w:i/>
          <w:iCs/>
          <w:color w:val="595959"/>
          <w:sz w:val="17"/>
          <w:szCs w:val="17"/>
        </w:rPr>
        <w:t xml:space="preserve">  |  Co-op</w:t>
      </w:r>
    </w:p>
    <w:p w14:paraId="3F046BD8" w14:textId="77777777" w:rsidR="0048214C" w:rsidRDefault="00000000">
      <w:pPr>
        <w:pStyle w:val="ListParagraph"/>
        <w:numPr>
          <w:ilvl w:val="0"/>
          <w:numId w:val="2"/>
        </w:numPr>
        <w:spacing w:after="28"/>
      </w:pPr>
      <w:r>
        <w:rPr>
          <w:rFonts w:ascii="Calibri" w:eastAsia="Calibri" w:hAnsi="Calibri" w:cs="Calibri"/>
          <w:sz w:val="17"/>
          <w:szCs w:val="17"/>
        </w:rPr>
        <w:t>Reduced manual reporting cycles by 30% and accelerated decision-making by 25%, by engineering a production Power BI dashboard tracking stock inventory across 8 Northern BC cities (2016–2025) – DAX-driven KPI cards, YoY comparisons, city-level benchmarking, and a 5-year quantity forecast model.</w:t>
      </w:r>
    </w:p>
    <w:p w14:paraId="27AA0507" w14:textId="77777777" w:rsidR="0048214C" w:rsidRDefault="00000000">
      <w:pPr>
        <w:pStyle w:val="ListParagraph"/>
        <w:numPr>
          <w:ilvl w:val="0"/>
          <w:numId w:val="2"/>
        </w:numPr>
        <w:spacing w:after="28"/>
      </w:pPr>
      <w:r>
        <w:rPr>
          <w:rFonts w:ascii="Calibri" w:eastAsia="Calibri" w:hAnsi="Calibri" w:cs="Calibri"/>
          <w:sz w:val="17"/>
          <w:szCs w:val="17"/>
        </w:rPr>
        <w:t>Cut scheduling errors by 40% and improved operational efficiency by 30%, by designing a fully automated weekly Excel scheduling system – dynamic date headers (single-cell update), formula-based daily gap counters, and an automated alert trigger for 20+ employees across 8 position types.</w:t>
      </w:r>
    </w:p>
    <w:p w14:paraId="408FA2ED" w14:textId="77777777" w:rsidR="0048214C" w:rsidRDefault="00000000">
      <w:pPr>
        <w:pStyle w:val="ListParagraph"/>
        <w:numPr>
          <w:ilvl w:val="0"/>
          <w:numId w:val="2"/>
        </w:numPr>
        <w:spacing w:after="28"/>
      </w:pPr>
      <w:r>
        <w:rPr>
          <w:rFonts w:ascii="Calibri" w:eastAsia="Calibri" w:hAnsi="Calibri" w:cs="Calibri"/>
          <w:sz w:val="17"/>
          <w:szCs w:val="17"/>
        </w:rPr>
        <w:t>Standardized 6 categories of operational Excel files (schedules, call logs, checklists, stock statuses, assignments), eliminating manual rework and reducing time-on-task by 30% across UHNBC departments.</w:t>
      </w:r>
    </w:p>
    <w:p w14:paraId="616A3F94" w14:textId="77777777" w:rsidR="0048214C" w:rsidRDefault="00000000">
      <w:pPr>
        <w:pStyle w:val="ListParagraph"/>
        <w:numPr>
          <w:ilvl w:val="0"/>
          <w:numId w:val="2"/>
        </w:numPr>
        <w:spacing w:after="28"/>
      </w:pPr>
      <w:r>
        <w:rPr>
          <w:rFonts w:ascii="Calibri" w:eastAsia="Calibri" w:hAnsi="Calibri" w:cs="Calibri"/>
          <w:sz w:val="17"/>
          <w:szCs w:val="17"/>
        </w:rPr>
        <w:t>Achieved 100% documentation compliance across all operational roles, by reviewing and validating 26 SOPs against PHSA standards through hands-on testing and cross-team coordination.</w:t>
      </w:r>
    </w:p>
    <w:p w14:paraId="4415F6AB" w14:textId="25A18458" w:rsidR="0048214C" w:rsidRDefault="00000000">
      <w:pPr>
        <w:tabs>
          <w:tab w:val="right" w:pos="9026"/>
        </w:tabs>
        <w:spacing w:before="78"/>
      </w:pPr>
      <w:r>
        <w:rPr>
          <w:rFonts w:ascii="Calibri" w:eastAsia="Calibri" w:hAnsi="Calibri" w:cs="Calibri"/>
          <w:b/>
          <w:bCs/>
          <w:sz w:val="19"/>
          <w:szCs w:val="19"/>
        </w:rPr>
        <w:t>Roshtay – Web &amp; AI Solutions</w:t>
      </w:r>
      <w:r>
        <w:rPr>
          <w:rFonts w:ascii="Calibri" w:eastAsia="Calibri" w:hAnsi="Calibri" w:cs="Calibri"/>
          <w:sz w:val="17"/>
          <w:szCs w:val="17"/>
        </w:rPr>
        <w:t xml:space="preserve">  –  roshtay.com  |  Remote</w:t>
      </w:r>
      <w:r>
        <w:rPr>
          <w:rFonts w:ascii="Calibri" w:eastAsia="Calibri" w:hAnsi="Calibri" w:cs="Calibri"/>
          <w:i/>
          <w:iCs/>
          <w:sz w:val="17"/>
          <w:szCs w:val="17"/>
        </w:rPr>
        <w:tab/>
      </w:r>
      <w:r w:rsidR="00710DAC">
        <w:rPr>
          <w:rFonts w:ascii="Calibri" w:eastAsia="Calibri" w:hAnsi="Calibri" w:cs="Calibri"/>
          <w:i/>
          <w:iCs/>
          <w:sz w:val="17"/>
          <w:szCs w:val="17"/>
        </w:rPr>
        <w:t>Apr 2026</w:t>
      </w:r>
      <w:r>
        <w:rPr>
          <w:rFonts w:ascii="Calibri" w:eastAsia="Calibri" w:hAnsi="Calibri" w:cs="Calibri"/>
          <w:i/>
          <w:iCs/>
          <w:sz w:val="17"/>
          <w:szCs w:val="17"/>
        </w:rPr>
        <w:t xml:space="preserve"> – Present</w:t>
      </w:r>
    </w:p>
    <w:p w14:paraId="19A4D929" w14:textId="77777777" w:rsidR="0048214C" w:rsidRDefault="00000000">
      <w:pPr>
        <w:spacing w:after="34"/>
      </w:pPr>
      <w:r>
        <w:rPr>
          <w:rFonts w:ascii="Calibri" w:eastAsia="Calibri" w:hAnsi="Calibri" w:cs="Calibri"/>
          <w:i/>
          <w:iCs/>
          <w:color w:val="595959"/>
          <w:sz w:val="17"/>
          <w:szCs w:val="17"/>
        </w:rPr>
        <w:t>Founder</w:t>
      </w:r>
    </w:p>
    <w:p w14:paraId="642BC7F8" w14:textId="77777777" w:rsidR="0048214C" w:rsidRDefault="00000000">
      <w:pPr>
        <w:pStyle w:val="ListParagraph"/>
        <w:numPr>
          <w:ilvl w:val="0"/>
          <w:numId w:val="2"/>
        </w:numPr>
        <w:spacing w:after="28"/>
      </w:pPr>
      <w:r>
        <w:rPr>
          <w:rFonts w:ascii="Calibri" w:eastAsia="Calibri" w:hAnsi="Calibri" w:cs="Calibri"/>
          <w:sz w:val="17"/>
          <w:szCs w:val="17"/>
        </w:rPr>
        <w:t>Launched and scaled a production web &amp; AI solutions studio with 3 live client applications, by executing a structured multi-tool workflow: Perplexity (research) → Claude (design) → Stitch (UI) → Claude Code (dev) → GitHub/Vercel (CI/CD deployment).</w:t>
      </w:r>
    </w:p>
    <w:p w14:paraId="7EA35945" w14:textId="77777777" w:rsidR="0048214C" w:rsidRDefault="00000000">
      <w:pPr>
        <w:tabs>
          <w:tab w:val="right" w:pos="9026"/>
        </w:tabs>
        <w:spacing w:before="78"/>
      </w:pPr>
      <w:r>
        <w:rPr>
          <w:rFonts w:ascii="Calibri" w:eastAsia="Calibri" w:hAnsi="Calibri" w:cs="Calibri"/>
          <w:b/>
          <w:bCs/>
          <w:sz w:val="19"/>
          <w:szCs w:val="19"/>
        </w:rPr>
        <w:t>University of Northern British Columbia</w:t>
      </w:r>
      <w:r>
        <w:rPr>
          <w:rFonts w:ascii="Calibri" w:eastAsia="Calibri" w:hAnsi="Calibri" w:cs="Calibri"/>
          <w:sz w:val="17"/>
          <w:szCs w:val="17"/>
        </w:rPr>
        <w:t xml:space="preserve">  –  Prince George, BC</w:t>
      </w:r>
      <w:r>
        <w:rPr>
          <w:rFonts w:ascii="Calibri" w:eastAsia="Calibri" w:hAnsi="Calibri" w:cs="Calibri"/>
          <w:i/>
          <w:iCs/>
          <w:sz w:val="17"/>
          <w:szCs w:val="17"/>
        </w:rPr>
        <w:tab/>
        <w:t>Sep 2023 – Apr 2025</w:t>
      </w:r>
    </w:p>
    <w:p w14:paraId="5BA4A6A6" w14:textId="77777777" w:rsidR="0048214C" w:rsidRDefault="00000000">
      <w:pPr>
        <w:spacing w:after="34"/>
      </w:pPr>
      <w:r>
        <w:rPr>
          <w:rFonts w:ascii="Calibri" w:eastAsia="Calibri" w:hAnsi="Calibri" w:cs="Calibri"/>
          <w:i/>
          <w:iCs/>
          <w:color w:val="595959"/>
          <w:sz w:val="17"/>
          <w:szCs w:val="17"/>
        </w:rPr>
        <w:t>Student Assistant &amp; Course Marker  |  MS Excel, MS Access, Sage Accounting, Pivot Tables</w:t>
      </w:r>
    </w:p>
    <w:p w14:paraId="569A0E70" w14:textId="77777777" w:rsidR="0048214C" w:rsidRDefault="00000000">
      <w:pPr>
        <w:pStyle w:val="ListParagraph"/>
        <w:numPr>
          <w:ilvl w:val="0"/>
          <w:numId w:val="2"/>
        </w:numPr>
        <w:spacing w:after="28"/>
      </w:pPr>
      <w:r>
        <w:rPr>
          <w:rFonts w:ascii="Calibri" w:eastAsia="Calibri" w:hAnsi="Calibri" w:cs="Calibri"/>
          <w:sz w:val="17"/>
          <w:szCs w:val="17"/>
        </w:rPr>
        <w:t>Maintained 97% grading accuracy across 200+ students; validated MS Access and Sage Accounting system images before deployment and coordinated IT resolution for flagged issues.</w:t>
      </w:r>
    </w:p>
    <w:p w14:paraId="6F28BA3F" w14:textId="77777777" w:rsidR="0048214C" w:rsidRDefault="00000000">
      <w:pPr>
        <w:tabs>
          <w:tab w:val="right" w:pos="9026"/>
        </w:tabs>
        <w:spacing w:before="78"/>
      </w:pPr>
      <w:r>
        <w:rPr>
          <w:rFonts w:ascii="Calibri" w:eastAsia="Calibri" w:hAnsi="Calibri" w:cs="Calibri"/>
          <w:b/>
          <w:bCs/>
          <w:sz w:val="19"/>
          <w:szCs w:val="19"/>
        </w:rPr>
        <w:t>Home Depot Canada</w:t>
      </w:r>
      <w:r>
        <w:rPr>
          <w:rFonts w:ascii="Calibri" w:eastAsia="Calibri" w:hAnsi="Calibri" w:cs="Calibri"/>
          <w:sz w:val="17"/>
          <w:szCs w:val="17"/>
        </w:rPr>
        <w:t xml:space="preserve">  –  Prince George, BC</w:t>
      </w:r>
      <w:r>
        <w:rPr>
          <w:rFonts w:ascii="Calibri" w:eastAsia="Calibri" w:hAnsi="Calibri" w:cs="Calibri"/>
          <w:i/>
          <w:iCs/>
          <w:sz w:val="17"/>
          <w:szCs w:val="17"/>
        </w:rPr>
        <w:tab/>
        <w:t>Apr 2024 – Present</w:t>
      </w:r>
    </w:p>
    <w:p w14:paraId="087E01BE" w14:textId="77777777" w:rsidR="0048214C" w:rsidRDefault="00000000">
      <w:pPr>
        <w:spacing w:after="34"/>
      </w:pPr>
      <w:r>
        <w:rPr>
          <w:rFonts w:ascii="Calibri" w:eastAsia="Calibri" w:hAnsi="Calibri" w:cs="Calibri"/>
          <w:i/>
          <w:iCs/>
          <w:color w:val="595959"/>
          <w:sz w:val="17"/>
          <w:szCs w:val="17"/>
        </w:rPr>
        <w:t>Special Service Associate  |  Retail Sales Associate</w:t>
      </w:r>
    </w:p>
    <w:p w14:paraId="65159D6E" w14:textId="77777777" w:rsidR="0048214C" w:rsidRDefault="00000000">
      <w:pPr>
        <w:pStyle w:val="ListParagraph"/>
        <w:numPr>
          <w:ilvl w:val="0"/>
          <w:numId w:val="2"/>
        </w:numPr>
        <w:spacing w:after="28"/>
      </w:pPr>
      <w:r>
        <w:rPr>
          <w:rFonts w:ascii="Calibri" w:eastAsia="Calibri" w:hAnsi="Calibri" w:cs="Calibri"/>
          <w:sz w:val="17"/>
          <w:szCs w:val="17"/>
        </w:rPr>
        <w:t>Exceeded individual sales targets by 7% and sustained a 94% ‘Likely to Shop Again’ customer satisfaction score; received the Homer Award for professionalism and outstanding performance.</w:t>
      </w:r>
    </w:p>
    <w:p w14:paraId="094562C6" w14:textId="77777777" w:rsidR="0048214C" w:rsidRDefault="00000000">
      <w:pPr>
        <w:pStyle w:val="ListParagraph"/>
        <w:numPr>
          <w:ilvl w:val="0"/>
          <w:numId w:val="2"/>
        </w:numPr>
        <w:spacing w:after="28"/>
      </w:pPr>
      <w:r>
        <w:rPr>
          <w:rFonts w:ascii="Calibri" w:eastAsia="Calibri" w:hAnsi="Calibri" w:cs="Calibri"/>
          <w:sz w:val="17"/>
          <w:szCs w:val="17"/>
        </w:rPr>
        <w:t>Maintained an 81% GET score while serving as liaison between customers and fulfillment/services teams for large orders, deliveries, and vendor-coordinated installations.</w:t>
      </w:r>
    </w:p>
    <w:p w14:paraId="45EB094A" w14:textId="77777777" w:rsidR="0048214C" w:rsidRDefault="00000000">
      <w:pPr>
        <w:tabs>
          <w:tab w:val="right" w:pos="9026"/>
        </w:tabs>
        <w:spacing w:before="78"/>
      </w:pPr>
      <w:r>
        <w:rPr>
          <w:rFonts w:ascii="Calibri" w:eastAsia="Calibri" w:hAnsi="Calibri" w:cs="Calibri"/>
          <w:b/>
          <w:bCs/>
          <w:sz w:val="19"/>
          <w:szCs w:val="19"/>
        </w:rPr>
        <w:t>Pinar’s Honey and Dry Fruits</w:t>
      </w:r>
      <w:r>
        <w:rPr>
          <w:rFonts w:ascii="Calibri" w:eastAsia="Calibri" w:hAnsi="Calibri" w:cs="Calibri"/>
          <w:sz w:val="17"/>
          <w:szCs w:val="17"/>
        </w:rPr>
        <w:t xml:space="preserve">  –  Pakistan – Hybrid</w:t>
      </w:r>
      <w:r>
        <w:rPr>
          <w:rFonts w:ascii="Calibri" w:eastAsia="Calibri" w:hAnsi="Calibri" w:cs="Calibri"/>
          <w:i/>
          <w:iCs/>
          <w:sz w:val="17"/>
          <w:szCs w:val="17"/>
        </w:rPr>
        <w:tab/>
        <w:t>Jul 2020 – Apr 2024</w:t>
      </w:r>
    </w:p>
    <w:p w14:paraId="64D04109" w14:textId="77777777" w:rsidR="0048214C" w:rsidRDefault="00000000">
      <w:pPr>
        <w:spacing w:after="34"/>
      </w:pPr>
      <w:r>
        <w:rPr>
          <w:rFonts w:ascii="Calibri" w:eastAsia="Calibri" w:hAnsi="Calibri" w:cs="Calibri"/>
          <w:i/>
          <w:iCs/>
          <w:color w:val="595959"/>
          <w:sz w:val="17"/>
          <w:szCs w:val="17"/>
        </w:rPr>
        <w:t>IT Specialist</w:t>
      </w:r>
    </w:p>
    <w:p w14:paraId="245BD85A" w14:textId="77777777" w:rsidR="0048214C" w:rsidRDefault="00000000">
      <w:pPr>
        <w:pStyle w:val="ListParagraph"/>
        <w:numPr>
          <w:ilvl w:val="0"/>
          <w:numId w:val="2"/>
        </w:numPr>
        <w:spacing w:after="28"/>
      </w:pPr>
      <w:r>
        <w:rPr>
          <w:rFonts w:ascii="Calibri" w:eastAsia="Calibri" w:hAnsi="Calibri" w:cs="Calibri"/>
          <w:sz w:val="17"/>
          <w:szCs w:val="17"/>
        </w:rPr>
        <w:t>Reduced data retrieval time by ~60% by redesigning relational database architecture in MS Access; managed inventory tracking, sales reporting, and customer analytics using Excel – contributing to a ~30% increase in sales performance.</w:t>
      </w:r>
    </w:p>
    <w:p w14:paraId="7287C59D" w14:textId="77777777" w:rsidR="0048214C" w:rsidRDefault="00000000">
      <w:pPr>
        <w:pStyle w:val="ListParagraph"/>
        <w:numPr>
          <w:ilvl w:val="0"/>
          <w:numId w:val="2"/>
        </w:numPr>
        <w:spacing w:after="28"/>
      </w:pPr>
      <w:r>
        <w:rPr>
          <w:rFonts w:ascii="Calibri" w:eastAsia="Calibri" w:hAnsi="Calibri" w:cs="Calibri"/>
          <w:sz w:val="17"/>
          <w:szCs w:val="17"/>
        </w:rPr>
        <w:lastRenderedPageBreak/>
        <w:t>Grew social media engagement by 90% through content creation, account management, and marketing materials designed using Adobe Photoshop and Wondershare Filmora.</w:t>
      </w:r>
    </w:p>
    <w:p w14:paraId="5DB51ED4" w14:textId="77777777" w:rsidR="0048214C" w:rsidRDefault="00000000">
      <w:pPr>
        <w:tabs>
          <w:tab w:val="right" w:pos="9026"/>
        </w:tabs>
        <w:spacing w:before="78"/>
      </w:pPr>
      <w:r>
        <w:rPr>
          <w:rFonts w:ascii="Calibri" w:eastAsia="Calibri" w:hAnsi="Calibri" w:cs="Calibri"/>
          <w:b/>
          <w:bCs/>
          <w:sz w:val="19"/>
          <w:szCs w:val="19"/>
        </w:rPr>
        <w:t>Independent Freelancer</w:t>
      </w:r>
      <w:r>
        <w:rPr>
          <w:rFonts w:ascii="Calibri" w:eastAsia="Calibri" w:hAnsi="Calibri" w:cs="Calibri"/>
          <w:sz w:val="17"/>
          <w:szCs w:val="17"/>
        </w:rPr>
        <w:t xml:space="preserve">  –  Remote</w:t>
      </w:r>
      <w:r>
        <w:rPr>
          <w:rFonts w:ascii="Calibri" w:eastAsia="Calibri" w:hAnsi="Calibri" w:cs="Calibri"/>
          <w:i/>
          <w:iCs/>
          <w:sz w:val="17"/>
          <w:szCs w:val="17"/>
        </w:rPr>
        <w:tab/>
        <w:t>Jul 2019 – Dec 2023</w:t>
      </w:r>
    </w:p>
    <w:p w14:paraId="086CA288" w14:textId="77777777" w:rsidR="0048214C" w:rsidRDefault="00000000">
      <w:pPr>
        <w:spacing w:after="34"/>
      </w:pPr>
      <w:r>
        <w:rPr>
          <w:rFonts w:ascii="Calibri" w:eastAsia="Calibri" w:hAnsi="Calibri" w:cs="Calibri"/>
          <w:i/>
          <w:iCs/>
          <w:color w:val="595959"/>
          <w:sz w:val="17"/>
          <w:szCs w:val="17"/>
        </w:rPr>
        <w:t>Web Developer &amp; Graphic Designer</w:t>
      </w:r>
    </w:p>
    <w:p w14:paraId="4AA3E404" w14:textId="77777777" w:rsidR="0048214C" w:rsidRDefault="00000000">
      <w:pPr>
        <w:pStyle w:val="ListParagraph"/>
        <w:numPr>
          <w:ilvl w:val="0"/>
          <w:numId w:val="2"/>
        </w:numPr>
        <w:spacing w:after="28"/>
      </w:pPr>
      <w:r>
        <w:rPr>
          <w:rFonts w:ascii="Calibri" w:eastAsia="Calibri" w:hAnsi="Calibri" w:cs="Calibri"/>
          <w:sz w:val="17"/>
          <w:szCs w:val="17"/>
        </w:rPr>
        <w:t>Achieved 94% client satisfaction rate across all engagements, generating 15 repeat clients; increased social media engagement by 70% on designed content.</w:t>
      </w:r>
    </w:p>
    <w:p w14:paraId="0C6F5887" w14:textId="77777777" w:rsidR="0048214C" w:rsidRDefault="00000000">
      <w:pPr>
        <w:pStyle w:val="ListParagraph"/>
        <w:numPr>
          <w:ilvl w:val="0"/>
          <w:numId w:val="2"/>
        </w:numPr>
        <w:spacing w:after="28"/>
      </w:pPr>
      <w:r>
        <w:rPr>
          <w:rFonts w:ascii="Calibri" w:eastAsia="Calibri" w:hAnsi="Calibri" w:cs="Calibri"/>
          <w:sz w:val="17"/>
          <w:szCs w:val="17"/>
        </w:rPr>
        <w:t>Boosted e-commerce conversion rates by 70% through improved website design and UX optimization for client Popatiya Enterprises (Nov 2020 – Aug 2022).</w:t>
      </w:r>
    </w:p>
    <w:p w14:paraId="26A3FC2D" w14:textId="77777777" w:rsidR="0048214C" w:rsidRDefault="00000000">
      <w:pPr>
        <w:pStyle w:val="ListParagraph"/>
        <w:numPr>
          <w:ilvl w:val="0"/>
          <w:numId w:val="2"/>
        </w:numPr>
        <w:spacing w:after="28"/>
      </w:pPr>
      <w:r>
        <w:rPr>
          <w:rFonts w:ascii="Calibri" w:eastAsia="Calibri" w:hAnsi="Calibri" w:cs="Calibri"/>
          <w:sz w:val="17"/>
          <w:szCs w:val="17"/>
        </w:rPr>
        <w:t>Grew social media engagement by 45% through visually compelling content produced for Kaamnoosh (Sep 2020 – Jan 2021).</w:t>
      </w:r>
    </w:p>
    <w:p w14:paraId="7C0E089C" w14:textId="77777777" w:rsidR="0048214C" w:rsidRDefault="00000000">
      <w:pPr>
        <w:tabs>
          <w:tab w:val="right" w:pos="9026"/>
        </w:tabs>
        <w:spacing w:before="78"/>
      </w:pPr>
      <w:r>
        <w:rPr>
          <w:rFonts w:ascii="Calibri" w:eastAsia="Calibri" w:hAnsi="Calibri" w:cs="Calibri"/>
          <w:b/>
          <w:bCs/>
          <w:sz w:val="19"/>
          <w:szCs w:val="19"/>
        </w:rPr>
        <w:t>Walmart Canada</w:t>
      </w:r>
      <w:r>
        <w:rPr>
          <w:rFonts w:ascii="Calibri" w:eastAsia="Calibri" w:hAnsi="Calibri" w:cs="Calibri"/>
          <w:sz w:val="17"/>
          <w:szCs w:val="17"/>
        </w:rPr>
        <w:t xml:space="preserve">  –  Pakistan</w:t>
      </w:r>
      <w:r>
        <w:rPr>
          <w:rFonts w:ascii="Calibri" w:eastAsia="Calibri" w:hAnsi="Calibri" w:cs="Calibri"/>
          <w:i/>
          <w:iCs/>
          <w:sz w:val="17"/>
          <w:szCs w:val="17"/>
        </w:rPr>
        <w:tab/>
        <w:t>Dec 2022 – Apr 2023</w:t>
      </w:r>
    </w:p>
    <w:p w14:paraId="416D46B4" w14:textId="77777777" w:rsidR="0048214C" w:rsidRDefault="00000000">
      <w:pPr>
        <w:spacing w:after="34"/>
      </w:pPr>
      <w:r>
        <w:rPr>
          <w:rFonts w:ascii="Calibri" w:eastAsia="Calibri" w:hAnsi="Calibri" w:cs="Calibri"/>
          <w:i/>
          <w:iCs/>
          <w:color w:val="595959"/>
          <w:sz w:val="17"/>
          <w:szCs w:val="17"/>
        </w:rPr>
        <w:t>Front-End Associate</w:t>
      </w:r>
    </w:p>
    <w:p w14:paraId="183E2EF3" w14:textId="77777777" w:rsidR="0048214C" w:rsidRDefault="00000000">
      <w:pPr>
        <w:pStyle w:val="ListParagraph"/>
        <w:numPr>
          <w:ilvl w:val="0"/>
          <w:numId w:val="2"/>
        </w:numPr>
        <w:spacing w:after="28"/>
      </w:pPr>
      <w:r>
        <w:rPr>
          <w:rFonts w:ascii="Calibri" w:eastAsia="Calibri" w:hAnsi="Calibri" w:cs="Calibri"/>
          <w:sz w:val="17"/>
          <w:szCs w:val="17"/>
        </w:rPr>
        <w:t>Maintained 94% transaction accuracy and 86% customer satisfaction score in a high-volume front-end environment.</w:t>
      </w:r>
    </w:p>
    <w:p w14:paraId="249BE5AA" w14:textId="77777777" w:rsidR="0048214C" w:rsidRDefault="00000000">
      <w:pPr>
        <w:tabs>
          <w:tab w:val="right" w:pos="9026"/>
        </w:tabs>
        <w:spacing w:before="78"/>
      </w:pPr>
      <w:r>
        <w:rPr>
          <w:rFonts w:ascii="Calibri" w:eastAsia="Calibri" w:hAnsi="Calibri" w:cs="Calibri"/>
          <w:b/>
          <w:bCs/>
          <w:sz w:val="19"/>
          <w:szCs w:val="19"/>
        </w:rPr>
        <w:t>Mind Art</w:t>
      </w:r>
      <w:r>
        <w:rPr>
          <w:rFonts w:ascii="Calibri" w:eastAsia="Calibri" w:hAnsi="Calibri" w:cs="Calibri"/>
          <w:sz w:val="17"/>
          <w:szCs w:val="17"/>
        </w:rPr>
        <w:t xml:space="preserve">  –  Pakistan – Remote</w:t>
      </w:r>
      <w:r>
        <w:rPr>
          <w:rFonts w:ascii="Calibri" w:eastAsia="Calibri" w:hAnsi="Calibri" w:cs="Calibri"/>
          <w:i/>
          <w:iCs/>
          <w:sz w:val="17"/>
          <w:szCs w:val="17"/>
        </w:rPr>
        <w:tab/>
        <w:t>Nov 2020 – Present</w:t>
      </w:r>
    </w:p>
    <w:p w14:paraId="0BC665E1" w14:textId="77777777" w:rsidR="0048214C" w:rsidRDefault="00000000">
      <w:pPr>
        <w:spacing w:after="34"/>
      </w:pPr>
      <w:r>
        <w:rPr>
          <w:rFonts w:ascii="Calibri" w:eastAsia="Calibri" w:hAnsi="Calibri" w:cs="Calibri"/>
          <w:i/>
          <w:iCs/>
          <w:color w:val="595959"/>
          <w:sz w:val="17"/>
          <w:szCs w:val="17"/>
        </w:rPr>
        <w:t>Founder</w:t>
      </w:r>
    </w:p>
    <w:p w14:paraId="553F2847" w14:textId="77777777" w:rsidR="0048214C" w:rsidRDefault="00000000">
      <w:pPr>
        <w:pStyle w:val="ListParagraph"/>
        <w:numPr>
          <w:ilvl w:val="0"/>
          <w:numId w:val="2"/>
        </w:numPr>
        <w:spacing w:after="28"/>
      </w:pPr>
      <w:r>
        <w:rPr>
          <w:rFonts w:ascii="Calibri" w:eastAsia="Calibri" w:hAnsi="Calibri" w:cs="Calibri"/>
          <w:sz w:val="17"/>
          <w:szCs w:val="17"/>
        </w:rPr>
        <w:t>Founded and led Mind Art, a creative design initiative producing digital content, graphic design, and community engagement materials – managing end-to-end creative production and client relations since 2020.</w:t>
      </w:r>
    </w:p>
    <w:p w14:paraId="72F906D4" w14:textId="77777777" w:rsidR="0048214C" w:rsidRDefault="00000000">
      <w:pPr>
        <w:tabs>
          <w:tab w:val="right" w:pos="9026"/>
        </w:tabs>
        <w:spacing w:before="78"/>
      </w:pPr>
      <w:r>
        <w:rPr>
          <w:rFonts w:ascii="Calibri" w:eastAsia="Calibri" w:hAnsi="Calibri" w:cs="Calibri"/>
          <w:b/>
          <w:bCs/>
          <w:sz w:val="19"/>
          <w:szCs w:val="19"/>
        </w:rPr>
        <w:t>Jahangir Memorial Football Academy</w:t>
      </w:r>
      <w:r>
        <w:rPr>
          <w:rFonts w:ascii="Calibri" w:eastAsia="Calibri" w:hAnsi="Calibri" w:cs="Calibri"/>
          <w:sz w:val="17"/>
          <w:szCs w:val="17"/>
        </w:rPr>
        <w:t xml:space="preserve">  –  Pakistan</w:t>
      </w:r>
      <w:r>
        <w:rPr>
          <w:rFonts w:ascii="Calibri" w:eastAsia="Calibri" w:hAnsi="Calibri" w:cs="Calibri"/>
          <w:i/>
          <w:iCs/>
          <w:sz w:val="17"/>
          <w:szCs w:val="17"/>
        </w:rPr>
        <w:tab/>
        <w:t>Jul 2021 – 2023</w:t>
      </w:r>
    </w:p>
    <w:p w14:paraId="5687E774" w14:textId="77777777" w:rsidR="0048214C" w:rsidRDefault="00000000">
      <w:pPr>
        <w:spacing w:after="34"/>
      </w:pPr>
      <w:r>
        <w:rPr>
          <w:rFonts w:ascii="Calibri" w:eastAsia="Calibri" w:hAnsi="Calibri" w:cs="Calibri"/>
          <w:i/>
          <w:iCs/>
          <w:color w:val="595959"/>
          <w:sz w:val="17"/>
          <w:szCs w:val="17"/>
        </w:rPr>
        <w:t>Coach – Under-10 Division  |  Captain – Under-19 &amp; Senior Club</w:t>
      </w:r>
    </w:p>
    <w:p w14:paraId="36C73178" w14:textId="77777777" w:rsidR="0048214C" w:rsidRDefault="00000000">
      <w:pPr>
        <w:pStyle w:val="ListParagraph"/>
        <w:numPr>
          <w:ilvl w:val="0"/>
          <w:numId w:val="2"/>
        </w:numPr>
        <w:spacing w:after="28"/>
      </w:pPr>
      <w:r>
        <w:rPr>
          <w:rFonts w:ascii="Calibri" w:eastAsia="Calibri" w:hAnsi="Calibri" w:cs="Calibri"/>
          <w:sz w:val="17"/>
          <w:szCs w:val="17"/>
        </w:rPr>
        <w:t>Developed and delivered structured training programs as head coach of the Under-10 division, while serving as team captain for Under-19 and Senior Club teams across district-level competitive tournaments.</w:t>
      </w:r>
    </w:p>
    <w:p w14:paraId="12C1AAC1" w14:textId="77777777" w:rsidR="0048214C" w:rsidRDefault="00000000">
      <w:pPr>
        <w:pBdr>
          <w:bottom w:val="single" w:sz="8" w:space="2" w:color="1F4E79"/>
        </w:pBdr>
        <w:spacing w:before="100" w:after="38"/>
      </w:pPr>
      <w:r>
        <w:rPr>
          <w:rFonts w:ascii="Calibri" w:eastAsia="Calibri" w:hAnsi="Calibri" w:cs="Calibri"/>
          <w:b/>
          <w:bCs/>
          <w:color w:val="1F4E79"/>
        </w:rPr>
        <w:t>PROJECTS – FULL PORTFOLIO</w:t>
      </w:r>
    </w:p>
    <w:p w14:paraId="2AC05FA4" w14:textId="77777777" w:rsidR="0048214C" w:rsidRDefault="00000000">
      <w:pPr>
        <w:spacing w:before="80" w:after="28"/>
      </w:pPr>
      <w:r>
        <w:rPr>
          <w:rFonts w:ascii="Calibri" w:eastAsia="Calibri" w:hAnsi="Calibri" w:cs="Calibri"/>
          <w:b/>
          <w:bCs/>
          <w:color w:val="1F4E79"/>
          <w:sz w:val="18"/>
          <w:szCs w:val="18"/>
        </w:rPr>
        <w:t>Analytics &amp; Business Intelligence</w:t>
      </w:r>
    </w:p>
    <w:p w14:paraId="3121F2E4" w14:textId="77777777" w:rsidR="0048214C" w:rsidRDefault="00000000">
      <w:pPr>
        <w:pStyle w:val="ListParagraph"/>
        <w:numPr>
          <w:ilvl w:val="0"/>
          <w:numId w:val="2"/>
        </w:numPr>
        <w:spacing w:after="28"/>
      </w:pPr>
      <w:r>
        <w:rPr>
          <w:rFonts w:ascii="Calibri" w:eastAsia="Calibri" w:hAnsi="Calibri" w:cs="Calibri"/>
          <w:b/>
          <w:bCs/>
          <w:sz w:val="17"/>
          <w:szCs w:val="17"/>
        </w:rPr>
        <w:t xml:space="preserve">PHSA Stock Inventory Dashboard </w:t>
      </w:r>
      <w:r>
        <w:rPr>
          <w:rFonts w:ascii="Calibri" w:eastAsia="Calibri" w:hAnsi="Calibri" w:cs="Calibri"/>
          <w:i/>
          <w:iCs/>
          <w:color w:val="595959"/>
          <w:sz w:val="17"/>
          <w:szCs w:val="17"/>
        </w:rPr>
        <w:t xml:space="preserve">(Power BI, DAX, Excel) – </w:t>
      </w:r>
      <w:r>
        <w:rPr>
          <w:rFonts w:ascii="Calibri" w:eastAsia="Calibri" w:hAnsi="Calibri" w:cs="Calibri"/>
          <w:sz w:val="17"/>
          <w:szCs w:val="17"/>
        </w:rPr>
        <w:t>Production dashboard tracking inventory across 8 Northern BC cities (2016–2025); city-level trends, YoY comparisons, 5-year quantity forecast, and KPI cards – reduced reporting cycle by 30%.</w:t>
      </w:r>
    </w:p>
    <w:p w14:paraId="7E6FE646" w14:textId="77777777" w:rsidR="0048214C" w:rsidRDefault="00000000">
      <w:pPr>
        <w:pStyle w:val="ListParagraph"/>
        <w:numPr>
          <w:ilvl w:val="0"/>
          <w:numId w:val="2"/>
        </w:numPr>
        <w:spacing w:after="28"/>
      </w:pPr>
      <w:r>
        <w:rPr>
          <w:rFonts w:ascii="Calibri" w:eastAsia="Calibri" w:hAnsi="Calibri" w:cs="Calibri"/>
          <w:b/>
          <w:bCs/>
          <w:sz w:val="17"/>
          <w:szCs w:val="17"/>
        </w:rPr>
        <w:t xml:space="preserve">Canadian Crime Statistics Dashboard </w:t>
      </w:r>
      <w:r>
        <w:rPr>
          <w:rFonts w:ascii="Calibri" w:eastAsia="Calibri" w:hAnsi="Calibri" w:cs="Calibri"/>
          <w:i/>
          <w:iCs/>
          <w:color w:val="595959"/>
          <w:sz w:val="17"/>
          <w:szCs w:val="17"/>
        </w:rPr>
        <w:t xml:space="preserve">(Power BI, DAX, Excel) – </w:t>
      </w:r>
      <w:r>
        <w:rPr>
          <w:rFonts w:ascii="Calibri" w:eastAsia="Calibri" w:hAnsi="Calibri" w:cs="Calibri"/>
          <w:sz w:val="17"/>
          <w:szCs w:val="17"/>
        </w:rPr>
        <w:t>Interactive 4-level geographic drill-down (Country → Province → Region → Municipality); custom DAX measures: crime per capita, clearance rate, charge rate; 10-year forecast and demographic breakdowns.</w:t>
      </w:r>
    </w:p>
    <w:p w14:paraId="25E1F648" w14:textId="77777777" w:rsidR="0048214C" w:rsidRDefault="00000000">
      <w:pPr>
        <w:pStyle w:val="ListParagraph"/>
        <w:numPr>
          <w:ilvl w:val="0"/>
          <w:numId w:val="2"/>
        </w:numPr>
        <w:spacing w:after="28"/>
      </w:pPr>
      <w:r>
        <w:rPr>
          <w:rFonts w:ascii="Calibri" w:eastAsia="Calibri" w:hAnsi="Calibri" w:cs="Calibri"/>
          <w:b/>
          <w:bCs/>
          <w:sz w:val="17"/>
          <w:szCs w:val="17"/>
        </w:rPr>
        <w:t xml:space="preserve">Stock Market Portfolio Dashboard </w:t>
      </w:r>
      <w:r>
        <w:rPr>
          <w:rFonts w:ascii="Calibri" w:eastAsia="Calibri" w:hAnsi="Calibri" w:cs="Calibri"/>
          <w:i/>
          <w:iCs/>
          <w:color w:val="595959"/>
          <w:sz w:val="17"/>
          <w:szCs w:val="17"/>
        </w:rPr>
        <w:t xml:space="preserve">(Power BI, DAX) – </w:t>
      </w:r>
      <w:r>
        <w:rPr>
          <w:rFonts w:ascii="Calibri" w:eastAsia="Calibri" w:hAnsi="Calibri" w:cs="Calibri"/>
          <w:sz w:val="17"/>
          <w:szCs w:val="17"/>
        </w:rPr>
        <w:t>Executive-style portfolio dashboard with portfolio → sector → security drill-downs; visualized active return, alpha, tracking error, and drawdown with emphasis on decision-support storytelling.</w:t>
      </w:r>
    </w:p>
    <w:p w14:paraId="68B1DC87" w14:textId="77777777" w:rsidR="0048214C" w:rsidRDefault="00000000">
      <w:pPr>
        <w:pStyle w:val="ListParagraph"/>
        <w:numPr>
          <w:ilvl w:val="0"/>
          <w:numId w:val="2"/>
        </w:numPr>
        <w:spacing w:after="28"/>
      </w:pPr>
      <w:r>
        <w:rPr>
          <w:rFonts w:ascii="Calibri" w:eastAsia="Calibri" w:hAnsi="Calibri" w:cs="Calibri"/>
          <w:b/>
          <w:bCs/>
          <w:sz w:val="17"/>
          <w:szCs w:val="17"/>
        </w:rPr>
        <w:t xml:space="preserve">Power BI Resume Dashboard </w:t>
      </w:r>
      <w:r>
        <w:rPr>
          <w:rFonts w:ascii="Calibri" w:eastAsia="Calibri" w:hAnsi="Calibri" w:cs="Calibri"/>
          <w:i/>
          <w:iCs/>
          <w:color w:val="595959"/>
          <w:sz w:val="17"/>
          <w:szCs w:val="17"/>
        </w:rPr>
        <w:t xml:space="preserve">(Power BI, DAX) – </w:t>
      </w:r>
      <w:r>
        <w:rPr>
          <w:rFonts w:ascii="Calibri" w:eastAsia="Calibri" w:hAnsi="Calibri" w:cs="Calibri"/>
          <w:sz w:val="17"/>
          <w:szCs w:val="17"/>
        </w:rPr>
        <w:t>Multi-page self-directed dashboard of own resume: career timeline with drill-down tooltips, filterable project table, tool usage charts, certifications tracker, and course breakdown by category.</w:t>
      </w:r>
    </w:p>
    <w:p w14:paraId="0A6625FA" w14:textId="77777777" w:rsidR="0048214C" w:rsidRDefault="00000000">
      <w:pPr>
        <w:pStyle w:val="ListParagraph"/>
        <w:numPr>
          <w:ilvl w:val="0"/>
          <w:numId w:val="2"/>
        </w:numPr>
        <w:spacing w:after="28"/>
      </w:pPr>
      <w:r>
        <w:rPr>
          <w:rFonts w:ascii="Calibri" w:eastAsia="Calibri" w:hAnsi="Calibri" w:cs="Calibri"/>
          <w:b/>
          <w:bCs/>
          <w:sz w:val="17"/>
          <w:szCs w:val="17"/>
        </w:rPr>
        <w:t xml:space="preserve">PHSA Operational Reporting Dashboard </w:t>
      </w:r>
      <w:r>
        <w:rPr>
          <w:rFonts w:ascii="Calibri" w:eastAsia="Calibri" w:hAnsi="Calibri" w:cs="Calibri"/>
          <w:i/>
          <w:iCs/>
          <w:color w:val="595959"/>
          <w:sz w:val="17"/>
          <w:szCs w:val="17"/>
        </w:rPr>
        <w:t xml:space="preserve">(Power BI, Excel) – </w:t>
      </w:r>
      <w:r>
        <w:rPr>
          <w:rFonts w:ascii="Calibri" w:eastAsia="Calibri" w:hAnsi="Calibri" w:cs="Calibri"/>
          <w:sz w:val="17"/>
          <w:szCs w:val="17"/>
        </w:rPr>
        <w:t>Dashboards and structured reports visualizing staffing, schedules, and operational metrics supporting healthcare decision-making at UHNBC.</w:t>
      </w:r>
    </w:p>
    <w:p w14:paraId="0BCB8FC3" w14:textId="77777777" w:rsidR="0048214C" w:rsidRDefault="00000000">
      <w:pPr>
        <w:spacing w:before="80" w:after="28"/>
      </w:pPr>
      <w:r>
        <w:rPr>
          <w:rFonts w:ascii="Calibri" w:eastAsia="Calibri" w:hAnsi="Calibri" w:cs="Calibri"/>
          <w:b/>
          <w:bCs/>
          <w:color w:val="1F4E79"/>
          <w:sz w:val="18"/>
          <w:szCs w:val="18"/>
        </w:rPr>
        <w:t>Full-Stack &amp; Software Engineering</w:t>
      </w:r>
    </w:p>
    <w:p w14:paraId="1B56D833" w14:textId="77777777" w:rsidR="0048214C" w:rsidRDefault="00000000">
      <w:pPr>
        <w:pStyle w:val="ListParagraph"/>
        <w:numPr>
          <w:ilvl w:val="0"/>
          <w:numId w:val="2"/>
        </w:numPr>
        <w:spacing w:after="28"/>
      </w:pPr>
      <w:r>
        <w:rPr>
          <w:rFonts w:ascii="Calibri" w:eastAsia="Calibri" w:hAnsi="Calibri" w:cs="Calibri"/>
          <w:b/>
          <w:bCs/>
          <w:sz w:val="17"/>
          <w:szCs w:val="17"/>
        </w:rPr>
        <w:t xml:space="preserve">JobTrackr – Application Tracking Platform </w:t>
      </w:r>
      <w:r>
        <w:rPr>
          <w:rFonts w:ascii="Calibri" w:eastAsia="Calibri" w:hAnsi="Calibri" w:cs="Calibri"/>
          <w:i/>
          <w:iCs/>
          <w:color w:val="595959"/>
          <w:sz w:val="17"/>
          <w:szCs w:val="17"/>
        </w:rPr>
        <w:t xml:space="preserve">(PostgreSQL, Node.js, Express.js, Angular (TypeScript), GitHub Actions, Postman, pgAdmin) – </w:t>
      </w:r>
      <w:r>
        <w:rPr>
          <w:rFonts w:ascii="Calibri" w:eastAsia="Calibri" w:hAnsi="Calibri" w:cs="Calibri"/>
          <w:sz w:val="17"/>
          <w:szCs w:val="17"/>
        </w:rPr>
        <w:t>Co-developed a full-stack enterprise-ready application tracking platform with AI pipeline, CI/CD, and production-level architecture; led system integration, architecture planning, and testing strategy.</w:t>
      </w:r>
    </w:p>
    <w:p w14:paraId="6DB0E462" w14:textId="77777777" w:rsidR="0048214C" w:rsidRDefault="00000000">
      <w:pPr>
        <w:pStyle w:val="ListParagraph"/>
        <w:numPr>
          <w:ilvl w:val="0"/>
          <w:numId w:val="2"/>
        </w:numPr>
        <w:spacing w:after="28"/>
      </w:pPr>
      <w:r>
        <w:rPr>
          <w:rFonts w:ascii="Calibri" w:eastAsia="Calibri" w:hAnsi="Calibri" w:cs="Calibri"/>
          <w:b/>
          <w:bCs/>
          <w:sz w:val="17"/>
          <w:szCs w:val="17"/>
        </w:rPr>
        <w:t xml:space="preserve">Gradified – Verified Hiring Platform </w:t>
      </w:r>
      <w:r>
        <w:rPr>
          <w:rFonts w:ascii="Calibri" w:eastAsia="Calibri" w:hAnsi="Calibri" w:cs="Calibri"/>
          <w:i/>
          <w:iCs/>
          <w:color w:val="595959"/>
          <w:sz w:val="17"/>
          <w:szCs w:val="17"/>
        </w:rPr>
        <w:t xml:space="preserve">(CPSC 499 – Tech Entrepreneurship (CEO)) – </w:t>
      </w:r>
      <w:r>
        <w:rPr>
          <w:rFonts w:ascii="Calibri" w:eastAsia="Calibri" w:hAnsi="Calibri" w:cs="Calibri"/>
          <w:sz w:val="17"/>
          <w:szCs w:val="17"/>
        </w:rPr>
        <w:t>Founded and pitched an original B2B SaaS startup replacing resumes with verified capability records and psychometric culture-fit matching; built full business model, financial projections, and investor pitch.</w:t>
      </w:r>
    </w:p>
    <w:p w14:paraId="363664DC" w14:textId="77777777" w:rsidR="0048214C" w:rsidRDefault="00000000">
      <w:pPr>
        <w:pStyle w:val="ListParagraph"/>
        <w:numPr>
          <w:ilvl w:val="0"/>
          <w:numId w:val="2"/>
        </w:numPr>
        <w:spacing w:after="28"/>
      </w:pPr>
      <w:r>
        <w:rPr>
          <w:rFonts w:ascii="Calibri" w:eastAsia="Calibri" w:hAnsi="Calibri" w:cs="Calibri"/>
          <w:b/>
          <w:bCs/>
          <w:sz w:val="17"/>
          <w:szCs w:val="17"/>
        </w:rPr>
        <w:t xml:space="preserve">Parallelized Sorting Algorithm </w:t>
      </w:r>
      <w:r>
        <w:rPr>
          <w:rFonts w:ascii="Calibri" w:eastAsia="Calibri" w:hAnsi="Calibri" w:cs="Calibri"/>
          <w:i/>
          <w:iCs/>
          <w:color w:val="595959"/>
          <w:sz w:val="17"/>
          <w:szCs w:val="17"/>
        </w:rPr>
        <w:t xml:space="preserve">(Java – Fork/Join Framework) – </w:t>
      </w:r>
      <w:r>
        <w:rPr>
          <w:rFonts w:ascii="Calibri" w:eastAsia="Calibri" w:hAnsi="Calibri" w:cs="Calibri"/>
          <w:sz w:val="17"/>
          <w:szCs w:val="17"/>
        </w:rPr>
        <w:t>Implemented parallel merge sort using Java’s Fork/Join concurrency framework; demonstrated significant runtime reduction on large datasets versus sequential approach.</w:t>
      </w:r>
    </w:p>
    <w:p w14:paraId="5FC81D11" w14:textId="77777777" w:rsidR="0048214C" w:rsidRDefault="00000000">
      <w:pPr>
        <w:spacing w:before="80" w:after="28"/>
      </w:pPr>
      <w:r>
        <w:rPr>
          <w:rFonts w:ascii="Calibri" w:eastAsia="Calibri" w:hAnsi="Calibri" w:cs="Calibri"/>
          <w:b/>
          <w:bCs/>
          <w:color w:val="1F4E79"/>
          <w:sz w:val="18"/>
          <w:szCs w:val="18"/>
        </w:rPr>
        <w:t>Machine Learning &amp; Data Science</w:t>
      </w:r>
    </w:p>
    <w:p w14:paraId="1B100A84" w14:textId="77777777" w:rsidR="0048214C" w:rsidRDefault="00000000">
      <w:pPr>
        <w:pStyle w:val="ListParagraph"/>
        <w:numPr>
          <w:ilvl w:val="0"/>
          <w:numId w:val="2"/>
        </w:numPr>
        <w:spacing w:after="28"/>
      </w:pPr>
      <w:r>
        <w:rPr>
          <w:rFonts w:ascii="Calibri" w:eastAsia="Calibri" w:hAnsi="Calibri" w:cs="Calibri"/>
          <w:b/>
          <w:bCs/>
          <w:sz w:val="17"/>
          <w:szCs w:val="17"/>
        </w:rPr>
        <w:t xml:space="preserve">Credit Card Fraud Detection </w:t>
      </w:r>
      <w:r>
        <w:rPr>
          <w:rFonts w:ascii="Calibri" w:eastAsia="Calibri" w:hAnsi="Calibri" w:cs="Calibri"/>
          <w:i/>
          <w:iCs/>
          <w:color w:val="595959"/>
          <w:sz w:val="17"/>
          <w:szCs w:val="17"/>
        </w:rPr>
        <w:t xml:space="preserve">(Python, Scikit-learn, TensorFlow, SMOTE – CPSC 473) – </w:t>
      </w:r>
      <w:r>
        <w:rPr>
          <w:rFonts w:ascii="Calibri" w:eastAsia="Calibri" w:hAnsi="Calibri" w:cs="Calibri"/>
          <w:sz w:val="17"/>
          <w:szCs w:val="17"/>
        </w:rPr>
        <w:t>Co-developed Logistic Regression and MLP classifiers with a project partner on an imbalanced real-world Kaggle dataset (284,807 transactions); led precision-recall trade-off analysis identifying MLP as best-performing model with fewest false positives.</w:t>
      </w:r>
    </w:p>
    <w:p w14:paraId="51702EA9" w14:textId="77777777" w:rsidR="0048214C" w:rsidRDefault="00000000">
      <w:pPr>
        <w:pStyle w:val="ListParagraph"/>
        <w:numPr>
          <w:ilvl w:val="0"/>
          <w:numId w:val="2"/>
        </w:numPr>
        <w:spacing w:after="28"/>
      </w:pPr>
      <w:r>
        <w:rPr>
          <w:rFonts w:ascii="Calibri" w:eastAsia="Calibri" w:hAnsi="Calibri" w:cs="Calibri"/>
          <w:b/>
          <w:bCs/>
          <w:sz w:val="17"/>
          <w:szCs w:val="17"/>
        </w:rPr>
        <w:t xml:space="preserve">Operations &amp; Management Science Case Study </w:t>
      </w:r>
      <w:r>
        <w:rPr>
          <w:rFonts w:ascii="Calibri" w:eastAsia="Calibri" w:hAnsi="Calibri" w:cs="Calibri"/>
          <w:i/>
          <w:iCs/>
          <w:color w:val="595959"/>
          <w:sz w:val="17"/>
          <w:szCs w:val="17"/>
        </w:rPr>
        <w:t xml:space="preserve">(Excel, Quantitative Methods) – </w:t>
      </w:r>
      <w:r>
        <w:rPr>
          <w:rFonts w:ascii="Calibri" w:eastAsia="Calibri" w:hAnsi="Calibri" w:cs="Calibri"/>
          <w:sz w:val="17"/>
          <w:szCs w:val="17"/>
        </w:rPr>
        <w:t>Applied quantitative and analytical methods to real-world operational decision scenarios, producing data-driven recommendations.</w:t>
      </w:r>
    </w:p>
    <w:p w14:paraId="57BAF8E3" w14:textId="77777777" w:rsidR="0048214C" w:rsidRDefault="00000000">
      <w:pPr>
        <w:spacing w:before="80" w:after="28"/>
      </w:pPr>
      <w:r>
        <w:rPr>
          <w:rFonts w:ascii="Calibri" w:eastAsia="Calibri" w:hAnsi="Calibri" w:cs="Calibri"/>
          <w:b/>
          <w:bCs/>
          <w:color w:val="1F4E79"/>
          <w:sz w:val="18"/>
          <w:szCs w:val="18"/>
        </w:rPr>
        <w:t>Database &amp; Information Systems</w:t>
      </w:r>
    </w:p>
    <w:p w14:paraId="3AEB0118" w14:textId="77777777" w:rsidR="0048214C" w:rsidRDefault="00000000">
      <w:pPr>
        <w:pStyle w:val="ListParagraph"/>
        <w:numPr>
          <w:ilvl w:val="0"/>
          <w:numId w:val="2"/>
        </w:numPr>
        <w:spacing w:after="28"/>
      </w:pPr>
      <w:r>
        <w:rPr>
          <w:rFonts w:ascii="Calibri" w:eastAsia="Calibri" w:hAnsi="Calibri" w:cs="Calibri"/>
          <w:b/>
          <w:bCs/>
          <w:sz w:val="17"/>
          <w:szCs w:val="17"/>
        </w:rPr>
        <w:t xml:space="preserve">Airline Database System </w:t>
      </w:r>
      <w:r>
        <w:rPr>
          <w:rFonts w:ascii="Calibri" w:eastAsia="Calibri" w:hAnsi="Calibri" w:cs="Calibri"/>
          <w:i/>
          <w:iCs/>
          <w:color w:val="595959"/>
          <w:sz w:val="17"/>
          <w:szCs w:val="17"/>
        </w:rPr>
        <w:t xml:space="preserve">(SQL, MS Access) – </w:t>
      </w:r>
      <w:r>
        <w:rPr>
          <w:rFonts w:ascii="Calibri" w:eastAsia="Calibri" w:hAnsi="Calibri" w:cs="Calibri"/>
          <w:sz w:val="17"/>
          <w:szCs w:val="17"/>
        </w:rPr>
        <w:t>Designed ER diagrams, relational schemas, normalization, and SQL queries for an airline management system in a 5-person team within a 45-day academic timeline.</w:t>
      </w:r>
    </w:p>
    <w:p w14:paraId="6495CD62" w14:textId="77777777" w:rsidR="0048214C" w:rsidRDefault="00000000">
      <w:pPr>
        <w:pStyle w:val="ListParagraph"/>
        <w:numPr>
          <w:ilvl w:val="0"/>
          <w:numId w:val="2"/>
        </w:numPr>
        <w:spacing w:after="28"/>
      </w:pPr>
      <w:r>
        <w:rPr>
          <w:rFonts w:ascii="Calibri" w:eastAsia="Calibri" w:hAnsi="Calibri" w:cs="Calibri"/>
          <w:b/>
          <w:bCs/>
          <w:sz w:val="17"/>
          <w:szCs w:val="17"/>
        </w:rPr>
        <w:t xml:space="preserve">PHSA Excel Automation &amp; SOP Templates </w:t>
      </w:r>
      <w:r>
        <w:rPr>
          <w:rFonts w:ascii="Calibri" w:eastAsia="Calibri" w:hAnsi="Calibri" w:cs="Calibri"/>
          <w:i/>
          <w:iCs/>
          <w:color w:val="595959"/>
          <w:sz w:val="17"/>
          <w:szCs w:val="17"/>
        </w:rPr>
        <w:t xml:space="preserve">(Excel, Advanced Formulas) – </w:t>
      </w:r>
      <w:r>
        <w:rPr>
          <w:rFonts w:ascii="Calibri" w:eastAsia="Calibri" w:hAnsi="Calibri" w:cs="Calibri"/>
          <w:sz w:val="17"/>
          <w:szCs w:val="17"/>
        </w:rPr>
        <w:t>Built automation templates with data validation, alert systems, and documentation standards; aligned files with 26 SOPs to ensure consistent usage across UHNBC departments.</w:t>
      </w:r>
    </w:p>
    <w:p w14:paraId="61F5165F" w14:textId="77777777" w:rsidR="0048214C" w:rsidRDefault="00000000">
      <w:pPr>
        <w:spacing w:before="80" w:after="28"/>
      </w:pPr>
      <w:r>
        <w:rPr>
          <w:rFonts w:ascii="Calibri" w:eastAsia="Calibri" w:hAnsi="Calibri" w:cs="Calibri"/>
          <w:b/>
          <w:bCs/>
          <w:color w:val="1F4E79"/>
          <w:sz w:val="18"/>
          <w:szCs w:val="18"/>
        </w:rPr>
        <w:t>Digital Transformation &amp; Platforms</w:t>
      </w:r>
    </w:p>
    <w:p w14:paraId="12681853" w14:textId="77777777" w:rsidR="0048214C" w:rsidRDefault="00000000">
      <w:pPr>
        <w:pStyle w:val="ListParagraph"/>
        <w:numPr>
          <w:ilvl w:val="0"/>
          <w:numId w:val="2"/>
        </w:numPr>
        <w:spacing w:after="28"/>
      </w:pPr>
      <w:r>
        <w:rPr>
          <w:rFonts w:ascii="Calibri" w:eastAsia="Calibri" w:hAnsi="Calibri" w:cs="Calibri"/>
          <w:b/>
          <w:bCs/>
          <w:sz w:val="17"/>
          <w:szCs w:val="17"/>
        </w:rPr>
        <w:t xml:space="preserve">AKDN ECD Data Digitalization Platform </w:t>
      </w:r>
      <w:r>
        <w:rPr>
          <w:rFonts w:ascii="Calibri" w:eastAsia="Calibri" w:hAnsi="Calibri" w:cs="Calibri"/>
          <w:i/>
          <w:iCs/>
          <w:color w:val="595959"/>
          <w:sz w:val="17"/>
          <w:szCs w:val="17"/>
        </w:rPr>
        <w:t xml:space="preserve">(SharePoint, Power Automate, Microsoft Forms) – </w:t>
      </w:r>
      <w:r>
        <w:rPr>
          <w:rFonts w:ascii="Calibri" w:eastAsia="Calibri" w:hAnsi="Calibri" w:cs="Calibri"/>
          <w:sz w:val="17"/>
          <w:szCs w:val="17"/>
        </w:rPr>
        <w:t>Translated requirements from 20+ international schools into a structured digital assessment system: SharePoint platform, automated data collection workflows, approval automation, and assessment database.</w:t>
      </w:r>
    </w:p>
    <w:p w14:paraId="3E79EB83" w14:textId="77777777" w:rsidR="0048214C" w:rsidRDefault="00000000">
      <w:pPr>
        <w:pStyle w:val="ListParagraph"/>
        <w:numPr>
          <w:ilvl w:val="0"/>
          <w:numId w:val="2"/>
        </w:numPr>
        <w:spacing w:after="28"/>
      </w:pPr>
      <w:r>
        <w:rPr>
          <w:rFonts w:ascii="Calibri" w:eastAsia="Calibri" w:hAnsi="Calibri" w:cs="Calibri"/>
          <w:b/>
          <w:bCs/>
          <w:sz w:val="17"/>
          <w:szCs w:val="17"/>
        </w:rPr>
        <w:t xml:space="preserve">AKDN ECD Leadership Hub Redesign </w:t>
      </w:r>
      <w:r>
        <w:rPr>
          <w:rFonts w:ascii="Calibri" w:eastAsia="Calibri" w:hAnsi="Calibri" w:cs="Calibri"/>
          <w:i/>
          <w:iCs/>
          <w:color w:val="595959"/>
          <w:sz w:val="17"/>
          <w:szCs w:val="17"/>
        </w:rPr>
        <w:t xml:space="preserve">(SharePoint) – </w:t>
      </w:r>
      <w:r>
        <w:rPr>
          <w:rFonts w:ascii="Calibri" w:eastAsia="Calibri" w:hAnsi="Calibri" w:cs="Calibri"/>
          <w:sz w:val="17"/>
          <w:szCs w:val="17"/>
        </w:rPr>
        <w:t>Redesigned AKDN’s enterprise SharePoint site for 20+ schools globally, restructuring navigation, information hierarchy, and stakeholder workflows for improved accessibility.</w:t>
      </w:r>
    </w:p>
    <w:p w14:paraId="664CE5BE" w14:textId="77777777" w:rsidR="0048214C" w:rsidRDefault="00000000">
      <w:pPr>
        <w:pStyle w:val="ListParagraph"/>
        <w:numPr>
          <w:ilvl w:val="0"/>
          <w:numId w:val="2"/>
        </w:numPr>
        <w:spacing w:after="28"/>
      </w:pPr>
      <w:r>
        <w:rPr>
          <w:rFonts w:ascii="Calibri" w:eastAsia="Calibri" w:hAnsi="Calibri" w:cs="Calibri"/>
          <w:b/>
          <w:bCs/>
          <w:sz w:val="17"/>
          <w:szCs w:val="17"/>
        </w:rPr>
        <w:t xml:space="preserve">Roshtay.com – Web &amp; AI Solutions Studio </w:t>
      </w:r>
      <w:r>
        <w:rPr>
          <w:rFonts w:ascii="Calibri" w:eastAsia="Calibri" w:hAnsi="Calibri" w:cs="Calibri"/>
          <w:i/>
          <w:iCs/>
          <w:color w:val="595959"/>
          <w:sz w:val="17"/>
          <w:szCs w:val="17"/>
        </w:rPr>
        <w:t xml:space="preserve">(Claude Code, Stitch, Perplexity, Vercel, GitHub) – </w:t>
      </w:r>
      <w:r>
        <w:rPr>
          <w:rFonts w:ascii="Calibri" w:eastAsia="Calibri" w:hAnsi="Calibri" w:cs="Calibri"/>
          <w:sz w:val="17"/>
          <w:szCs w:val="17"/>
        </w:rPr>
        <w:t>Built and launched a live client-facing web and AI solutions studio using a structured multi-tool workflow; 3 production client demo applications deployed.</w:t>
      </w:r>
    </w:p>
    <w:p w14:paraId="2F168C1B" w14:textId="77777777" w:rsidR="0048214C" w:rsidRDefault="00000000">
      <w:pPr>
        <w:spacing w:before="80" w:after="28"/>
      </w:pPr>
      <w:r>
        <w:rPr>
          <w:rFonts w:ascii="Calibri" w:eastAsia="Calibri" w:hAnsi="Calibri" w:cs="Calibri"/>
          <w:b/>
          <w:bCs/>
          <w:color w:val="1F4E79"/>
          <w:sz w:val="18"/>
          <w:szCs w:val="18"/>
        </w:rPr>
        <w:t>Networking &amp; Security</w:t>
      </w:r>
    </w:p>
    <w:p w14:paraId="0F09B8BC" w14:textId="77777777" w:rsidR="0048214C" w:rsidRDefault="00000000">
      <w:pPr>
        <w:pStyle w:val="ListParagraph"/>
        <w:numPr>
          <w:ilvl w:val="0"/>
          <w:numId w:val="2"/>
        </w:numPr>
        <w:spacing w:after="28"/>
      </w:pPr>
      <w:r>
        <w:rPr>
          <w:rFonts w:ascii="Calibri" w:eastAsia="Calibri" w:hAnsi="Calibri" w:cs="Calibri"/>
          <w:b/>
          <w:bCs/>
          <w:sz w:val="17"/>
          <w:szCs w:val="17"/>
        </w:rPr>
        <w:lastRenderedPageBreak/>
        <w:t xml:space="preserve">Network Security Analysis Report </w:t>
      </w:r>
      <w:r>
        <w:rPr>
          <w:rFonts w:ascii="Calibri" w:eastAsia="Calibri" w:hAnsi="Calibri" w:cs="Calibri"/>
          <w:i/>
          <w:iCs/>
          <w:color w:val="595959"/>
          <w:sz w:val="17"/>
          <w:szCs w:val="17"/>
        </w:rPr>
        <w:t xml:space="preserve">(Research, Literature Review) – </w:t>
      </w:r>
      <w:r>
        <w:rPr>
          <w:rFonts w:ascii="Calibri" w:eastAsia="Calibri" w:hAnsi="Calibri" w:cs="Calibri"/>
          <w:sz w:val="17"/>
          <w:szCs w:val="17"/>
        </w:rPr>
        <w:t>Co-authored a comprehensive report on cybersecurity threats, defence strategies, regulatory frameworks (GDPR, PIPEDA), and future trends in enterprise network protection.</w:t>
      </w:r>
    </w:p>
    <w:p w14:paraId="0300BE5F" w14:textId="77777777" w:rsidR="0048214C" w:rsidRDefault="00000000">
      <w:pPr>
        <w:pStyle w:val="ListParagraph"/>
        <w:numPr>
          <w:ilvl w:val="0"/>
          <w:numId w:val="2"/>
        </w:numPr>
        <w:spacing w:after="28"/>
      </w:pPr>
      <w:r>
        <w:rPr>
          <w:rFonts w:ascii="Calibri" w:eastAsia="Calibri" w:hAnsi="Calibri" w:cs="Calibri"/>
          <w:b/>
          <w:bCs/>
          <w:sz w:val="17"/>
          <w:szCs w:val="17"/>
        </w:rPr>
        <w:t xml:space="preserve">Security Log Alert Script </w:t>
      </w:r>
      <w:r>
        <w:rPr>
          <w:rFonts w:ascii="Calibri" w:eastAsia="Calibri" w:hAnsi="Calibri" w:cs="Calibri"/>
          <w:i/>
          <w:iCs/>
          <w:color w:val="595959"/>
          <w:sz w:val="17"/>
          <w:szCs w:val="17"/>
        </w:rPr>
        <w:t xml:space="preserve">(PowerShell) – </w:t>
      </w:r>
      <w:r>
        <w:rPr>
          <w:rFonts w:ascii="Calibri" w:eastAsia="Calibri" w:hAnsi="Calibri" w:cs="Calibri"/>
          <w:sz w:val="17"/>
          <w:szCs w:val="17"/>
        </w:rPr>
        <w:t>Built an automated log-parsing script to flag failure-pattern entries from production log data, applying alert-escalation logic consistent with a production scheduling system built at the Provincial Health Services Authority.</w:t>
      </w:r>
    </w:p>
    <w:p w14:paraId="4E93ED38" w14:textId="77777777" w:rsidR="0048214C" w:rsidRDefault="00000000">
      <w:pPr>
        <w:pStyle w:val="ListParagraph"/>
        <w:numPr>
          <w:ilvl w:val="0"/>
          <w:numId w:val="2"/>
        </w:numPr>
        <w:spacing w:after="28"/>
      </w:pPr>
      <w:r>
        <w:rPr>
          <w:rFonts w:ascii="Calibri" w:eastAsia="Calibri" w:hAnsi="Calibri" w:cs="Calibri"/>
          <w:b/>
          <w:bCs/>
          <w:sz w:val="17"/>
          <w:szCs w:val="17"/>
        </w:rPr>
        <w:t xml:space="preserve">Security Log Analyzer </w:t>
      </w:r>
      <w:r>
        <w:rPr>
          <w:rFonts w:ascii="Calibri" w:eastAsia="Calibri" w:hAnsi="Calibri" w:cs="Calibri"/>
          <w:i/>
          <w:iCs/>
          <w:color w:val="595959"/>
          <w:sz w:val="17"/>
          <w:szCs w:val="17"/>
        </w:rPr>
        <w:t xml:space="preserve">(Python) – </w:t>
      </w:r>
      <w:r>
        <w:rPr>
          <w:rFonts w:ascii="Calibri" w:eastAsia="Calibri" w:hAnsi="Calibri" w:cs="Calibri"/>
          <w:sz w:val="17"/>
          <w:szCs w:val="17"/>
        </w:rPr>
        <w:t>Built a log-analysis tool classifying source IP failure patterns using a self-designed two-tier WARNING/CONFIRMED severity model, after evaluating the false-positive trade-off of single-threshold detection.</w:t>
      </w:r>
    </w:p>
    <w:p w14:paraId="1C006BB8" w14:textId="77777777" w:rsidR="0048214C" w:rsidRDefault="00000000">
      <w:pPr>
        <w:pBdr>
          <w:bottom w:val="single" w:sz="8" w:space="2" w:color="1F4E79"/>
        </w:pBdr>
        <w:spacing w:before="100" w:after="38"/>
      </w:pPr>
      <w:r>
        <w:rPr>
          <w:rFonts w:ascii="Calibri" w:eastAsia="Calibri" w:hAnsi="Calibri" w:cs="Calibri"/>
          <w:b/>
          <w:bCs/>
          <w:color w:val="1F4E79"/>
        </w:rPr>
        <w:t>EDUCATION</w:t>
      </w:r>
    </w:p>
    <w:p w14:paraId="57312B50" w14:textId="77777777" w:rsidR="0048214C" w:rsidRDefault="00000000">
      <w:pPr>
        <w:tabs>
          <w:tab w:val="right" w:pos="9026"/>
        </w:tabs>
      </w:pPr>
      <w:r>
        <w:rPr>
          <w:rFonts w:ascii="Calibri" w:eastAsia="Calibri" w:hAnsi="Calibri" w:cs="Calibri"/>
          <w:b/>
          <w:bCs/>
          <w:sz w:val="19"/>
          <w:szCs w:val="19"/>
        </w:rPr>
        <w:t>Bachelor of Science, Computer Science</w:t>
      </w:r>
      <w:r>
        <w:rPr>
          <w:rFonts w:ascii="Calibri" w:eastAsia="Calibri" w:hAnsi="Calibri" w:cs="Calibri"/>
          <w:i/>
          <w:iCs/>
          <w:sz w:val="17"/>
          <w:szCs w:val="17"/>
        </w:rPr>
        <w:tab/>
        <w:t>Expected April 2027</w:t>
      </w:r>
    </w:p>
    <w:p w14:paraId="1457821E" w14:textId="77777777" w:rsidR="0048214C" w:rsidRDefault="00000000">
      <w:r>
        <w:rPr>
          <w:rFonts w:ascii="Calibri" w:eastAsia="Calibri" w:hAnsi="Calibri" w:cs="Calibri"/>
          <w:sz w:val="17"/>
          <w:szCs w:val="17"/>
        </w:rPr>
        <w:t>University of Northern British Columbia  |  Prince George, BC  |  Co-op Program</w:t>
      </w:r>
    </w:p>
    <w:p w14:paraId="7C277B82" w14:textId="77777777" w:rsidR="0048214C" w:rsidRDefault="00000000">
      <w:r>
        <w:rPr>
          <w:rFonts w:ascii="Calibri" w:eastAsia="Calibri" w:hAnsi="Calibri" w:cs="Calibri"/>
          <w:color w:val="595959"/>
          <w:sz w:val="17"/>
          <w:szCs w:val="17"/>
        </w:rPr>
        <w:t>Minors: Management Information Systems  |  Philosophy</w:t>
      </w:r>
    </w:p>
    <w:p w14:paraId="11BA166D" w14:textId="77777777" w:rsidR="0048214C" w:rsidRDefault="00000000">
      <w:pPr>
        <w:spacing w:after="26"/>
      </w:pPr>
      <w:r>
        <w:rPr>
          <w:rFonts w:ascii="Calibri" w:eastAsia="Calibri" w:hAnsi="Calibri" w:cs="Calibri"/>
          <w:b/>
          <w:bCs/>
          <w:sz w:val="17"/>
          <w:szCs w:val="17"/>
        </w:rPr>
        <w:t xml:space="preserve">Relevant Coursework: </w:t>
      </w:r>
      <w:r>
        <w:rPr>
          <w:rFonts w:ascii="Calibri" w:eastAsia="Calibri" w:hAnsi="Calibri" w:cs="Calibri"/>
          <w:sz w:val="17"/>
          <w:szCs w:val="17"/>
        </w:rPr>
        <w:t>Computer Programming I &amp; II, Data Structures, Operating Systems, Algorithm Analysis and Development, Introduction to Concurrent and Distributed Programming, Data Communications and Networking, Computer Organization and Architecture, Introduction to Database Systems, Introduction to Business Intelligence, Intro to Data Mining, Applied Machine Learning, Software Engineering I, Introduction to Statistics, Ethics in Computing Science, Business and Professional Ethics, Introduction to Management Science, Production and Operations Management, Tech Entrepreneurship, Intro to Marketing, Applied Business Computing, Introduction to Psychology I, Calculus I, Linear Algebra</w:t>
      </w:r>
    </w:p>
    <w:p w14:paraId="2AFB122A" w14:textId="77777777" w:rsidR="0048214C" w:rsidRDefault="00000000">
      <w:pPr>
        <w:tabs>
          <w:tab w:val="right" w:pos="9026"/>
        </w:tabs>
      </w:pPr>
      <w:r>
        <w:rPr>
          <w:rFonts w:ascii="Calibri" w:eastAsia="Calibri" w:hAnsi="Calibri" w:cs="Calibri"/>
          <w:b/>
          <w:bCs/>
          <w:sz w:val="19"/>
          <w:szCs w:val="19"/>
        </w:rPr>
        <w:t>Higher Secondary Certificate (HSC)</w:t>
      </w:r>
      <w:r>
        <w:rPr>
          <w:rFonts w:ascii="Calibri" w:eastAsia="Calibri" w:hAnsi="Calibri" w:cs="Calibri"/>
          <w:i/>
          <w:iCs/>
          <w:sz w:val="17"/>
          <w:szCs w:val="17"/>
        </w:rPr>
        <w:tab/>
        <w:t>2021</w:t>
      </w:r>
    </w:p>
    <w:p w14:paraId="7CF4A26E" w14:textId="77777777" w:rsidR="0048214C" w:rsidRDefault="00000000">
      <w:r>
        <w:rPr>
          <w:rFonts w:ascii="Calibri" w:eastAsia="Calibri" w:hAnsi="Calibri" w:cs="Calibri"/>
          <w:sz w:val="17"/>
          <w:szCs w:val="17"/>
        </w:rPr>
        <w:t>Aga Khan Higher Secondary School  |  Karachi, Pakistan  |  GPA: 89.5%  |  General Science (Computer, Math, Physics)</w:t>
      </w:r>
    </w:p>
    <w:p w14:paraId="5008599C" w14:textId="77777777" w:rsidR="0048214C" w:rsidRDefault="00000000">
      <w:pPr>
        <w:tabs>
          <w:tab w:val="right" w:pos="9026"/>
        </w:tabs>
        <w:spacing w:before="26"/>
      </w:pPr>
      <w:r>
        <w:rPr>
          <w:rFonts w:ascii="Calibri" w:eastAsia="Calibri" w:hAnsi="Calibri" w:cs="Calibri"/>
          <w:b/>
          <w:bCs/>
          <w:sz w:val="19"/>
          <w:szCs w:val="19"/>
        </w:rPr>
        <w:t>O Level (Cambridge)</w:t>
      </w:r>
      <w:r>
        <w:rPr>
          <w:rFonts w:ascii="Calibri" w:eastAsia="Calibri" w:hAnsi="Calibri" w:cs="Calibri"/>
          <w:i/>
          <w:iCs/>
          <w:sz w:val="17"/>
          <w:szCs w:val="17"/>
        </w:rPr>
        <w:tab/>
        <w:t>2019</w:t>
      </w:r>
    </w:p>
    <w:p w14:paraId="6B62950E" w14:textId="77777777" w:rsidR="0048214C" w:rsidRDefault="00000000">
      <w:r>
        <w:rPr>
          <w:rFonts w:ascii="Calibri" w:eastAsia="Calibri" w:hAnsi="Calibri" w:cs="Calibri"/>
          <w:sz w:val="17"/>
          <w:szCs w:val="17"/>
        </w:rPr>
        <w:t>The Academy School  |  Karachi, Pakistan  |  GPA: 75%  |  Computer Science &amp; Mathematics</w:t>
      </w:r>
    </w:p>
    <w:p w14:paraId="3FFD1CB1" w14:textId="77777777" w:rsidR="0048214C" w:rsidRDefault="00000000">
      <w:pPr>
        <w:pBdr>
          <w:bottom w:val="single" w:sz="8" w:space="2" w:color="1F4E79"/>
        </w:pBdr>
        <w:spacing w:before="100" w:after="38"/>
      </w:pPr>
      <w:r>
        <w:rPr>
          <w:rFonts w:ascii="Calibri" w:eastAsia="Calibri" w:hAnsi="Calibri" w:cs="Calibri"/>
          <w:b/>
          <w:bCs/>
          <w:color w:val="1F4E79"/>
        </w:rPr>
        <w:t>CERTIFICATIONS</w:t>
      </w:r>
    </w:p>
    <w:p w14:paraId="6C428DA3" w14:textId="77777777" w:rsidR="0048214C" w:rsidRDefault="00000000">
      <w:pPr>
        <w:pStyle w:val="ListParagraph"/>
        <w:numPr>
          <w:ilvl w:val="0"/>
          <w:numId w:val="2"/>
        </w:numPr>
        <w:spacing w:after="28"/>
      </w:pPr>
      <w:r>
        <w:rPr>
          <w:rFonts w:ascii="Calibri" w:eastAsia="Calibri" w:hAnsi="Calibri" w:cs="Calibri"/>
          <w:sz w:val="17"/>
          <w:szCs w:val="17"/>
        </w:rPr>
        <w:t>TryHackMe: Active Directory Basics  [Completed, June 2026]</w:t>
      </w:r>
    </w:p>
    <w:p w14:paraId="5040902A" w14:textId="77777777" w:rsidR="0048214C" w:rsidRDefault="00000000">
      <w:pPr>
        <w:pStyle w:val="ListParagraph"/>
        <w:numPr>
          <w:ilvl w:val="0"/>
          <w:numId w:val="2"/>
        </w:numPr>
        <w:spacing w:after="28"/>
      </w:pPr>
      <w:r>
        <w:rPr>
          <w:rFonts w:ascii="Calibri" w:eastAsia="Calibri" w:hAnsi="Calibri" w:cs="Calibri"/>
          <w:sz w:val="17"/>
          <w:szCs w:val="17"/>
        </w:rPr>
        <w:t>Microsoft – Explore Core Data Concepts  [Completed]</w:t>
      </w:r>
    </w:p>
    <w:p w14:paraId="57E76F1A" w14:textId="77777777" w:rsidR="0048214C" w:rsidRDefault="00000000">
      <w:pPr>
        <w:pStyle w:val="ListParagraph"/>
        <w:numPr>
          <w:ilvl w:val="0"/>
          <w:numId w:val="2"/>
        </w:numPr>
        <w:spacing w:after="28"/>
      </w:pPr>
      <w:r>
        <w:rPr>
          <w:rFonts w:ascii="Calibri" w:eastAsia="Calibri" w:hAnsi="Calibri" w:cs="Calibri"/>
          <w:sz w:val="17"/>
          <w:szCs w:val="17"/>
        </w:rPr>
        <w:t>Microsoft – Explore Data Roles &amp; Services  [Completed]</w:t>
      </w:r>
    </w:p>
    <w:p w14:paraId="649E1C19" w14:textId="77777777" w:rsidR="0048214C" w:rsidRDefault="00000000">
      <w:pPr>
        <w:pStyle w:val="ListParagraph"/>
        <w:numPr>
          <w:ilvl w:val="0"/>
          <w:numId w:val="2"/>
        </w:numPr>
        <w:spacing w:after="28"/>
      </w:pPr>
      <w:r>
        <w:rPr>
          <w:rFonts w:ascii="Calibri" w:eastAsia="Calibri" w:hAnsi="Calibri" w:cs="Calibri"/>
          <w:sz w:val="17"/>
          <w:szCs w:val="17"/>
        </w:rPr>
        <w:t>Microsoft – Introduction to Azure Data Core Concepts  [Completed]</w:t>
      </w:r>
    </w:p>
    <w:p w14:paraId="20A8DB40" w14:textId="77777777" w:rsidR="0048214C" w:rsidRDefault="00000000">
      <w:pPr>
        <w:pStyle w:val="ListParagraph"/>
        <w:numPr>
          <w:ilvl w:val="0"/>
          <w:numId w:val="2"/>
        </w:numPr>
        <w:spacing w:after="28"/>
      </w:pPr>
      <w:r>
        <w:rPr>
          <w:rFonts w:ascii="Calibri" w:eastAsia="Calibri" w:hAnsi="Calibri" w:cs="Calibri"/>
          <w:sz w:val="17"/>
          <w:szCs w:val="17"/>
        </w:rPr>
        <w:t>Microsoft – Explore Fundamental Relational Data Concepts  [Completed]</w:t>
      </w:r>
    </w:p>
    <w:p w14:paraId="08EFFCDF" w14:textId="168007CF" w:rsidR="0048214C" w:rsidRDefault="00000000">
      <w:pPr>
        <w:pStyle w:val="ListParagraph"/>
        <w:numPr>
          <w:ilvl w:val="0"/>
          <w:numId w:val="2"/>
        </w:numPr>
        <w:spacing w:after="28"/>
      </w:pPr>
      <w:r>
        <w:rPr>
          <w:rFonts w:ascii="Calibri" w:eastAsia="Calibri" w:hAnsi="Calibri" w:cs="Calibri"/>
          <w:sz w:val="17"/>
          <w:szCs w:val="17"/>
        </w:rPr>
        <w:t xml:space="preserve">Microsoft – </w:t>
      </w:r>
      <w:r w:rsidR="00710DAC">
        <w:rPr>
          <w:rFonts w:ascii="Calibri" w:eastAsia="Calibri" w:hAnsi="Calibri" w:cs="Calibri"/>
          <w:sz w:val="17"/>
          <w:szCs w:val="17"/>
        </w:rPr>
        <w:t>PL300</w:t>
      </w:r>
      <w:r>
        <w:rPr>
          <w:rFonts w:ascii="Calibri" w:eastAsia="Calibri" w:hAnsi="Calibri" w:cs="Calibri"/>
          <w:sz w:val="17"/>
          <w:szCs w:val="17"/>
        </w:rPr>
        <w:t xml:space="preserve">  [In Progress]</w:t>
      </w:r>
    </w:p>
    <w:p w14:paraId="79C4A996" w14:textId="77777777" w:rsidR="0048214C" w:rsidRDefault="00000000">
      <w:pPr>
        <w:pStyle w:val="ListParagraph"/>
        <w:numPr>
          <w:ilvl w:val="0"/>
          <w:numId w:val="2"/>
        </w:numPr>
        <w:spacing w:after="28"/>
      </w:pPr>
      <w:r>
        <w:rPr>
          <w:rFonts w:ascii="Calibri" w:eastAsia="Calibri" w:hAnsi="Calibri" w:cs="Calibri"/>
          <w:sz w:val="17"/>
          <w:szCs w:val="17"/>
        </w:rPr>
        <w:t>ISC2 Certified in Cybersecurity (CC)  [Planned]</w:t>
      </w:r>
    </w:p>
    <w:p w14:paraId="08AAD0A3" w14:textId="77777777" w:rsidR="0048214C" w:rsidRDefault="00000000">
      <w:pPr>
        <w:pStyle w:val="ListParagraph"/>
        <w:numPr>
          <w:ilvl w:val="0"/>
          <w:numId w:val="2"/>
        </w:numPr>
        <w:spacing w:after="28"/>
      </w:pPr>
      <w:r>
        <w:rPr>
          <w:rFonts w:ascii="Calibri" w:eastAsia="Calibri" w:hAnsi="Calibri" w:cs="Calibri"/>
          <w:sz w:val="17"/>
          <w:szCs w:val="17"/>
        </w:rPr>
        <w:t>IELTS Academic: 7.5  (Expired Jan 2024)</w:t>
      </w:r>
    </w:p>
    <w:p w14:paraId="1C12BB7C" w14:textId="77777777" w:rsidR="0048214C" w:rsidRDefault="00000000">
      <w:pPr>
        <w:pStyle w:val="ListParagraph"/>
        <w:numPr>
          <w:ilvl w:val="0"/>
          <w:numId w:val="2"/>
        </w:numPr>
        <w:spacing w:after="28"/>
      </w:pPr>
      <w:r>
        <w:rPr>
          <w:rFonts w:ascii="Calibri" w:eastAsia="Calibri" w:hAnsi="Calibri" w:cs="Calibri"/>
          <w:sz w:val="17"/>
          <w:szCs w:val="17"/>
        </w:rPr>
        <w:t>International Kangaroo Mathematics Contest – Cadet Level  |  High Achiever &amp; T-Shirt Winner (2016)</w:t>
      </w:r>
    </w:p>
    <w:p w14:paraId="15AF355A" w14:textId="77777777" w:rsidR="0048214C" w:rsidRDefault="00000000">
      <w:pPr>
        <w:pStyle w:val="ListParagraph"/>
        <w:numPr>
          <w:ilvl w:val="0"/>
          <w:numId w:val="2"/>
        </w:numPr>
        <w:spacing w:after="28"/>
      </w:pPr>
      <w:r>
        <w:rPr>
          <w:rFonts w:ascii="Calibri" w:eastAsia="Calibri" w:hAnsi="Calibri" w:cs="Calibri"/>
          <w:sz w:val="17"/>
          <w:szCs w:val="17"/>
        </w:rPr>
        <w:t>HRE (Community Studies)  [Passed, 2021]</w:t>
      </w:r>
    </w:p>
    <w:p w14:paraId="7D9E8519" w14:textId="77777777" w:rsidR="0048214C" w:rsidRDefault="00000000">
      <w:pPr>
        <w:pBdr>
          <w:bottom w:val="single" w:sz="8" w:space="2" w:color="1F4E79"/>
        </w:pBdr>
        <w:spacing w:before="100" w:after="38"/>
      </w:pPr>
      <w:r>
        <w:rPr>
          <w:rFonts w:ascii="Calibri" w:eastAsia="Calibri" w:hAnsi="Calibri" w:cs="Calibri"/>
          <w:b/>
          <w:bCs/>
          <w:color w:val="1F4E79"/>
        </w:rPr>
        <w:t>LEADERSHIP, RECOGNITION &amp; COMPETITIONS</w:t>
      </w:r>
    </w:p>
    <w:p w14:paraId="45651441" w14:textId="77777777" w:rsidR="0048214C" w:rsidRDefault="00000000">
      <w:pPr>
        <w:spacing w:before="80" w:after="28"/>
      </w:pPr>
      <w:r>
        <w:rPr>
          <w:rFonts w:ascii="Calibri" w:eastAsia="Calibri" w:hAnsi="Calibri" w:cs="Calibri"/>
          <w:b/>
          <w:bCs/>
          <w:color w:val="1F4E79"/>
          <w:sz w:val="18"/>
          <w:szCs w:val="18"/>
        </w:rPr>
        <w:t>JDC West – UNBC</w:t>
      </w:r>
    </w:p>
    <w:p w14:paraId="51C6EB56" w14:textId="77777777" w:rsidR="0048214C" w:rsidRDefault="00000000">
      <w:pPr>
        <w:pStyle w:val="ListParagraph"/>
        <w:numPr>
          <w:ilvl w:val="0"/>
          <w:numId w:val="2"/>
        </w:numPr>
        <w:spacing w:after="28"/>
      </w:pPr>
      <w:r>
        <w:rPr>
          <w:rFonts w:ascii="Calibri" w:eastAsia="Calibri" w:hAnsi="Calibri" w:cs="Calibri"/>
          <w:sz w:val="17"/>
          <w:szCs w:val="17"/>
        </w:rPr>
        <w:t>1st Place, Business Technology Management, JDC West 2026 – UNBC’s first BTM podium in 19 years; case theme: post-acquisition IT modernization – designed a hybrid system upgrade within budget constraints and a structured change management plan for employee adoption.</w:t>
      </w:r>
    </w:p>
    <w:p w14:paraId="573F2765" w14:textId="77777777" w:rsidR="0048214C" w:rsidRDefault="00000000">
      <w:pPr>
        <w:pStyle w:val="ListParagraph"/>
        <w:numPr>
          <w:ilvl w:val="0"/>
          <w:numId w:val="2"/>
        </w:numPr>
        <w:spacing w:after="28"/>
      </w:pPr>
      <w:r>
        <w:rPr>
          <w:rFonts w:ascii="Calibri" w:eastAsia="Calibri" w:hAnsi="Calibri" w:cs="Calibri"/>
          <w:sz w:val="17"/>
          <w:szCs w:val="17"/>
        </w:rPr>
        <w:t>Director of CHAD (2025–26)  |  Business Technology Delegate (2026–27)  |  Athletics Team (2024–25).</w:t>
      </w:r>
    </w:p>
    <w:p w14:paraId="2CD72FC6" w14:textId="77777777" w:rsidR="0048214C" w:rsidRDefault="00000000">
      <w:pPr>
        <w:pStyle w:val="ListParagraph"/>
        <w:numPr>
          <w:ilvl w:val="0"/>
          <w:numId w:val="2"/>
        </w:numPr>
        <w:spacing w:after="28"/>
      </w:pPr>
      <w:r>
        <w:rPr>
          <w:rFonts w:ascii="Calibri" w:eastAsia="Calibri" w:hAnsi="Calibri" w:cs="Calibri"/>
          <w:sz w:val="17"/>
          <w:szCs w:val="17"/>
        </w:rPr>
        <w:t>Achieved 75% win rate in internal mock competitions (3 of 4), consistently delivering top-ranked strategic recommendations and technical architectures under 3-hour constraints.</w:t>
      </w:r>
    </w:p>
    <w:p w14:paraId="56508FDA" w14:textId="77777777" w:rsidR="0048214C" w:rsidRDefault="00000000">
      <w:pPr>
        <w:pStyle w:val="ListParagraph"/>
        <w:numPr>
          <w:ilvl w:val="0"/>
          <w:numId w:val="2"/>
        </w:numPr>
        <w:spacing w:after="28"/>
      </w:pPr>
      <w:r>
        <w:rPr>
          <w:rFonts w:ascii="Calibri" w:eastAsia="Calibri" w:hAnsi="Calibri" w:cs="Calibri"/>
          <w:sz w:val="17"/>
          <w:szCs w:val="17"/>
        </w:rPr>
        <w:t>Fundraised $56,000+ (2025–26) and $93,000+ (2024–25) for Spirit of the North Healthcare Foundation; completed 10 community volunteer hours per cycle.</w:t>
      </w:r>
    </w:p>
    <w:p w14:paraId="6BAB7EA0" w14:textId="77777777" w:rsidR="0048214C" w:rsidRDefault="00000000">
      <w:pPr>
        <w:spacing w:before="80" w:after="28"/>
      </w:pPr>
      <w:r>
        <w:rPr>
          <w:rFonts w:ascii="Calibri" w:eastAsia="Calibri" w:hAnsi="Calibri" w:cs="Calibri"/>
          <w:b/>
          <w:bCs/>
          <w:color w:val="1F4E79"/>
          <w:sz w:val="18"/>
          <w:szCs w:val="18"/>
        </w:rPr>
        <w:t>University of Northern British Columbia</w:t>
      </w:r>
    </w:p>
    <w:p w14:paraId="2D25B790" w14:textId="77777777" w:rsidR="0048214C" w:rsidRDefault="00000000">
      <w:pPr>
        <w:pStyle w:val="ListParagraph"/>
        <w:numPr>
          <w:ilvl w:val="0"/>
          <w:numId w:val="2"/>
        </w:numPr>
        <w:spacing w:after="28"/>
      </w:pPr>
      <w:r>
        <w:rPr>
          <w:rFonts w:ascii="Calibri" w:eastAsia="Calibri" w:hAnsi="Calibri" w:cs="Calibri"/>
          <w:sz w:val="17"/>
          <w:szCs w:val="17"/>
        </w:rPr>
        <w:t>President &amp; Founder – Northern Ismaili Student Association (2023–24).</w:t>
      </w:r>
    </w:p>
    <w:p w14:paraId="1AFFD779" w14:textId="77777777" w:rsidR="0048214C" w:rsidRDefault="00000000">
      <w:pPr>
        <w:pStyle w:val="ListParagraph"/>
        <w:numPr>
          <w:ilvl w:val="0"/>
          <w:numId w:val="2"/>
        </w:numPr>
        <w:spacing w:after="28"/>
      </w:pPr>
      <w:r>
        <w:rPr>
          <w:rFonts w:ascii="Calibri" w:eastAsia="Calibri" w:hAnsi="Calibri" w:cs="Calibri"/>
          <w:sz w:val="17"/>
          <w:szCs w:val="17"/>
        </w:rPr>
        <w:t>President &amp; Co-Founder – Aga Khan School Students’ Club (2023).</w:t>
      </w:r>
    </w:p>
    <w:p w14:paraId="63F9ED5C" w14:textId="77777777" w:rsidR="0048214C" w:rsidRDefault="00000000">
      <w:pPr>
        <w:pStyle w:val="ListParagraph"/>
        <w:numPr>
          <w:ilvl w:val="0"/>
          <w:numId w:val="2"/>
        </w:numPr>
        <w:spacing w:after="28"/>
      </w:pPr>
      <w:r>
        <w:rPr>
          <w:rFonts w:ascii="Calibri" w:eastAsia="Calibri" w:hAnsi="Calibri" w:cs="Calibri"/>
          <w:sz w:val="17"/>
          <w:szCs w:val="17"/>
        </w:rPr>
        <w:t>Note Taker – UNBC Academic Resource Center (2023).</w:t>
      </w:r>
    </w:p>
    <w:p w14:paraId="0613C94D" w14:textId="77777777" w:rsidR="0048214C" w:rsidRDefault="00000000">
      <w:pPr>
        <w:pStyle w:val="ListParagraph"/>
        <w:numPr>
          <w:ilvl w:val="0"/>
          <w:numId w:val="2"/>
        </w:numPr>
        <w:spacing w:after="28"/>
      </w:pPr>
      <w:r>
        <w:rPr>
          <w:rFonts w:ascii="Calibri" w:eastAsia="Calibri" w:hAnsi="Calibri" w:cs="Calibri"/>
          <w:sz w:val="17"/>
          <w:szCs w:val="17"/>
        </w:rPr>
        <w:t>Intramural Official (2022–2025).</w:t>
      </w:r>
    </w:p>
    <w:p w14:paraId="401E5182" w14:textId="77777777" w:rsidR="0048214C" w:rsidRDefault="00000000">
      <w:pPr>
        <w:spacing w:before="80" w:after="28"/>
      </w:pPr>
      <w:r>
        <w:rPr>
          <w:rFonts w:ascii="Calibri" w:eastAsia="Calibri" w:hAnsi="Calibri" w:cs="Calibri"/>
          <w:b/>
          <w:bCs/>
          <w:color w:val="1F4E79"/>
          <w:sz w:val="18"/>
          <w:szCs w:val="18"/>
        </w:rPr>
        <w:t>Scouting – Ismaili Nizari Scouts (2008–2023)</w:t>
      </w:r>
    </w:p>
    <w:p w14:paraId="6629CD74" w14:textId="77777777" w:rsidR="0048214C" w:rsidRDefault="00000000">
      <w:pPr>
        <w:pStyle w:val="ListParagraph"/>
        <w:numPr>
          <w:ilvl w:val="0"/>
          <w:numId w:val="2"/>
        </w:numPr>
        <w:spacing w:after="28"/>
      </w:pPr>
      <w:r>
        <w:rPr>
          <w:rFonts w:ascii="Calibri" w:eastAsia="Calibri" w:hAnsi="Calibri" w:cs="Calibri"/>
          <w:sz w:val="17"/>
          <w:szCs w:val="17"/>
        </w:rPr>
        <w:t>Head of Training Team &amp; Assistant Scout Leader (2016–2023); organized Ignite Overnight Camps, National Hikes, and district competitions.</w:t>
      </w:r>
    </w:p>
    <w:p w14:paraId="6CBBC430" w14:textId="77777777" w:rsidR="0048214C" w:rsidRDefault="00000000">
      <w:pPr>
        <w:pStyle w:val="ListParagraph"/>
        <w:numPr>
          <w:ilvl w:val="0"/>
          <w:numId w:val="2"/>
        </w:numPr>
        <w:spacing w:after="28"/>
      </w:pPr>
      <w:r>
        <w:rPr>
          <w:rFonts w:ascii="Calibri" w:eastAsia="Calibri" w:hAnsi="Calibri" w:cs="Calibri"/>
          <w:sz w:val="17"/>
          <w:szCs w:val="17"/>
        </w:rPr>
        <w:t>Scout of the Year ×2  |  Best Camper  |  Flag of Honour  |  Token of Appreciation  |  89 hrs Community Service (MOVE Program).</w:t>
      </w:r>
    </w:p>
    <w:p w14:paraId="7A625899" w14:textId="77777777" w:rsidR="0048214C" w:rsidRDefault="00000000">
      <w:pPr>
        <w:pStyle w:val="ListParagraph"/>
        <w:numPr>
          <w:ilvl w:val="0"/>
          <w:numId w:val="2"/>
        </w:numPr>
        <w:spacing w:after="28"/>
      </w:pPr>
      <w:r>
        <w:rPr>
          <w:rFonts w:ascii="Calibri" w:eastAsia="Calibri" w:hAnsi="Calibri" w:cs="Calibri"/>
          <w:sz w:val="17"/>
          <w:szCs w:val="17"/>
        </w:rPr>
        <w:t>Rank Badges: Membership, Hamdam, Istaqlal (Rovers); Yakeen (Boy Scouts).</w:t>
      </w:r>
    </w:p>
    <w:p w14:paraId="29EDECD4" w14:textId="77777777" w:rsidR="0048214C" w:rsidRDefault="00000000">
      <w:pPr>
        <w:pStyle w:val="ListParagraph"/>
        <w:numPr>
          <w:ilvl w:val="0"/>
          <w:numId w:val="2"/>
        </w:numPr>
        <w:spacing w:after="28"/>
      </w:pPr>
      <w:r>
        <w:rPr>
          <w:rFonts w:ascii="Calibri" w:eastAsia="Calibri" w:hAnsi="Calibri" w:cs="Calibri"/>
          <w:sz w:val="17"/>
          <w:szCs w:val="17"/>
        </w:rPr>
        <w:t>National &amp; International Participation: JOTA-JOTI, National Desert Hike, Scouts for SDGs, Scout Go Solar, Tide Turner Plastic Challenge, World Scout Environment Program Badge.</w:t>
      </w:r>
    </w:p>
    <w:p w14:paraId="27A3559D" w14:textId="77777777" w:rsidR="0048214C" w:rsidRDefault="00000000">
      <w:pPr>
        <w:pBdr>
          <w:bottom w:val="single" w:sz="8" w:space="2" w:color="1F4E79"/>
        </w:pBdr>
        <w:spacing w:before="100" w:after="38"/>
      </w:pPr>
      <w:r>
        <w:rPr>
          <w:rFonts w:ascii="Calibri" w:eastAsia="Calibri" w:hAnsi="Calibri" w:cs="Calibri"/>
          <w:b/>
          <w:bCs/>
          <w:color w:val="1F4E79"/>
        </w:rPr>
        <w:t>GLOBAL VOLUNTEERING &amp; COMMUNITY</w:t>
      </w:r>
    </w:p>
    <w:p w14:paraId="40181E49" w14:textId="77777777" w:rsidR="0048214C" w:rsidRDefault="00000000">
      <w:pPr>
        <w:pStyle w:val="ListParagraph"/>
        <w:numPr>
          <w:ilvl w:val="0"/>
          <w:numId w:val="2"/>
        </w:numPr>
        <w:spacing w:after="28"/>
      </w:pPr>
      <w:r>
        <w:rPr>
          <w:rFonts w:ascii="Calibri" w:eastAsia="Calibri" w:hAnsi="Calibri" w:cs="Calibri"/>
          <w:sz w:val="17"/>
          <w:szCs w:val="17"/>
        </w:rPr>
        <w:t>Event Coordinator &amp; Organizer – Initiative for Global Empathy (2019–Present): Led COVID-19 awareness programs, mindfulness/mental health sessions for community youth and women, gender &amp; sexuality equality webinar series, plantation drives, and cleanliness campaigns.</w:t>
      </w:r>
    </w:p>
    <w:p w14:paraId="784E9D79" w14:textId="77777777" w:rsidR="0048214C" w:rsidRDefault="00000000">
      <w:pPr>
        <w:pStyle w:val="ListParagraph"/>
        <w:numPr>
          <w:ilvl w:val="0"/>
          <w:numId w:val="2"/>
        </w:numPr>
        <w:spacing w:after="28"/>
      </w:pPr>
      <w:r>
        <w:rPr>
          <w:rFonts w:ascii="Calibri" w:eastAsia="Calibri" w:hAnsi="Calibri" w:cs="Calibri"/>
          <w:sz w:val="17"/>
          <w:szCs w:val="17"/>
        </w:rPr>
        <w:t>Facilitator – Global Encounters: Connect Camp, AKDN (2021).</w:t>
      </w:r>
    </w:p>
    <w:p w14:paraId="7AFC2BAE" w14:textId="77777777" w:rsidR="0048214C" w:rsidRDefault="00000000">
      <w:pPr>
        <w:pStyle w:val="ListParagraph"/>
        <w:numPr>
          <w:ilvl w:val="0"/>
          <w:numId w:val="2"/>
        </w:numPr>
        <w:spacing w:after="28"/>
      </w:pPr>
      <w:r>
        <w:rPr>
          <w:rFonts w:ascii="Calibri" w:eastAsia="Calibri" w:hAnsi="Calibri" w:cs="Calibri"/>
          <w:sz w:val="17"/>
          <w:szCs w:val="17"/>
        </w:rPr>
        <w:t>Teacher &amp; HRE Assistant Coordinator – Nizari Community Education Center (2021–Present).</w:t>
      </w:r>
    </w:p>
    <w:p w14:paraId="3724B4D0" w14:textId="77777777" w:rsidR="0048214C" w:rsidRDefault="00000000">
      <w:pPr>
        <w:pStyle w:val="ListParagraph"/>
        <w:numPr>
          <w:ilvl w:val="0"/>
          <w:numId w:val="2"/>
        </w:numPr>
        <w:spacing w:after="28"/>
      </w:pPr>
      <w:r>
        <w:rPr>
          <w:rFonts w:ascii="Calibri" w:eastAsia="Calibri" w:hAnsi="Calibri" w:cs="Calibri"/>
          <w:sz w:val="17"/>
          <w:szCs w:val="17"/>
        </w:rPr>
        <w:t>Board Member – Aga Khan Youth &amp; Sports Area Committee (2017–2019)  |  Audio &amp; Visual Department, Nizari Community Education Center (2017–2019).</w:t>
      </w:r>
    </w:p>
    <w:p w14:paraId="16395A1E" w14:textId="77777777" w:rsidR="0048214C" w:rsidRDefault="00000000">
      <w:pPr>
        <w:pStyle w:val="ListParagraph"/>
        <w:numPr>
          <w:ilvl w:val="0"/>
          <w:numId w:val="2"/>
        </w:numPr>
        <w:spacing w:after="28"/>
      </w:pPr>
      <w:r>
        <w:rPr>
          <w:rFonts w:ascii="Calibri" w:eastAsia="Calibri" w:hAnsi="Calibri" w:cs="Calibri"/>
          <w:sz w:val="17"/>
          <w:szCs w:val="17"/>
        </w:rPr>
        <w:lastRenderedPageBreak/>
        <w:t>1st Place – Thirst of Knowledge Inter-Institutional Charts &amp; Model Competition (Community Level).</w:t>
      </w:r>
    </w:p>
    <w:p w14:paraId="31430079" w14:textId="77777777" w:rsidR="0048214C" w:rsidRDefault="00000000">
      <w:pPr>
        <w:pStyle w:val="ListParagraph"/>
        <w:numPr>
          <w:ilvl w:val="0"/>
          <w:numId w:val="2"/>
        </w:numPr>
        <w:spacing w:after="28"/>
      </w:pPr>
      <w:r>
        <w:rPr>
          <w:rFonts w:ascii="Calibri" w:eastAsia="Calibri" w:hAnsi="Calibri" w:cs="Calibri"/>
          <w:sz w:val="17"/>
          <w:szCs w:val="17"/>
        </w:rPr>
        <w:t>Exceptional Contributions Award – MOVE Program’s Citizenship Award Ceremony 2017, Family Education Services Foundation.</w:t>
      </w:r>
    </w:p>
    <w:p w14:paraId="7275F80C" w14:textId="77777777" w:rsidR="0048214C" w:rsidRDefault="00000000">
      <w:pPr>
        <w:spacing w:before="80" w:after="28"/>
      </w:pPr>
      <w:r>
        <w:rPr>
          <w:rFonts w:ascii="Calibri" w:eastAsia="Calibri" w:hAnsi="Calibri" w:cs="Calibri"/>
          <w:b/>
          <w:bCs/>
          <w:color w:val="1F4E79"/>
          <w:sz w:val="18"/>
          <w:szCs w:val="18"/>
        </w:rPr>
        <w:t>Academic &amp; Curricular Competitions</w:t>
      </w:r>
    </w:p>
    <w:p w14:paraId="32B9D940" w14:textId="77777777" w:rsidR="0048214C" w:rsidRDefault="00000000">
      <w:pPr>
        <w:pStyle w:val="ListParagraph"/>
        <w:numPr>
          <w:ilvl w:val="0"/>
          <w:numId w:val="2"/>
        </w:numPr>
        <w:spacing w:after="28"/>
      </w:pPr>
      <w:r>
        <w:rPr>
          <w:rFonts w:ascii="Calibri" w:eastAsia="Calibri" w:hAnsi="Calibri" w:cs="Calibri"/>
          <w:sz w:val="17"/>
          <w:szCs w:val="17"/>
        </w:rPr>
        <w:t>Model United Nations – Iqra University MUN: Honourable Mention (2017), Delegate (2016); Destiny MUN V, Whales College: Delegate (2017).</w:t>
      </w:r>
    </w:p>
    <w:p w14:paraId="1ED02D84" w14:textId="77777777" w:rsidR="0048214C" w:rsidRDefault="00000000">
      <w:pPr>
        <w:pStyle w:val="ListParagraph"/>
        <w:numPr>
          <w:ilvl w:val="0"/>
          <w:numId w:val="2"/>
        </w:numPr>
        <w:spacing w:after="28"/>
      </w:pPr>
      <w:r>
        <w:rPr>
          <w:rFonts w:ascii="Calibri" w:eastAsia="Calibri" w:hAnsi="Calibri" w:cs="Calibri"/>
          <w:sz w:val="17"/>
          <w:szCs w:val="17"/>
        </w:rPr>
        <w:t>1st IT Webinar &amp; Quiz Competition – 5th place, Aga Khan Higher Secondary School (2020).</w:t>
      </w:r>
    </w:p>
    <w:p w14:paraId="336EDC73" w14:textId="77777777" w:rsidR="0048214C" w:rsidRDefault="00000000">
      <w:pPr>
        <w:pStyle w:val="ListParagraph"/>
        <w:numPr>
          <w:ilvl w:val="0"/>
          <w:numId w:val="2"/>
        </w:numPr>
        <w:spacing w:after="28"/>
      </w:pPr>
      <w:r>
        <w:rPr>
          <w:rFonts w:ascii="Calibri" w:eastAsia="Calibri" w:hAnsi="Calibri" w:cs="Calibri"/>
          <w:sz w:val="17"/>
          <w:szCs w:val="17"/>
        </w:rPr>
        <w:t>Represented Sindh in Pentathlon Olympics – 5th place nationally, National Federation of Pakistan.</w:t>
      </w:r>
    </w:p>
    <w:p w14:paraId="3F0BE3CC" w14:textId="77777777" w:rsidR="0048214C" w:rsidRDefault="00000000">
      <w:pPr>
        <w:spacing w:before="80" w:after="28"/>
      </w:pPr>
      <w:r>
        <w:rPr>
          <w:rFonts w:ascii="Calibri" w:eastAsia="Calibri" w:hAnsi="Calibri" w:cs="Calibri"/>
          <w:b/>
          <w:bCs/>
          <w:color w:val="1F4E79"/>
          <w:sz w:val="18"/>
          <w:szCs w:val="18"/>
        </w:rPr>
        <w:t>Sports &amp; Athletics</w:t>
      </w:r>
    </w:p>
    <w:p w14:paraId="462ECF8B" w14:textId="77777777" w:rsidR="0048214C" w:rsidRDefault="00000000">
      <w:pPr>
        <w:pStyle w:val="ListParagraph"/>
        <w:numPr>
          <w:ilvl w:val="0"/>
          <w:numId w:val="2"/>
        </w:numPr>
        <w:spacing w:after="28"/>
      </w:pPr>
      <w:r>
        <w:rPr>
          <w:rFonts w:ascii="Calibri" w:eastAsia="Calibri" w:hAnsi="Calibri" w:cs="Calibri"/>
          <w:sz w:val="17"/>
          <w:szCs w:val="17"/>
        </w:rPr>
        <w:t>Football Captain – AKHS College Team (2019–21); Jahangir Memorial Football Academy U-19 &amp; Senior Club; School Football Team, The Academy (2017–19).</w:t>
      </w:r>
    </w:p>
    <w:p w14:paraId="0CDCD773" w14:textId="77777777" w:rsidR="0048214C" w:rsidRDefault="00000000">
      <w:pPr>
        <w:pStyle w:val="ListParagraph"/>
        <w:numPr>
          <w:ilvl w:val="0"/>
          <w:numId w:val="2"/>
        </w:numPr>
        <w:spacing w:after="28"/>
      </w:pPr>
      <w:r>
        <w:rPr>
          <w:rFonts w:ascii="Calibri" w:eastAsia="Calibri" w:hAnsi="Calibri" w:cs="Calibri"/>
          <w:sz w:val="17"/>
          <w:szCs w:val="17"/>
        </w:rPr>
        <w:t>Baitussalam Olympiad 2020 – 2nd in Football, 2nd in Volleyball, Participated in Athletics.</w:t>
      </w:r>
    </w:p>
    <w:p w14:paraId="0F4202FD" w14:textId="77777777" w:rsidR="0048214C" w:rsidRDefault="00000000">
      <w:pPr>
        <w:pStyle w:val="ListParagraph"/>
        <w:numPr>
          <w:ilvl w:val="0"/>
          <w:numId w:val="2"/>
        </w:numPr>
        <w:spacing w:after="28"/>
      </w:pPr>
      <w:r>
        <w:rPr>
          <w:rFonts w:ascii="Calibri" w:eastAsia="Calibri" w:hAnsi="Calibri" w:cs="Calibri"/>
          <w:sz w:val="17"/>
          <w:szCs w:val="17"/>
        </w:rPr>
        <w:t>College Sports Society Coordinator – AKHS (2019–20)  |  Class Representative (2019–20).</w:t>
      </w:r>
    </w:p>
    <w:p w14:paraId="72795DD4" w14:textId="77777777" w:rsidR="0048214C" w:rsidRDefault="00000000">
      <w:pPr>
        <w:pStyle w:val="ListParagraph"/>
        <w:numPr>
          <w:ilvl w:val="0"/>
          <w:numId w:val="2"/>
        </w:numPr>
        <w:spacing w:after="28"/>
      </w:pPr>
      <w:r>
        <w:rPr>
          <w:rFonts w:ascii="Calibri" w:eastAsia="Calibri" w:hAnsi="Calibri" w:cs="Calibri"/>
          <w:sz w:val="17"/>
          <w:szCs w:val="17"/>
        </w:rPr>
        <w:t>Inter-House Football Tournament – 1st Place, The Academy School (2015–16)  |  Annual Sports Day 1st Place (2019).</w:t>
      </w:r>
    </w:p>
    <w:p w14:paraId="35117784" w14:textId="77777777" w:rsidR="0048214C" w:rsidRDefault="00000000">
      <w:pPr>
        <w:spacing w:before="100"/>
      </w:pPr>
      <w:r>
        <w:rPr>
          <w:rFonts w:ascii="Calibri" w:eastAsia="Calibri" w:hAnsi="Calibri" w:cs="Calibri"/>
          <w:i/>
          <w:iCs/>
          <w:color w:val="595959"/>
          <w:sz w:val="15"/>
          <w:szCs w:val="15"/>
        </w:rPr>
        <w:t>MASTER RESUME – Complete information bank. Trim to 1–2 pages per JD by selecting the most relevant sections. Verified items only – do not add unverified claims.</w:t>
      </w:r>
    </w:p>
    <w:sectPr w:rsidR="0048214C">
      <w:pgSz w:w="12240" w:h="15840"/>
      <w:pgMar w:top="500" w:right="720" w:bottom="50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23745"/>
    <w:multiLevelType w:val="hybridMultilevel"/>
    <w:tmpl w:val="00F27BAC"/>
    <w:lvl w:ilvl="0" w:tplc="D360C0FC">
      <w:start w:val="1"/>
      <w:numFmt w:val="bullet"/>
      <w:lvlText w:val="●"/>
      <w:lvlJc w:val="left"/>
      <w:pPr>
        <w:ind w:left="720" w:hanging="360"/>
      </w:pPr>
    </w:lvl>
    <w:lvl w:ilvl="1" w:tplc="1A6AB6BE">
      <w:start w:val="1"/>
      <w:numFmt w:val="bullet"/>
      <w:lvlText w:val="○"/>
      <w:lvlJc w:val="left"/>
      <w:pPr>
        <w:ind w:left="1440" w:hanging="360"/>
      </w:pPr>
    </w:lvl>
    <w:lvl w:ilvl="2" w:tplc="455677E8">
      <w:start w:val="1"/>
      <w:numFmt w:val="bullet"/>
      <w:lvlText w:val="■"/>
      <w:lvlJc w:val="left"/>
      <w:pPr>
        <w:ind w:left="2160" w:hanging="360"/>
      </w:pPr>
    </w:lvl>
    <w:lvl w:ilvl="3" w:tplc="76D2FC54">
      <w:start w:val="1"/>
      <w:numFmt w:val="bullet"/>
      <w:lvlText w:val="●"/>
      <w:lvlJc w:val="left"/>
      <w:pPr>
        <w:ind w:left="2880" w:hanging="360"/>
      </w:pPr>
    </w:lvl>
    <w:lvl w:ilvl="4" w:tplc="E1644D6A">
      <w:start w:val="1"/>
      <w:numFmt w:val="bullet"/>
      <w:lvlText w:val="○"/>
      <w:lvlJc w:val="left"/>
      <w:pPr>
        <w:ind w:left="3600" w:hanging="360"/>
      </w:pPr>
    </w:lvl>
    <w:lvl w:ilvl="5" w:tplc="54A0F7E0">
      <w:start w:val="1"/>
      <w:numFmt w:val="bullet"/>
      <w:lvlText w:val="■"/>
      <w:lvlJc w:val="left"/>
      <w:pPr>
        <w:ind w:left="4320" w:hanging="360"/>
      </w:pPr>
    </w:lvl>
    <w:lvl w:ilvl="6" w:tplc="F5CADC66">
      <w:start w:val="1"/>
      <w:numFmt w:val="bullet"/>
      <w:lvlText w:val="●"/>
      <w:lvlJc w:val="left"/>
      <w:pPr>
        <w:ind w:left="5040" w:hanging="360"/>
      </w:pPr>
    </w:lvl>
    <w:lvl w:ilvl="7" w:tplc="DF58C580">
      <w:start w:val="1"/>
      <w:numFmt w:val="bullet"/>
      <w:lvlText w:val="●"/>
      <w:lvlJc w:val="left"/>
      <w:pPr>
        <w:ind w:left="5760" w:hanging="360"/>
      </w:pPr>
    </w:lvl>
    <w:lvl w:ilvl="8" w:tplc="57EA00DE">
      <w:start w:val="1"/>
      <w:numFmt w:val="bullet"/>
      <w:lvlText w:val="●"/>
      <w:lvlJc w:val="left"/>
      <w:pPr>
        <w:ind w:left="6480" w:hanging="360"/>
      </w:pPr>
    </w:lvl>
  </w:abstractNum>
  <w:abstractNum w:abstractNumId="1" w15:restartNumberingAfterBreak="0">
    <w:nsid w:val="498C56AD"/>
    <w:multiLevelType w:val="hybridMultilevel"/>
    <w:tmpl w:val="D1D6AC6E"/>
    <w:lvl w:ilvl="0" w:tplc="8DEE4B1E">
      <w:start w:val="1"/>
      <w:numFmt w:val="bullet"/>
      <w:lvlText w:val="•"/>
      <w:lvlJc w:val="left"/>
      <w:pPr>
        <w:ind w:left="360" w:hanging="280"/>
      </w:pPr>
    </w:lvl>
    <w:lvl w:ilvl="1" w:tplc="1556EA42">
      <w:numFmt w:val="decimal"/>
      <w:lvlText w:val=""/>
      <w:lvlJc w:val="left"/>
    </w:lvl>
    <w:lvl w:ilvl="2" w:tplc="6F8A6D66">
      <w:numFmt w:val="decimal"/>
      <w:lvlText w:val=""/>
      <w:lvlJc w:val="left"/>
    </w:lvl>
    <w:lvl w:ilvl="3" w:tplc="4EC6893E">
      <w:numFmt w:val="decimal"/>
      <w:lvlText w:val=""/>
      <w:lvlJc w:val="left"/>
    </w:lvl>
    <w:lvl w:ilvl="4" w:tplc="90A0C96E">
      <w:numFmt w:val="decimal"/>
      <w:lvlText w:val=""/>
      <w:lvlJc w:val="left"/>
    </w:lvl>
    <w:lvl w:ilvl="5" w:tplc="4014983A">
      <w:numFmt w:val="decimal"/>
      <w:lvlText w:val=""/>
      <w:lvlJc w:val="left"/>
    </w:lvl>
    <w:lvl w:ilvl="6" w:tplc="8E3C1490">
      <w:numFmt w:val="decimal"/>
      <w:lvlText w:val=""/>
      <w:lvlJc w:val="left"/>
    </w:lvl>
    <w:lvl w:ilvl="7" w:tplc="5FA46F12">
      <w:numFmt w:val="decimal"/>
      <w:lvlText w:val=""/>
      <w:lvlJc w:val="left"/>
    </w:lvl>
    <w:lvl w:ilvl="8" w:tplc="9EAA79E2">
      <w:numFmt w:val="decimal"/>
      <w:lvlText w:val=""/>
      <w:lvlJc w:val="left"/>
    </w:lvl>
  </w:abstractNum>
  <w:num w:numId="1" w16cid:durableId="1147238535">
    <w:abstractNumId w:val="0"/>
    <w:lvlOverride w:ilvl="0">
      <w:startOverride w:val="1"/>
    </w:lvlOverride>
  </w:num>
  <w:num w:numId="2" w16cid:durableId="7711232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14C"/>
    <w:rsid w:val="00024F3F"/>
    <w:rsid w:val="0048214C"/>
    <w:rsid w:val="00710DAC"/>
    <w:rsid w:val="009C1384"/>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8C95A"/>
  <w15:docId w15:val="{9C4C971F-150B-4B21-9401-77BD5D9BD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2471</Words>
  <Characters>14087</Characters>
  <Application>Microsoft Office Word</Application>
  <DocSecurity>0</DocSecurity>
  <Lines>117</Lines>
  <Paragraphs>33</Paragraphs>
  <ScaleCrop>false</ScaleCrop>
  <Company/>
  <LinksUpToDate>false</LinksUpToDate>
  <CharactersWithSpaces>16525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Zohaib Rahim</cp:lastModifiedBy>
  <cp:revision>3</cp:revision>
  <dcterms:created xsi:type="dcterms:W3CDTF">2026-06-23T06:10:00Z</dcterms:created>
  <dcterms:modified xsi:type="dcterms:W3CDTF">2026-07-20T01:25:00Z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27554dc6-f626-4bfe-89f5-aaa821ce53aa</vt:lpwstr>
  </property>
</Properties>
</file>