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74308957"/>
        <w:docPartObj>
          <w:docPartGallery w:val="Cover Pages"/>
          <w:docPartUnique/>
        </w:docPartObj>
      </w:sdtPr>
      <w:sdtContent>
        <w:p w14:paraId="60086C0D" w14:textId="6030CC6F" w:rsidR="004A0574" w:rsidRPr="00B3599E" w:rsidRDefault="004A0574">
          <w:pPr>
            <w:rPr>
              <w:rFonts w:cstheme="minorHAnsi"/>
            </w:rPr>
          </w:pPr>
          <w:r w:rsidRPr="00B3599E">
            <w:rPr>
              <w:rFonts w:cstheme="minorHAnsi"/>
              <w:noProof/>
            </w:rPr>
            <w:pict w14:anchorId="19E029F7">
              <v:shapetype id="_x0000_t202" coordsize="21600,21600" o:spt="202" path="m,l,21600r21600,l21600,xe">
                <v:stroke joinstyle="miter"/>
                <v:path gradientshapeok="t" o:connecttype="rect"/>
              </v:shapetype>
              <v:shape id="Text Box 465" o:spid="_x0000_s1052"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1B8A1D5C" w14:textId="7A218549" w:rsidR="004A0574" w:rsidRDefault="004A057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Syed Ahmad Shah</w:t>
                          </w:r>
                        </w:sdtContent>
                      </w:sdt>
                    </w:p>
                  </w:txbxContent>
                </v:textbox>
                <w10:wrap type="square" anchorx="page" anchory="page"/>
              </v:shape>
            </w:pict>
          </w:r>
          <w:r w:rsidRPr="00B3599E">
            <w:rPr>
              <w:rFonts w:cstheme="minorHAnsi"/>
              <w:noProof/>
            </w:rPr>
            <w:pict w14:anchorId="5E87583C">
              <v:rect id="Rectangle 466" o:spid="_x0000_s1051"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1C951D5A" w14:textId="278D4C92" w:rsidR="004A0574" w:rsidRDefault="004A0574">
                      <w:r>
                        <w:t>Topics:</w:t>
                      </w:r>
                    </w:p>
                    <w:p w14:paraId="72BF3588" w14:textId="7E3E352A" w:rsidR="004A0574" w:rsidRDefault="004A0574" w:rsidP="004A0574">
                      <w:pPr>
                        <w:pStyle w:val="ListParagraph"/>
                        <w:numPr>
                          <w:ilvl w:val="0"/>
                          <w:numId w:val="28"/>
                        </w:numPr>
                      </w:pPr>
                      <w:r>
                        <w:t>OLAP Operations and Advantages</w:t>
                      </w:r>
                    </w:p>
                    <w:p w14:paraId="338A7981" w14:textId="1CE89847" w:rsidR="004A0574" w:rsidRDefault="004A0574" w:rsidP="004A0574">
                      <w:pPr>
                        <w:pStyle w:val="ListParagraph"/>
                        <w:numPr>
                          <w:ilvl w:val="0"/>
                          <w:numId w:val="28"/>
                        </w:numPr>
                      </w:pPr>
                      <w:r>
                        <w:t>OLAP Techniques/Implementations</w:t>
                      </w:r>
                    </w:p>
                  </w:txbxContent>
                </v:textbox>
                <w10:wrap anchorx="page" anchory="page"/>
              </v:rect>
            </w:pict>
          </w:r>
          <w:r w:rsidRPr="00B3599E">
            <w:rPr>
              <w:rFonts w:cstheme="minorHAnsi"/>
              <w:noProof/>
            </w:rPr>
            <w:pict w14:anchorId="57CFE973">
              <v:rect id="Rectangle 467" o:spid="_x0000_s1050"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1F93D1C0" w14:textId="7FE04AEA" w:rsidR="004A0574" w:rsidRDefault="004A0574">
                      <w:pPr>
                        <w:spacing w:before="240"/>
                        <w:jc w:val="center"/>
                        <w:rPr>
                          <w:color w:val="FFFFFF" w:themeColor="background1"/>
                        </w:rPr>
                      </w:pPr>
                    </w:p>
                  </w:txbxContent>
                </v:textbox>
                <w10:wrap anchorx="page" anchory="page"/>
              </v:rect>
            </w:pict>
          </w:r>
          <w:r w:rsidRPr="00B3599E">
            <w:rPr>
              <w:rFonts w:cstheme="minorHAnsi"/>
              <w:noProof/>
            </w:rPr>
            <w:pict w14:anchorId="61B8FE37">
              <v:rect id="Rectangle 468" o:spid="_x0000_s104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sidRPr="00B3599E">
            <w:rPr>
              <w:rFonts w:cstheme="minorHAnsi"/>
              <w:noProof/>
            </w:rPr>
            <w:pict w14:anchorId="384A5097">
              <v:rect id="Rectangle 469" o:spid="_x0000_s1048"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sidRPr="00B3599E">
            <w:rPr>
              <w:rFonts w:cstheme="minorHAnsi"/>
              <w:noProof/>
            </w:rPr>
            <w:pict w14:anchorId="7BB62718">
              <v:shape id="Text Box 470" o:spid="_x0000_s104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E92188E" w14:textId="4B66CE44" w:rsidR="004A0574" w:rsidRDefault="004A057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DWH Assignment</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5C4FBF8" w14:textId="2DA5BF82" w:rsidR="004A0574" w:rsidRDefault="004A057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By 19SW44</w:t>
                          </w:r>
                        </w:p>
                      </w:sdtContent>
                    </w:sdt>
                  </w:txbxContent>
                </v:textbox>
                <w10:wrap type="square" anchorx="page" anchory="page"/>
              </v:shape>
            </w:pict>
          </w:r>
        </w:p>
        <w:p w14:paraId="3551BB45" w14:textId="46C3CA32" w:rsidR="004A0574" w:rsidRPr="00B3599E" w:rsidRDefault="004A0574">
          <w:pPr>
            <w:rPr>
              <w:rFonts w:cstheme="minorHAnsi"/>
            </w:rPr>
          </w:pPr>
          <w:r w:rsidRPr="00B3599E">
            <w:rPr>
              <w:rFonts w:cstheme="minorHAnsi"/>
            </w:rPr>
            <w:br w:type="page"/>
          </w:r>
        </w:p>
      </w:sdtContent>
    </w:sdt>
    <w:p w14:paraId="4A548242" w14:textId="337F4A4A" w:rsidR="00FD5FC7" w:rsidRPr="00B3599E" w:rsidRDefault="00FD5FC7" w:rsidP="00FD5FC7">
      <w:pPr>
        <w:pStyle w:val="NoSpacing"/>
        <w:numPr>
          <w:ilvl w:val="0"/>
          <w:numId w:val="24"/>
        </w:numPr>
        <w:rPr>
          <w:rFonts w:cstheme="minorHAnsi"/>
          <w:b/>
          <w:bCs/>
          <w:caps/>
          <w:color w:val="0070C0"/>
          <w:sz w:val="44"/>
          <w:szCs w:val="44"/>
          <w:u w:val="single"/>
        </w:rPr>
      </w:pPr>
      <w:r w:rsidRPr="00B3599E">
        <w:rPr>
          <w:rFonts w:cstheme="minorHAnsi"/>
          <w:b/>
          <w:bCs/>
          <w:caps/>
          <w:color w:val="0070C0"/>
          <w:sz w:val="44"/>
          <w:szCs w:val="44"/>
          <w:u w:val="single"/>
        </w:rPr>
        <w:lastRenderedPageBreak/>
        <w:t>OLAP operations and AdvaNtages</w:t>
      </w:r>
    </w:p>
    <w:p w14:paraId="35365639" w14:textId="512070EC" w:rsidR="00FD5FC7" w:rsidRPr="00B3599E" w:rsidRDefault="00FD5FC7" w:rsidP="00FD5FC7">
      <w:pPr>
        <w:pStyle w:val="ListParagraph"/>
        <w:ind w:left="1080"/>
        <w:rPr>
          <w:rFonts w:cstheme="minorHAnsi"/>
          <w:b/>
          <w:bCs/>
          <w:sz w:val="48"/>
          <w:szCs w:val="48"/>
        </w:rPr>
      </w:pPr>
    </w:p>
    <w:p w14:paraId="52C7E6B0" w14:textId="73D7B48C" w:rsidR="00B412D8" w:rsidRPr="00B3599E" w:rsidRDefault="00B412D8" w:rsidP="00D25638">
      <w:pPr>
        <w:rPr>
          <w:rFonts w:cstheme="minorHAnsi"/>
          <w:b/>
          <w:bCs/>
          <w:sz w:val="32"/>
          <w:szCs w:val="32"/>
        </w:rPr>
      </w:pPr>
      <w:proofErr w:type="gramStart"/>
      <w:r w:rsidRPr="00B3599E">
        <w:rPr>
          <w:rFonts w:cstheme="minorHAnsi"/>
          <w:b/>
          <w:bCs/>
          <w:sz w:val="32"/>
          <w:szCs w:val="32"/>
        </w:rPr>
        <w:t>OLAP(</w:t>
      </w:r>
      <w:proofErr w:type="gramEnd"/>
      <w:r w:rsidRPr="00B3599E">
        <w:rPr>
          <w:rFonts w:cstheme="minorHAnsi"/>
          <w:b/>
          <w:bCs/>
          <w:sz w:val="32"/>
          <w:szCs w:val="32"/>
        </w:rPr>
        <w:t>Online Analytical Processing):</w:t>
      </w:r>
    </w:p>
    <w:p w14:paraId="7CC591A4" w14:textId="2076B6AD" w:rsidR="008A42C7" w:rsidRPr="00B3599E" w:rsidRDefault="008A42C7" w:rsidP="008A42C7">
      <w:pPr>
        <w:pStyle w:val="NormalWeb"/>
        <w:shd w:val="clear" w:color="auto" w:fill="FFFFFF"/>
        <w:spacing w:before="0" w:beforeAutospacing="0"/>
        <w:ind w:firstLine="720"/>
        <w:rPr>
          <w:rFonts w:asciiTheme="minorHAnsi" w:hAnsiTheme="minorHAnsi" w:cstheme="minorHAnsi"/>
          <w:color w:val="222222"/>
          <w:sz w:val="27"/>
          <w:szCs w:val="27"/>
          <w:lang w:val="en-US"/>
        </w:rPr>
      </w:pPr>
      <w:r w:rsidRPr="00B3599E">
        <w:rPr>
          <w:rStyle w:val="Strong"/>
          <w:rFonts w:asciiTheme="minorHAnsi" w:hAnsiTheme="minorHAnsi" w:cstheme="minorHAnsi"/>
          <w:color w:val="222222"/>
          <w:sz w:val="27"/>
          <w:szCs w:val="27"/>
          <w:lang w:val="en-US"/>
        </w:rPr>
        <w:t xml:space="preserve">           </w:t>
      </w:r>
      <w:r w:rsidRPr="00B3599E">
        <w:rPr>
          <w:rStyle w:val="Strong"/>
          <w:rFonts w:asciiTheme="minorHAnsi" w:hAnsiTheme="minorHAnsi" w:cstheme="minorHAnsi"/>
          <w:color w:val="222222"/>
          <w:sz w:val="27"/>
          <w:szCs w:val="27"/>
          <w:lang w:val="en-US"/>
        </w:rPr>
        <w:tab/>
      </w:r>
      <w:r w:rsidRPr="00B3599E">
        <w:rPr>
          <w:rStyle w:val="Strong"/>
          <w:rFonts w:asciiTheme="minorHAnsi" w:hAnsiTheme="minorHAnsi" w:cstheme="minorHAnsi"/>
          <w:color w:val="222222"/>
          <w:sz w:val="27"/>
          <w:szCs w:val="27"/>
          <w:lang w:val="en-US"/>
        </w:rPr>
        <w:tab/>
      </w:r>
      <w:r w:rsidRPr="00B3599E">
        <w:rPr>
          <w:rStyle w:val="Strong"/>
          <w:rFonts w:asciiTheme="minorHAnsi" w:hAnsiTheme="minorHAnsi" w:cstheme="minorHAnsi"/>
          <w:color w:val="222222"/>
          <w:sz w:val="27"/>
          <w:szCs w:val="27"/>
          <w:lang w:val="en-US"/>
        </w:rPr>
        <w:tab/>
      </w:r>
      <w:r w:rsidRPr="00B3599E">
        <w:rPr>
          <w:rStyle w:val="Strong"/>
          <w:rFonts w:asciiTheme="minorHAnsi" w:hAnsiTheme="minorHAnsi" w:cstheme="minorHAnsi"/>
          <w:color w:val="222222"/>
          <w:sz w:val="27"/>
          <w:szCs w:val="27"/>
        </w:rPr>
        <w:t>OLAP</w:t>
      </w:r>
      <w:r w:rsidRPr="00B3599E">
        <w:rPr>
          <w:rFonts w:asciiTheme="minorHAnsi" w:hAnsiTheme="minorHAnsi" w:cstheme="minorHAnsi"/>
          <w:color w:val="222222"/>
          <w:sz w:val="27"/>
          <w:szCs w:val="27"/>
        </w:rPr>
        <w:t xml:space="preserve"> is a category of software that allows users to </w:t>
      </w:r>
      <w:proofErr w:type="gramStart"/>
      <w:r w:rsidRPr="00B3599E">
        <w:rPr>
          <w:rFonts w:asciiTheme="minorHAnsi" w:hAnsiTheme="minorHAnsi" w:cstheme="minorHAnsi"/>
          <w:color w:val="222222"/>
          <w:sz w:val="27"/>
          <w:szCs w:val="27"/>
        </w:rPr>
        <w:t xml:space="preserve">analyse </w:t>
      </w:r>
      <w:r w:rsidRPr="00B3599E">
        <w:rPr>
          <w:rFonts w:asciiTheme="minorHAnsi" w:hAnsiTheme="minorHAnsi" w:cstheme="minorHAnsi"/>
          <w:color w:val="222222"/>
          <w:sz w:val="27"/>
          <w:szCs w:val="27"/>
          <w:lang w:val="en-US"/>
        </w:rPr>
        <w:t xml:space="preserve"> </w:t>
      </w:r>
      <w:r w:rsidRPr="00B3599E">
        <w:rPr>
          <w:rFonts w:asciiTheme="minorHAnsi" w:hAnsiTheme="minorHAnsi" w:cstheme="minorHAnsi"/>
          <w:color w:val="222222"/>
          <w:sz w:val="27"/>
          <w:szCs w:val="27"/>
        </w:rPr>
        <w:t>information</w:t>
      </w:r>
      <w:proofErr w:type="gramEnd"/>
      <w:r w:rsidRPr="00B3599E">
        <w:rPr>
          <w:rFonts w:asciiTheme="minorHAnsi" w:hAnsiTheme="minorHAnsi" w:cstheme="minorHAnsi"/>
          <w:color w:val="222222"/>
          <w:sz w:val="27"/>
          <w:szCs w:val="27"/>
        </w:rPr>
        <w:t xml:space="preserve"> from multiple database systems at the same time. It is a technology that enables analysts to extract and view business data from different points of view.</w:t>
      </w:r>
    </w:p>
    <w:p w14:paraId="42714BF2" w14:textId="77777777" w:rsidR="008A42C7" w:rsidRPr="00B3599E" w:rsidRDefault="008A42C7" w:rsidP="008A42C7">
      <w:pPr>
        <w:pStyle w:val="NormalWeb"/>
        <w:shd w:val="clear" w:color="auto" w:fill="FFFFFF"/>
        <w:spacing w:before="0" w:beforeAutospacing="0" w:after="0" w:after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Analysts frequently need to group, aggregate and join data. These OLAP operations in data mining are resource intensive. With OLAP data can be pre-calculated and pre-aggregated, making analysis faster.</w:t>
      </w:r>
    </w:p>
    <w:p w14:paraId="0F7B5710" w14:textId="054AD1E2" w:rsidR="008A42C7" w:rsidRPr="00B3599E" w:rsidRDefault="008A42C7" w:rsidP="008A42C7">
      <w:pPr>
        <w:pStyle w:val="NormalWeb"/>
        <w:shd w:val="clear" w:color="auto" w:fill="FFFFFF"/>
        <w:spacing w:before="0" w:beforeAutospacing="0"/>
        <w:rPr>
          <w:rFonts w:asciiTheme="minorHAnsi" w:hAnsiTheme="minorHAnsi" w:cstheme="minorHAnsi"/>
          <w:color w:val="222222"/>
          <w:sz w:val="27"/>
          <w:szCs w:val="27"/>
          <w:shd w:val="clear" w:color="auto" w:fill="FFFFFF"/>
        </w:rPr>
      </w:pPr>
      <w:r w:rsidRPr="00B3599E">
        <w:rPr>
          <w:rFonts w:asciiTheme="minorHAnsi" w:hAnsiTheme="minorHAnsi" w:cstheme="minorHAnsi"/>
          <w:color w:val="222222"/>
          <w:sz w:val="27"/>
          <w:szCs w:val="27"/>
        </w:rPr>
        <w:t>OLAP databases are divided into one or more cubes. The cubes are designed in such a way that creating and viewing reports become easy</w:t>
      </w:r>
      <w:r w:rsidRPr="00B3599E">
        <w:rPr>
          <w:rFonts w:asciiTheme="minorHAnsi" w:hAnsiTheme="minorHAnsi" w:cstheme="minorHAnsi"/>
          <w:color w:val="222222"/>
          <w:sz w:val="27"/>
          <w:szCs w:val="27"/>
          <w:lang w:val="en-US"/>
        </w:rPr>
        <w:t xml:space="preserve">. </w:t>
      </w:r>
      <w:r w:rsidRPr="00B3599E">
        <w:rPr>
          <w:rFonts w:asciiTheme="minorHAnsi" w:hAnsiTheme="minorHAnsi" w:cstheme="minorHAnsi"/>
          <w:color w:val="222222"/>
          <w:sz w:val="27"/>
          <w:szCs w:val="27"/>
          <w:shd w:val="clear" w:color="auto" w:fill="FFFFFF"/>
        </w:rPr>
        <w:t>OLAP stands for Online Analytical Processing.</w:t>
      </w:r>
    </w:p>
    <w:p w14:paraId="64A64027" w14:textId="1F8AA6B5" w:rsidR="008A42C7" w:rsidRPr="00B3599E" w:rsidRDefault="008A42C7" w:rsidP="008A42C7">
      <w:pPr>
        <w:shd w:val="clear" w:color="auto" w:fill="FFFFFF"/>
        <w:spacing w:after="120" w:line="600" w:lineRule="atLeast"/>
        <w:outlineLvl w:val="1"/>
        <w:rPr>
          <w:rFonts w:eastAsia="Times New Roman" w:cstheme="minorHAnsi"/>
          <w:b/>
          <w:bCs/>
          <w:color w:val="222222"/>
          <w:sz w:val="32"/>
          <w:szCs w:val="32"/>
          <w:lang w:val="en-PK" w:eastAsia="en-PK"/>
        </w:rPr>
      </w:pPr>
      <w:r w:rsidRPr="00B3599E">
        <w:rPr>
          <w:rFonts w:eastAsia="Times New Roman" w:cstheme="minorHAnsi"/>
          <w:b/>
          <w:bCs/>
          <w:color w:val="222222"/>
          <w:sz w:val="32"/>
          <w:szCs w:val="32"/>
          <w:lang w:val="en-PK" w:eastAsia="en-PK"/>
        </w:rPr>
        <w:t>OLAP cube:</w:t>
      </w:r>
    </w:p>
    <w:p w14:paraId="252A4280" w14:textId="2656061B" w:rsidR="008A42C7" w:rsidRPr="00B3599E" w:rsidRDefault="008A42C7" w:rsidP="008A42C7">
      <w:pPr>
        <w:shd w:val="clear" w:color="auto" w:fill="FFFFFF"/>
        <w:spacing w:after="120" w:line="600" w:lineRule="atLeast"/>
        <w:ind w:left="1440"/>
        <w:outlineLvl w:val="1"/>
        <w:rPr>
          <w:rFonts w:eastAsia="Times New Roman" w:cstheme="minorHAnsi"/>
          <w:b/>
          <w:bCs/>
          <w:color w:val="222222"/>
          <w:sz w:val="39"/>
          <w:szCs w:val="39"/>
          <w:lang w:eastAsia="en-PK"/>
        </w:rPr>
      </w:pPr>
      <w:r w:rsidRPr="00B3599E">
        <w:rPr>
          <w:rFonts w:cstheme="minorHAnsi"/>
          <w:noProof/>
        </w:rPr>
        <w:drawing>
          <wp:inline distT="0" distB="0" distL="0" distR="0" wp14:anchorId="4D3500C4" wp14:editId="00A4B6FB">
            <wp:extent cx="3069203" cy="310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3273" cy="3109078"/>
                    </a:xfrm>
                    <a:prstGeom prst="rect">
                      <a:avLst/>
                    </a:prstGeom>
                  </pic:spPr>
                </pic:pic>
              </a:graphicData>
            </a:graphic>
          </wp:inline>
        </w:drawing>
      </w:r>
    </w:p>
    <w:p w14:paraId="22628612" w14:textId="2CE108E6" w:rsidR="008A42C7" w:rsidRPr="00B3599E" w:rsidRDefault="00673899" w:rsidP="008A42C7">
      <w:pPr>
        <w:pStyle w:val="NormalWeb"/>
        <w:shd w:val="clear" w:color="auto" w:fill="FFFFFF"/>
        <w:spacing w:before="0" w:beforeAutospacing="0"/>
        <w:rPr>
          <w:rFonts w:asciiTheme="minorHAnsi" w:hAnsiTheme="minorHAnsi" w:cstheme="minorHAnsi"/>
          <w:color w:val="222222"/>
          <w:sz w:val="27"/>
          <w:szCs w:val="27"/>
          <w:shd w:val="clear" w:color="auto" w:fill="FFFFFF"/>
          <w:lang w:val="en-US"/>
        </w:rPr>
      </w:pPr>
      <w:r w:rsidRPr="00B3599E">
        <w:rPr>
          <w:rFonts w:asciiTheme="minorHAnsi" w:hAnsiTheme="minorHAnsi" w:cstheme="minorHAnsi"/>
          <w:color w:val="222222"/>
          <w:sz w:val="27"/>
          <w:szCs w:val="27"/>
          <w:shd w:val="clear" w:color="auto" w:fill="FFFFFF"/>
        </w:rPr>
        <w:t>At the core of the OLAP concept, is an OLAP Cube. The OLAP cube is a data structure optimized for very quick</w:t>
      </w:r>
      <w:r w:rsidRPr="00B3599E">
        <w:rPr>
          <w:rFonts w:asciiTheme="minorHAnsi" w:hAnsiTheme="minorHAnsi" w:cstheme="minorHAnsi"/>
          <w:color w:val="222222"/>
          <w:sz w:val="27"/>
          <w:szCs w:val="27"/>
          <w:shd w:val="clear" w:color="auto" w:fill="FFFFFF"/>
          <w:lang w:val="en-US"/>
        </w:rPr>
        <w:t xml:space="preserve"> data analysts.</w:t>
      </w:r>
    </w:p>
    <w:p w14:paraId="5158FFF9" w14:textId="77777777" w:rsidR="00673899" w:rsidRPr="00B3599E" w:rsidRDefault="00673899" w:rsidP="00673899">
      <w:pPr>
        <w:spacing w:after="0" w:line="240" w:lineRule="auto"/>
        <w:rPr>
          <w:rFonts w:eastAsia="Times New Roman" w:cstheme="minorHAnsi"/>
          <w:sz w:val="24"/>
          <w:szCs w:val="24"/>
          <w:lang w:val="en-PK" w:eastAsia="en-PK"/>
        </w:rPr>
      </w:pPr>
      <w:r w:rsidRPr="00B3599E">
        <w:rPr>
          <w:rFonts w:eastAsia="Times New Roman" w:cstheme="minorHAnsi"/>
          <w:color w:val="222222"/>
          <w:sz w:val="27"/>
          <w:szCs w:val="27"/>
          <w:shd w:val="clear" w:color="auto" w:fill="FFFFFF"/>
          <w:lang w:val="en-PK" w:eastAsia="en-PK"/>
        </w:rPr>
        <w:t>The OLAP Cube consists of numeric facts called measures which are categorized by dimensions. OLAP Cube is also called the </w:t>
      </w:r>
      <w:r w:rsidRPr="00B3599E">
        <w:rPr>
          <w:rFonts w:eastAsia="Times New Roman" w:cstheme="minorHAnsi"/>
          <w:b/>
          <w:bCs/>
          <w:color w:val="222222"/>
          <w:sz w:val="27"/>
          <w:szCs w:val="27"/>
          <w:shd w:val="clear" w:color="auto" w:fill="FFFFFF"/>
          <w:lang w:val="en-PK" w:eastAsia="en-PK"/>
        </w:rPr>
        <w:t>hypercube</w:t>
      </w:r>
      <w:r w:rsidRPr="00B3599E">
        <w:rPr>
          <w:rFonts w:eastAsia="Times New Roman" w:cstheme="minorHAnsi"/>
          <w:color w:val="222222"/>
          <w:sz w:val="27"/>
          <w:szCs w:val="27"/>
          <w:shd w:val="clear" w:color="auto" w:fill="FFFFFF"/>
          <w:lang w:val="en-PK" w:eastAsia="en-PK"/>
        </w:rPr>
        <w:t>.</w:t>
      </w:r>
    </w:p>
    <w:p w14:paraId="5E60DC94" w14:textId="07B2A3C6" w:rsidR="00673899" w:rsidRPr="00B3599E" w:rsidRDefault="00673899" w:rsidP="00673899">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lastRenderedPageBreak/>
        <w:t>Usually, data operations and analysis are performed using the simple spreadsheet, where data values are arranged in row and column format. This is ideal for two-dimensional data. However, OLAP contains multidimensional data, with data usually obtained from a different and unrelated source. Using a spreadsheet is not an optimal option. The cube can store and analyse multidimensional data in a logical and orderly manner.</w:t>
      </w:r>
    </w:p>
    <w:p w14:paraId="39B54CA1"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Style w:val="Strong"/>
          <w:rFonts w:asciiTheme="minorHAnsi" w:hAnsiTheme="minorHAnsi" w:cstheme="minorHAnsi"/>
          <w:color w:val="222222"/>
          <w:sz w:val="27"/>
          <w:szCs w:val="27"/>
        </w:rPr>
        <w:t>How does it work?</w:t>
      </w:r>
    </w:p>
    <w:p w14:paraId="7B4997AC"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A Data warehouse would extract information from multiple data sources and formats like text files, excel sheet, multimedia files, etc.</w:t>
      </w:r>
    </w:p>
    <w:p w14:paraId="514CA3DC"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The extracted data is cleaned and transformed. Data is loaded into an OLAP server (or OLAP cube) where information is pre-calculated in advance for further analysis.</w:t>
      </w:r>
    </w:p>
    <w:p w14:paraId="04370ADD" w14:textId="77777777" w:rsidR="00673899" w:rsidRPr="00B3599E" w:rsidRDefault="00673899" w:rsidP="00673899">
      <w:pPr>
        <w:pStyle w:val="Heading2"/>
        <w:shd w:val="clear" w:color="auto" w:fill="FFFFFF"/>
        <w:spacing w:before="0" w:beforeAutospacing="0" w:after="120" w:afterAutospacing="0" w:line="600" w:lineRule="atLeast"/>
        <w:rPr>
          <w:rFonts w:asciiTheme="minorHAnsi" w:hAnsiTheme="minorHAnsi" w:cstheme="minorHAnsi"/>
          <w:color w:val="222222"/>
          <w:sz w:val="32"/>
          <w:szCs w:val="32"/>
        </w:rPr>
      </w:pPr>
      <w:r w:rsidRPr="00B3599E">
        <w:rPr>
          <w:rFonts w:asciiTheme="minorHAnsi" w:hAnsiTheme="minorHAnsi" w:cstheme="minorHAnsi"/>
          <w:color w:val="222222"/>
          <w:sz w:val="32"/>
          <w:szCs w:val="32"/>
        </w:rPr>
        <w:t>Basic analytical operations of OLAP</w:t>
      </w:r>
    </w:p>
    <w:p w14:paraId="4EA86EE4"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Four types of analytical OLAP operations are:</w:t>
      </w:r>
    </w:p>
    <w:p w14:paraId="2EB2F9EB" w14:textId="77777777" w:rsidR="00673899" w:rsidRPr="00B3599E" w:rsidRDefault="00673899" w:rsidP="00673899">
      <w:pPr>
        <w:numPr>
          <w:ilvl w:val="0"/>
          <w:numId w:val="14"/>
        </w:numPr>
        <w:shd w:val="clear" w:color="auto" w:fill="FFFFFF"/>
        <w:spacing w:before="100" w:beforeAutospacing="1" w:after="100" w:afterAutospacing="1" w:line="240" w:lineRule="auto"/>
        <w:rPr>
          <w:rFonts w:cstheme="minorHAnsi"/>
          <w:color w:val="222222"/>
          <w:sz w:val="27"/>
          <w:szCs w:val="27"/>
        </w:rPr>
      </w:pPr>
      <w:r w:rsidRPr="00B3599E">
        <w:rPr>
          <w:rFonts w:cstheme="minorHAnsi"/>
          <w:color w:val="222222"/>
          <w:sz w:val="27"/>
          <w:szCs w:val="27"/>
        </w:rPr>
        <w:t>Roll-up</w:t>
      </w:r>
    </w:p>
    <w:p w14:paraId="232A8517" w14:textId="77777777" w:rsidR="00673899" w:rsidRPr="00B3599E" w:rsidRDefault="00673899" w:rsidP="00673899">
      <w:pPr>
        <w:numPr>
          <w:ilvl w:val="0"/>
          <w:numId w:val="14"/>
        </w:numPr>
        <w:shd w:val="clear" w:color="auto" w:fill="FFFFFF"/>
        <w:spacing w:before="100" w:beforeAutospacing="1" w:after="100" w:afterAutospacing="1" w:line="240" w:lineRule="auto"/>
        <w:rPr>
          <w:rFonts w:cstheme="minorHAnsi"/>
          <w:color w:val="222222"/>
          <w:sz w:val="27"/>
          <w:szCs w:val="27"/>
        </w:rPr>
      </w:pPr>
      <w:r w:rsidRPr="00B3599E">
        <w:rPr>
          <w:rFonts w:cstheme="minorHAnsi"/>
          <w:color w:val="222222"/>
          <w:sz w:val="27"/>
          <w:szCs w:val="27"/>
        </w:rPr>
        <w:t>Drill-down</w:t>
      </w:r>
    </w:p>
    <w:p w14:paraId="3140793B" w14:textId="2679F645" w:rsidR="00673899" w:rsidRPr="00B3599E" w:rsidRDefault="00673899" w:rsidP="00673899">
      <w:pPr>
        <w:numPr>
          <w:ilvl w:val="0"/>
          <w:numId w:val="14"/>
        </w:numPr>
        <w:shd w:val="clear" w:color="auto" w:fill="FFFFFF"/>
        <w:spacing w:before="100" w:beforeAutospacing="1" w:after="100" w:afterAutospacing="1" w:line="240" w:lineRule="auto"/>
        <w:rPr>
          <w:rFonts w:cstheme="minorHAnsi"/>
          <w:color w:val="222222"/>
          <w:sz w:val="27"/>
          <w:szCs w:val="27"/>
        </w:rPr>
      </w:pPr>
      <w:r w:rsidRPr="00B3599E">
        <w:rPr>
          <w:rFonts w:cstheme="minorHAnsi"/>
          <w:color w:val="222222"/>
          <w:sz w:val="27"/>
          <w:szCs w:val="27"/>
        </w:rPr>
        <w:t>Slice and dice</w:t>
      </w:r>
    </w:p>
    <w:p w14:paraId="2FE975E1" w14:textId="2A135E10" w:rsidR="00FD5FC7" w:rsidRPr="00B3599E" w:rsidRDefault="00FD5FC7" w:rsidP="00FD5FC7">
      <w:pPr>
        <w:numPr>
          <w:ilvl w:val="0"/>
          <w:numId w:val="14"/>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Pivot (rotate)</w:t>
      </w:r>
    </w:p>
    <w:p w14:paraId="3C230D78" w14:textId="5B29B8E9" w:rsidR="00673899" w:rsidRPr="00B3599E" w:rsidRDefault="00673899" w:rsidP="00673899">
      <w:pPr>
        <w:pStyle w:val="ListParagraph"/>
        <w:numPr>
          <w:ilvl w:val="0"/>
          <w:numId w:val="16"/>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Roll-up:</w:t>
      </w:r>
    </w:p>
    <w:p w14:paraId="27C88811" w14:textId="77777777" w:rsidR="00673899" w:rsidRPr="00B3599E" w:rsidRDefault="00673899" w:rsidP="00673899">
      <w:pPr>
        <w:shd w:val="clear" w:color="auto" w:fill="FFFFFF"/>
        <w:spacing w:after="100" w:afterAutospacing="1" w:line="240" w:lineRule="auto"/>
        <w:ind w:left="72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Roll-up is also known as “consolidation” or “aggregation.” The Roll-up operation can be performed in 2 ways</w:t>
      </w:r>
    </w:p>
    <w:p w14:paraId="5318B4FD" w14:textId="77777777" w:rsidR="00673899" w:rsidRPr="00B3599E" w:rsidRDefault="00673899" w:rsidP="00673899">
      <w:pPr>
        <w:numPr>
          <w:ilvl w:val="0"/>
          <w:numId w:val="15"/>
        </w:numPr>
        <w:shd w:val="clear" w:color="auto" w:fill="FFFFFF"/>
        <w:tabs>
          <w:tab w:val="num" w:pos="1440"/>
        </w:tabs>
        <w:spacing w:before="100" w:beforeAutospacing="1" w:after="100" w:afterAutospacing="1" w:line="240" w:lineRule="auto"/>
        <w:ind w:left="108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Reducing dimensions</w:t>
      </w:r>
    </w:p>
    <w:p w14:paraId="75E42C51" w14:textId="77777777" w:rsidR="00673899" w:rsidRPr="00B3599E" w:rsidRDefault="00673899" w:rsidP="00673899">
      <w:pPr>
        <w:numPr>
          <w:ilvl w:val="0"/>
          <w:numId w:val="15"/>
        </w:numPr>
        <w:shd w:val="clear" w:color="auto" w:fill="FFFFFF"/>
        <w:tabs>
          <w:tab w:val="num" w:pos="1440"/>
        </w:tabs>
        <w:spacing w:before="100" w:beforeAutospacing="1" w:after="100" w:afterAutospacing="1" w:line="240" w:lineRule="auto"/>
        <w:ind w:left="108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Climbing up concept hierarchy. Concept hierarchy is a system of grouping things based on their order or level.</w:t>
      </w:r>
    </w:p>
    <w:p w14:paraId="4D851A88" w14:textId="79BE727A" w:rsidR="00673899" w:rsidRPr="00B3599E" w:rsidRDefault="00673899" w:rsidP="00673899">
      <w:pPr>
        <w:shd w:val="clear" w:color="auto" w:fill="FFFFFF"/>
        <w:spacing w:after="100" w:afterAutospacing="1" w:line="240" w:lineRule="auto"/>
        <w:ind w:left="72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Consider the following diagram</w:t>
      </w:r>
    </w:p>
    <w:p w14:paraId="1A3AB140" w14:textId="7A4CA31B" w:rsidR="00673899" w:rsidRPr="00B3599E" w:rsidRDefault="00673899" w:rsidP="00673899">
      <w:pPr>
        <w:shd w:val="clear" w:color="auto" w:fill="FFFFFF"/>
        <w:spacing w:after="100" w:afterAutospacing="1" w:line="240" w:lineRule="auto"/>
        <w:ind w:left="720"/>
        <w:rPr>
          <w:rFonts w:eastAsia="Times New Roman" w:cstheme="minorHAnsi"/>
          <w:color w:val="222222"/>
          <w:sz w:val="27"/>
          <w:szCs w:val="27"/>
          <w:lang w:val="en-PK" w:eastAsia="en-PK"/>
        </w:rPr>
      </w:pPr>
      <w:r w:rsidRPr="00B3599E">
        <w:rPr>
          <w:rFonts w:cstheme="minorHAnsi"/>
          <w:noProof/>
        </w:rPr>
        <w:lastRenderedPageBreak/>
        <w:drawing>
          <wp:inline distT="0" distB="0" distL="0" distR="0" wp14:anchorId="0C2A479F" wp14:editId="3B745E26">
            <wp:extent cx="4397071" cy="4211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2821" cy="4217019"/>
                    </a:xfrm>
                    <a:prstGeom prst="rect">
                      <a:avLst/>
                    </a:prstGeom>
                  </pic:spPr>
                </pic:pic>
              </a:graphicData>
            </a:graphic>
          </wp:inline>
        </w:drawing>
      </w:r>
    </w:p>
    <w:p w14:paraId="22284962"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this example, cities New jersey and Lost Angles and rolled up into country USA</w:t>
      </w:r>
    </w:p>
    <w:p w14:paraId="7E940B37"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The sales figure of New Jersey and Los Angeles are 440 and 1560 respectively. They become 2000 after roll-up</w:t>
      </w:r>
    </w:p>
    <w:p w14:paraId="107F3C49"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this aggregation process, data is location hierarchy moves up from city to the country.</w:t>
      </w:r>
    </w:p>
    <w:p w14:paraId="7C38875F"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the roll-up process at least one or more dimensions need to be removed. In this example, Cities dimension is removed.</w:t>
      </w:r>
    </w:p>
    <w:p w14:paraId="5758A1CA" w14:textId="4CD70D2A" w:rsidR="00673899" w:rsidRPr="00B3599E" w:rsidRDefault="00673899" w:rsidP="00673899">
      <w:pPr>
        <w:spacing w:after="0" w:line="240" w:lineRule="auto"/>
        <w:rPr>
          <w:rFonts w:eastAsia="Times New Roman" w:cstheme="minorHAnsi"/>
          <w:sz w:val="24"/>
          <w:szCs w:val="24"/>
          <w:lang w:val="en-PK" w:eastAsia="en-PK"/>
        </w:rPr>
      </w:pPr>
      <w:r w:rsidRPr="00B3599E">
        <w:rPr>
          <w:rFonts w:eastAsia="Times New Roman" w:cstheme="minorHAnsi"/>
          <w:b/>
          <w:bCs/>
          <w:color w:val="222222"/>
          <w:sz w:val="27"/>
          <w:szCs w:val="27"/>
          <w:shd w:val="clear" w:color="auto" w:fill="FFFFFF"/>
          <w:lang w:eastAsia="en-PK"/>
        </w:rPr>
        <w:t xml:space="preserve">2. </w:t>
      </w:r>
      <w:r w:rsidRPr="00B3599E">
        <w:rPr>
          <w:rFonts w:eastAsia="Times New Roman" w:cstheme="minorHAnsi"/>
          <w:b/>
          <w:bCs/>
          <w:color w:val="222222"/>
          <w:sz w:val="27"/>
          <w:szCs w:val="27"/>
          <w:shd w:val="clear" w:color="auto" w:fill="FFFFFF"/>
          <w:lang w:val="en-PK" w:eastAsia="en-PK"/>
        </w:rPr>
        <w:t xml:space="preserve"> Drill-down</w:t>
      </w:r>
    </w:p>
    <w:p w14:paraId="7E439A92" w14:textId="77777777" w:rsidR="00673899" w:rsidRPr="00B3599E" w:rsidRDefault="00673899" w:rsidP="00673899">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drill-down data is fragmented into smaller parts. It is the opposite of the rollup process. It can be done via</w:t>
      </w:r>
    </w:p>
    <w:p w14:paraId="028DCB3A" w14:textId="77777777" w:rsidR="00673899" w:rsidRPr="00B3599E" w:rsidRDefault="00673899" w:rsidP="00673899">
      <w:pPr>
        <w:numPr>
          <w:ilvl w:val="0"/>
          <w:numId w:val="18"/>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Moving down the concept hierarchy</w:t>
      </w:r>
    </w:p>
    <w:p w14:paraId="14BA3109" w14:textId="77777777" w:rsidR="00673899" w:rsidRPr="00B3599E" w:rsidRDefault="00673899" w:rsidP="00673899">
      <w:pPr>
        <w:numPr>
          <w:ilvl w:val="0"/>
          <w:numId w:val="18"/>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Increasing a dimension</w:t>
      </w:r>
    </w:p>
    <w:p w14:paraId="691A31B3" w14:textId="453A1E3A" w:rsidR="00673899" w:rsidRPr="00B3599E" w:rsidRDefault="00673899" w:rsidP="00673899">
      <w:pPr>
        <w:shd w:val="clear" w:color="auto" w:fill="FFFFFF"/>
        <w:spacing w:after="100" w:afterAutospacing="1" w:line="240" w:lineRule="auto"/>
        <w:ind w:left="1440"/>
        <w:rPr>
          <w:rFonts w:eastAsia="Times New Roman" w:cstheme="minorHAnsi"/>
          <w:color w:val="222222"/>
          <w:sz w:val="27"/>
          <w:szCs w:val="27"/>
          <w:lang w:eastAsia="en-PK"/>
        </w:rPr>
      </w:pPr>
      <w:r w:rsidRPr="00B3599E">
        <w:rPr>
          <w:rFonts w:cstheme="minorHAnsi"/>
          <w:noProof/>
        </w:rPr>
        <w:lastRenderedPageBreak/>
        <w:drawing>
          <wp:inline distT="0" distB="0" distL="0" distR="0" wp14:anchorId="61A66E0F" wp14:editId="2E82C14D">
            <wp:extent cx="4834393" cy="4152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873" cy="4164539"/>
                    </a:xfrm>
                    <a:prstGeom prst="rect">
                      <a:avLst/>
                    </a:prstGeom>
                  </pic:spPr>
                </pic:pic>
              </a:graphicData>
            </a:graphic>
          </wp:inline>
        </w:drawing>
      </w:r>
    </w:p>
    <w:p w14:paraId="15F017E7" w14:textId="77777777" w:rsidR="00673899" w:rsidRPr="00B3599E" w:rsidRDefault="00673899" w:rsidP="00673899">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Consider the diagram above</w:t>
      </w:r>
    </w:p>
    <w:p w14:paraId="36D1B071" w14:textId="77777777" w:rsidR="00673899" w:rsidRPr="00B3599E" w:rsidRDefault="00673899" w:rsidP="00673899">
      <w:pPr>
        <w:numPr>
          <w:ilvl w:val="0"/>
          <w:numId w:val="19"/>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Quater Q1 is drilled down to months January, February, and March. Corresponding sales are also registers.</w:t>
      </w:r>
    </w:p>
    <w:p w14:paraId="256AA962" w14:textId="77777777" w:rsidR="00673899" w:rsidRPr="00B3599E" w:rsidRDefault="00673899" w:rsidP="00673899">
      <w:pPr>
        <w:numPr>
          <w:ilvl w:val="0"/>
          <w:numId w:val="19"/>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this example, dimension months are added.</w:t>
      </w:r>
    </w:p>
    <w:p w14:paraId="3EEA4CE8" w14:textId="7A5DB68C" w:rsidR="00673899" w:rsidRPr="00B3599E" w:rsidRDefault="00673899" w:rsidP="00673899">
      <w:pPr>
        <w:pStyle w:val="ListParagraph"/>
        <w:numPr>
          <w:ilvl w:val="0"/>
          <w:numId w:val="15"/>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 xml:space="preserve"> Slice:</w:t>
      </w:r>
    </w:p>
    <w:p w14:paraId="3D953F5E" w14:textId="77777777" w:rsidR="00673899" w:rsidRPr="00B3599E" w:rsidRDefault="00673899" w:rsidP="00673899">
      <w:pPr>
        <w:pStyle w:val="ListParagraph"/>
        <w:numPr>
          <w:ilvl w:val="0"/>
          <w:numId w:val="19"/>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Here, one dimension is selected, and a new sub-cube is created.</w:t>
      </w:r>
    </w:p>
    <w:p w14:paraId="21ACBFE2" w14:textId="77777777" w:rsidR="00673899" w:rsidRPr="00B3599E" w:rsidRDefault="00673899" w:rsidP="00673899">
      <w:pPr>
        <w:pStyle w:val="ListParagraph"/>
        <w:numPr>
          <w:ilvl w:val="0"/>
          <w:numId w:val="19"/>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Following diagram explain how slice operation performed:</w:t>
      </w:r>
    </w:p>
    <w:p w14:paraId="6B419069" w14:textId="3B910BE2" w:rsidR="00673899" w:rsidRPr="00B3599E" w:rsidRDefault="00673899" w:rsidP="00673899">
      <w:pPr>
        <w:shd w:val="clear" w:color="auto" w:fill="FFFFFF"/>
        <w:spacing w:after="100" w:afterAutospacing="1" w:line="240" w:lineRule="auto"/>
        <w:ind w:left="1440"/>
        <w:rPr>
          <w:rFonts w:eastAsia="Times New Roman" w:cstheme="minorHAnsi"/>
          <w:color w:val="222222"/>
          <w:sz w:val="27"/>
          <w:szCs w:val="27"/>
          <w:lang w:eastAsia="en-PK"/>
        </w:rPr>
      </w:pPr>
      <w:r w:rsidRPr="00B3599E">
        <w:rPr>
          <w:rFonts w:cstheme="minorHAnsi"/>
          <w:noProof/>
        </w:rPr>
        <w:lastRenderedPageBreak/>
        <w:drawing>
          <wp:inline distT="0" distB="0" distL="0" distR="0" wp14:anchorId="4681AB67" wp14:editId="01E83262">
            <wp:extent cx="4086970" cy="501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216" cy="5022885"/>
                    </a:xfrm>
                    <a:prstGeom prst="rect">
                      <a:avLst/>
                    </a:prstGeom>
                  </pic:spPr>
                </pic:pic>
              </a:graphicData>
            </a:graphic>
          </wp:inline>
        </w:drawing>
      </w:r>
    </w:p>
    <w:p w14:paraId="367EAE0A" w14:textId="77777777" w:rsidR="00673899" w:rsidRPr="00B3599E" w:rsidRDefault="00673899" w:rsidP="00673899">
      <w:pPr>
        <w:numPr>
          <w:ilvl w:val="0"/>
          <w:numId w:val="20"/>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Dimension Time is Sliced with Q1 as the filter.</w:t>
      </w:r>
    </w:p>
    <w:p w14:paraId="34E79611" w14:textId="77777777" w:rsidR="00673899" w:rsidRPr="00B3599E" w:rsidRDefault="00673899" w:rsidP="00673899">
      <w:pPr>
        <w:numPr>
          <w:ilvl w:val="0"/>
          <w:numId w:val="20"/>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A new cube is created altogether.</w:t>
      </w:r>
    </w:p>
    <w:p w14:paraId="68D0A292" w14:textId="77777777" w:rsidR="00673899" w:rsidRPr="00B3599E" w:rsidRDefault="00673899" w:rsidP="00673899">
      <w:pPr>
        <w:shd w:val="clear" w:color="auto" w:fill="FFFFFF"/>
        <w:spacing w:after="100" w:afterAutospacing="1" w:line="240" w:lineRule="auto"/>
        <w:ind w:left="360"/>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Dice:</w:t>
      </w:r>
    </w:p>
    <w:p w14:paraId="26F99747" w14:textId="77777777" w:rsidR="00673899" w:rsidRPr="00B3599E" w:rsidRDefault="00673899" w:rsidP="00673899">
      <w:pPr>
        <w:pStyle w:val="ListParagraph"/>
        <w:numPr>
          <w:ilvl w:val="0"/>
          <w:numId w:val="20"/>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This operation is similar to a slice. The difference in dice is you select 2 or more dimensions that result in the creation of a sub-cube.</w:t>
      </w:r>
    </w:p>
    <w:p w14:paraId="501F375F" w14:textId="0A113AA2" w:rsidR="00673899" w:rsidRPr="00B3599E" w:rsidRDefault="00673899" w:rsidP="00FD5FC7">
      <w:pPr>
        <w:pStyle w:val="NormalWeb"/>
        <w:shd w:val="clear" w:color="auto" w:fill="FFFFFF"/>
        <w:spacing w:before="0" w:beforeAutospacing="0"/>
        <w:ind w:left="1440" w:firstLine="720"/>
        <w:rPr>
          <w:rFonts w:asciiTheme="minorHAnsi" w:hAnsiTheme="minorHAnsi" w:cstheme="minorHAnsi"/>
          <w:color w:val="222222"/>
          <w:sz w:val="27"/>
          <w:szCs w:val="27"/>
          <w:lang w:val="en-US"/>
        </w:rPr>
      </w:pPr>
      <w:r w:rsidRPr="00B3599E">
        <w:rPr>
          <w:rFonts w:asciiTheme="minorHAnsi" w:hAnsiTheme="minorHAnsi" w:cstheme="minorHAnsi"/>
          <w:noProof/>
        </w:rPr>
        <w:lastRenderedPageBreak/>
        <w:drawing>
          <wp:inline distT="0" distB="0" distL="0" distR="0" wp14:anchorId="495E35C4" wp14:editId="541D7B54">
            <wp:extent cx="2767373" cy="4738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46" cy="4743726"/>
                    </a:xfrm>
                    <a:prstGeom prst="rect">
                      <a:avLst/>
                    </a:prstGeom>
                  </pic:spPr>
                </pic:pic>
              </a:graphicData>
            </a:graphic>
          </wp:inline>
        </w:drawing>
      </w:r>
    </w:p>
    <w:p w14:paraId="0E5B190C" w14:textId="77777777" w:rsidR="00FD5FC7" w:rsidRPr="00B3599E" w:rsidRDefault="00FD5FC7" w:rsidP="00FD5FC7">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4) Pivot</w:t>
      </w:r>
    </w:p>
    <w:p w14:paraId="57DC8759" w14:textId="77777777" w:rsidR="00FD5FC7" w:rsidRPr="00B3599E" w:rsidRDefault="00FD5FC7" w:rsidP="00FD5FC7">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Pivot, you rotate the data axes to provide a substitute presentation of data.</w:t>
      </w:r>
    </w:p>
    <w:p w14:paraId="42413EB1" w14:textId="77777777" w:rsidR="00FD5FC7" w:rsidRPr="00B3599E" w:rsidRDefault="00FD5FC7" w:rsidP="00FD5FC7">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the following example, the pivot is based on item types.</w:t>
      </w:r>
    </w:p>
    <w:p w14:paraId="520308A8" w14:textId="1BC0F35B" w:rsidR="00673899" w:rsidRPr="00B3599E" w:rsidRDefault="00FD5FC7" w:rsidP="00FD5FC7">
      <w:pPr>
        <w:pStyle w:val="NormalWeb"/>
        <w:shd w:val="clear" w:color="auto" w:fill="FFFFFF"/>
        <w:spacing w:before="0" w:beforeAutospacing="0"/>
        <w:ind w:left="3600"/>
        <w:rPr>
          <w:rFonts w:asciiTheme="minorHAnsi" w:hAnsiTheme="minorHAnsi" w:cstheme="minorHAnsi"/>
          <w:color w:val="222222"/>
          <w:sz w:val="27"/>
          <w:szCs w:val="27"/>
          <w:lang w:val="en-US"/>
        </w:rPr>
      </w:pPr>
      <w:r w:rsidRPr="00B3599E">
        <w:rPr>
          <w:rFonts w:asciiTheme="minorHAnsi" w:hAnsiTheme="minorHAnsi" w:cstheme="minorHAnsi"/>
          <w:noProof/>
        </w:rPr>
        <w:lastRenderedPageBreak/>
        <w:drawing>
          <wp:inline distT="0" distB="0" distL="0" distR="0" wp14:anchorId="54449AD6" wp14:editId="111BE7AD">
            <wp:extent cx="3105150" cy="4005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564" cy="4013388"/>
                    </a:xfrm>
                    <a:prstGeom prst="rect">
                      <a:avLst/>
                    </a:prstGeom>
                  </pic:spPr>
                </pic:pic>
              </a:graphicData>
            </a:graphic>
          </wp:inline>
        </w:drawing>
      </w:r>
    </w:p>
    <w:p w14:paraId="5D844D24" w14:textId="567F796B" w:rsidR="00173BA0" w:rsidRPr="00B3599E" w:rsidRDefault="00FD5FC7" w:rsidP="00D25638">
      <w:pPr>
        <w:rPr>
          <w:rFonts w:cstheme="minorHAnsi"/>
          <w:b/>
          <w:bCs/>
          <w:sz w:val="32"/>
          <w:szCs w:val="32"/>
        </w:rPr>
      </w:pPr>
      <w:r w:rsidRPr="00B3599E">
        <w:rPr>
          <w:rFonts w:cstheme="minorHAnsi"/>
          <w:b/>
          <w:bCs/>
          <w:sz w:val="32"/>
          <w:szCs w:val="32"/>
        </w:rPr>
        <w:t>Advantages of OLAP:</w:t>
      </w:r>
    </w:p>
    <w:p w14:paraId="004D63C8"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OLAP is a platform for all type of business includes planning, budgeting, reporting, and analysis.</w:t>
      </w:r>
    </w:p>
    <w:p w14:paraId="33F9968C"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Information and calculations are consistent in an OLAP cube. This is a crucial benefit.</w:t>
      </w:r>
    </w:p>
    <w:p w14:paraId="091136C1"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 xml:space="preserve">Quickly create and </w:t>
      </w:r>
      <w:proofErr w:type="spellStart"/>
      <w:r w:rsidRPr="00B3599E">
        <w:rPr>
          <w:rFonts w:eastAsia="Times New Roman" w:cstheme="minorHAnsi"/>
          <w:color w:val="222222"/>
          <w:sz w:val="27"/>
          <w:szCs w:val="27"/>
          <w:lang w:val="en-PK" w:eastAsia="en-PK"/>
        </w:rPr>
        <w:t>analyze</w:t>
      </w:r>
      <w:proofErr w:type="spellEnd"/>
      <w:r w:rsidRPr="00B3599E">
        <w:rPr>
          <w:rFonts w:eastAsia="Times New Roman" w:cstheme="minorHAnsi"/>
          <w:color w:val="222222"/>
          <w:sz w:val="27"/>
          <w:szCs w:val="27"/>
          <w:lang w:val="en-PK" w:eastAsia="en-PK"/>
        </w:rPr>
        <w:t xml:space="preserve"> “What if” scenarios</w:t>
      </w:r>
    </w:p>
    <w:p w14:paraId="746E4D52"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Easily search OLAP database for broad or specific terms.</w:t>
      </w:r>
    </w:p>
    <w:p w14:paraId="4699405E"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 xml:space="preserve">OLAP provides the building blocks for business </w:t>
      </w:r>
      <w:proofErr w:type="spellStart"/>
      <w:r w:rsidRPr="00B3599E">
        <w:rPr>
          <w:rFonts w:eastAsia="Times New Roman" w:cstheme="minorHAnsi"/>
          <w:color w:val="222222"/>
          <w:sz w:val="27"/>
          <w:szCs w:val="27"/>
          <w:lang w:val="en-PK" w:eastAsia="en-PK"/>
        </w:rPr>
        <w:t>modeling</w:t>
      </w:r>
      <w:proofErr w:type="spellEnd"/>
      <w:r w:rsidRPr="00B3599E">
        <w:rPr>
          <w:rFonts w:eastAsia="Times New Roman" w:cstheme="minorHAnsi"/>
          <w:color w:val="222222"/>
          <w:sz w:val="27"/>
          <w:szCs w:val="27"/>
          <w:lang w:val="en-PK" w:eastAsia="en-PK"/>
        </w:rPr>
        <w:t xml:space="preserve"> tools, Data mining tools, performance reporting tools.</w:t>
      </w:r>
    </w:p>
    <w:p w14:paraId="0047407A"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Allows users to do slice and dice cube data all by various dimensions, measures, and filters.</w:t>
      </w:r>
    </w:p>
    <w:p w14:paraId="48813221" w14:textId="1F53F4E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It is good for analysing time series.</w:t>
      </w:r>
    </w:p>
    <w:p w14:paraId="1F6D0378"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Finding some clusters and outliers is easy with OLAP.</w:t>
      </w:r>
    </w:p>
    <w:p w14:paraId="342ACE8A" w14:textId="228BE7EA"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It is a powerful visualization online analytical process system which provides faster response times</w:t>
      </w:r>
      <w:r w:rsidRPr="00B3599E">
        <w:rPr>
          <w:rFonts w:eastAsia="Times New Roman" w:cstheme="minorHAnsi"/>
          <w:color w:val="222222"/>
          <w:sz w:val="27"/>
          <w:szCs w:val="27"/>
          <w:lang w:eastAsia="en-PK"/>
        </w:rPr>
        <w:t>.</w:t>
      </w:r>
    </w:p>
    <w:p w14:paraId="6164BB27" w14:textId="77777777" w:rsidR="00FD5FC7" w:rsidRPr="00B3599E" w:rsidRDefault="00FD5FC7" w:rsidP="00FD5FC7">
      <w:pPr>
        <w:shd w:val="clear" w:color="auto" w:fill="FFFFFF"/>
        <w:spacing w:after="120" w:line="600" w:lineRule="atLeast"/>
        <w:outlineLvl w:val="1"/>
        <w:rPr>
          <w:rFonts w:eastAsia="Times New Roman" w:cstheme="minorHAnsi"/>
          <w:b/>
          <w:bCs/>
          <w:color w:val="222222"/>
          <w:sz w:val="39"/>
          <w:szCs w:val="39"/>
          <w:lang w:val="en-PK" w:eastAsia="en-PK"/>
        </w:rPr>
      </w:pPr>
      <w:r w:rsidRPr="00B3599E">
        <w:rPr>
          <w:rFonts w:eastAsia="Times New Roman" w:cstheme="minorHAnsi"/>
          <w:b/>
          <w:bCs/>
          <w:color w:val="222222"/>
          <w:sz w:val="39"/>
          <w:szCs w:val="39"/>
          <w:lang w:val="en-PK" w:eastAsia="en-PK"/>
        </w:rPr>
        <w:t>Disadvantages of OLAP</w:t>
      </w:r>
    </w:p>
    <w:p w14:paraId="706CA98C" w14:textId="77777777"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lastRenderedPageBreak/>
        <w:t>OLAP requires organizing data into a star or snowflake schema. These schemas are complicated to implement and administer</w:t>
      </w:r>
    </w:p>
    <w:p w14:paraId="13B14CA9" w14:textId="77777777"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You cannot have large number of dimensions in a single OLAP cube</w:t>
      </w:r>
    </w:p>
    <w:p w14:paraId="13D698FC" w14:textId="77777777"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Transactional data cannot be accessed with OLAP system.</w:t>
      </w:r>
    </w:p>
    <w:p w14:paraId="2AB7A7C2" w14:textId="42311131"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Any modification in an OLAP cube needs a full update of the cube. This is a time-consuming process</w:t>
      </w:r>
    </w:p>
    <w:p w14:paraId="7B79AD25" w14:textId="05F45F07" w:rsidR="00811610" w:rsidRPr="00B3599E" w:rsidRDefault="00811610" w:rsidP="00811610">
      <w:pPr>
        <w:shd w:val="clear" w:color="auto" w:fill="FFFFFF"/>
        <w:spacing w:before="100" w:beforeAutospacing="1" w:after="100" w:afterAutospacing="1" w:line="240" w:lineRule="auto"/>
        <w:ind w:left="720"/>
        <w:rPr>
          <w:rFonts w:eastAsia="Times New Roman" w:cstheme="minorHAnsi"/>
          <w:color w:val="FF0000"/>
          <w:sz w:val="27"/>
          <w:szCs w:val="27"/>
          <w:lang w:eastAsia="en-PK"/>
        </w:rPr>
      </w:pPr>
      <w:r w:rsidRPr="00B3599E">
        <w:rPr>
          <w:rFonts w:eastAsia="Times New Roman" w:cstheme="minorHAnsi"/>
          <w:color w:val="FF0000"/>
          <w:sz w:val="27"/>
          <w:szCs w:val="27"/>
          <w:lang w:eastAsia="en-PK"/>
        </w:rPr>
        <w:t>Reference:</w:t>
      </w:r>
    </w:p>
    <w:p w14:paraId="7D05D5FF" w14:textId="7A6FB083" w:rsidR="00811610" w:rsidRPr="00B3599E" w:rsidRDefault="00C0570F" w:rsidP="00811610">
      <w:pPr>
        <w:shd w:val="clear" w:color="auto" w:fill="FFFFFF"/>
        <w:spacing w:before="100" w:beforeAutospacing="1" w:after="100" w:afterAutospacing="1" w:line="240" w:lineRule="auto"/>
        <w:ind w:left="720"/>
        <w:rPr>
          <w:rFonts w:eastAsia="Times New Roman" w:cstheme="minorHAnsi"/>
          <w:color w:val="222222"/>
          <w:sz w:val="27"/>
          <w:szCs w:val="27"/>
          <w:lang w:eastAsia="en-PK"/>
        </w:rPr>
      </w:pPr>
      <w:hyperlink r:id="rId12" w:history="1">
        <w:r w:rsidR="00811610" w:rsidRPr="00B3599E">
          <w:rPr>
            <w:rStyle w:val="Hyperlink"/>
            <w:rFonts w:eastAsia="Times New Roman" w:cstheme="minorHAnsi"/>
            <w:sz w:val="27"/>
            <w:szCs w:val="27"/>
            <w:lang w:eastAsia="en-PK"/>
          </w:rPr>
          <w:t>https://www.guru99.com/online-analytical-processing.html</w:t>
        </w:r>
      </w:hyperlink>
    </w:p>
    <w:p w14:paraId="727F5D9F" w14:textId="77777777" w:rsidR="00811610" w:rsidRPr="00B3599E" w:rsidRDefault="00811610" w:rsidP="00811610">
      <w:pPr>
        <w:shd w:val="clear" w:color="auto" w:fill="FFFFFF"/>
        <w:spacing w:before="100" w:beforeAutospacing="1" w:after="100" w:afterAutospacing="1" w:line="240" w:lineRule="auto"/>
        <w:ind w:left="720"/>
        <w:rPr>
          <w:rFonts w:eastAsia="Times New Roman" w:cstheme="minorHAnsi"/>
          <w:color w:val="222222"/>
          <w:sz w:val="27"/>
          <w:szCs w:val="27"/>
          <w:lang w:eastAsia="en-PK"/>
        </w:rPr>
      </w:pPr>
    </w:p>
    <w:p w14:paraId="01802A60" w14:textId="0639DCE8" w:rsidR="00FD5FC7" w:rsidRPr="00B3599E" w:rsidRDefault="00FD5FC7" w:rsidP="00FD5FC7">
      <w:pPr>
        <w:pStyle w:val="NoSpacing"/>
        <w:numPr>
          <w:ilvl w:val="0"/>
          <w:numId w:val="16"/>
        </w:numPr>
        <w:rPr>
          <w:rFonts w:cstheme="minorHAnsi"/>
          <w:b/>
          <w:bCs/>
          <w:caps/>
          <w:color w:val="0070C0"/>
          <w:sz w:val="44"/>
          <w:szCs w:val="44"/>
          <w:u w:val="single"/>
        </w:rPr>
      </w:pPr>
      <w:r w:rsidRPr="00B3599E">
        <w:rPr>
          <w:rFonts w:cstheme="minorHAnsi"/>
          <w:b/>
          <w:bCs/>
          <w:caps/>
          <w:color w:val="0070C0"/>
          <w:sz w:val="44"/>
          <w:szCs w:val="44"/>
          <w:u w:val="single"/>
        </w:rPr>
        <w:t xml:space="preserve"> OLAP Tehniques</w:t>
      </w:r>
      <w:r w:rsidR="001C58D1" w:rsidRPr="00B3599E">
        <w:rPr>
          <w:rFonts w:cstheme="minorHAnsi"/>
          <w:b/>
          <w:bCs/>
          <w:caps/>
          <w:color w:val="0070C0"/>
          <w:sz w:val="44"/>
          <w:szCs w:val="44"/>
          <w:u w:val="single"/>
        </w:rPr>
        <w:t>/Implementation</w:t>
      </w:r>
    </w:p>
    <w:p w14:paraId="7EAA3EF5" w14:textId="77777777" w:rsidR="006E3B8F" w:rsidRPr="00B3599E" w:rsidRDefault="006E3B8F" w:rsidP="006E3B8F">
      <w:pPr>
        <w:ind w:left="720" w:firstLine="720"/>
        <w:rPr>
          <w:rFonts w:cstheme="minorHAnsi"/>
          <w:color w:val="000000" w:themeColor="text1"/>
          <w:sz w:val="28"/>
          <w:szCs w:val="28"/>
          <w:shd w:val="clear" w:color="auto" w:fill="FFFFFF"/>
        </w:rPr>
      </w:pPr>
      <w:r w:rsidRPr="00B3599E">
        <w:rPr>
          <w:rFonts w:cstheme="minorHAnsi"/>
          <w:color w:val="000000" w:themeColor="text1"/>
          <w:sz w:val="27"/>
          <w:szCs w:val="27"/>
          <w:shd w:val="clear" w:color="auto" w:fill="FFFFFF"/>
        </w:rPr>
        <w:t xml:space="preserve">     </w:t>
      </w:r>
      <w:r w:rsidRPr="00B3599E">
        <w:rPr>
          <w:rFonts w:cstheme="minorHAnsi"/>
          <w:color w:val="000000" w:themeColor="text1"/>
          <w:sz w:val="27"/>
          <w:szCs w:val="27"/>
          <w:shd w:val="clear" w:color="auto" w:fill="FFFFFF"/>
        </w:rPr>
        <w:tab/>
      </w:r>
      <w:r w:rsidRPr="00B3599E">
        <w:rPr>
          <w:rFonts w:cstheme="minorHAnsi"/>
          <w:color w:val="000000" w:themeColor="text1"/>
          <w:sz w:val="27"/>
          <w:szCs w:val="27"/>
          <w:shd w:val="clear" w:color="auto" w:fill="FFFFFF"/>
        </w:rPr>
        <w:tab/>
      </w:r>
      <w:r w:rsidRPr="00B3599E">
        <w:rPr>
          <w:rFonts w:cstheme="minorHAnsi"/>
          <w:color w:val="000000" w:themeColor="text1"/>
          <w:sz w:val="28"/>
          <w:szCs w:val="28"/>
          <w:shd w:val="clear" w:color="auto" w:fill="FFFFFF"/>
        </w:rPr>
        <w:t>There are different OLAP types based upon the storage modes which are utilized for data discovery with complex analytical calculations, limitless record viewing, and predictive “what if” scenarios.</w:t>
      </w:r>
    </w:p>
    <w:p w14:paraId="682BB0D1" w14:textId="6A48ED5C" w:rsidR="006E3B8F" w:rsidRPr="00B3599E" w:rsidRDefault="006E3B8F" w:rsidP="006E3B8F">
      <w:pPr>
        <w:pStyle w:val="ListParagraph"/>
        <w:numPr>
          <w:ilvl w:val="1"/>
          <w:numId w:val="26"/>
        </w:numPr>
        <w:rPr>
          <w:rFonts w:cstheme="minorHAnsi"/>
          <w:b/>
          <w:bCs/>
          <w:color w:val="000000" w:themeColor="text1"/>
          <w:sz w:val="32"/>
          <w:szCs w:val="32"/>
          <w:shd w:val="clear" w:color="auto" w:fill="FFFFFF"/>
        </w:rPr>
      </w:pPr>
      <w:r w:rsidRPr="00B3599E">
        <w:rPr>
          <w:rFonts w:cstheme="minorHAnsi"/>
          <w:b/>
          <w:bCs/>
          <w:color w:val="1375B0"/>
          <w:sz w:val="32"/>
          <w:szCs w:val="32"/>
        </w:rPr>
        <w:t xml:space="preserve"> </w:t>
      </w:r>
      <w:r w:rsidRPr="00B3599E">
        <w:rPr>
          <w:rFonts w:cstheme="minorHAnsi"/>
          <w:b/>
          <w:bCs/>
          <w:color w:val="000000" w:themeColor="text1"/>
          <w:sz w:val="32"/>
          <w:szCs w:val="32"/>
        </w:rPr>
        <w:t>Multi-dimensional OLAP (MOLAP):</w:t>
      </w:r>
    </w:p>
    <w:p w14:paraId="6F2B20DB" w14:textId="27F089F3" w:rsidR="006E3B8F" w:rsidRPr="00B3599E" w:rsidRDefault="00A26061"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006E3B8F" w:rsidRPr="00B3599E">
        <w:rPr>
          <w:rFonts w:asciiTheme="minorHAnsi" w:hAnsiTheme="minorHAnsi" w:cstheme="minorHAnsi"/>
          <w:color w:val="000000" w:themeColor="text1"/>
          <w:sz w:val="27"/>
          <w:szCs w:val="27"/>
          <w:lang w:val="en-US"/>
        </w:rPr>
        <w:t>These are</w:t>
      </w:r>
      <w:r w:rsidR="006E3B8F" w:rsidRPr="00B3599E">
        <w:rPr>
          <w:rFonts w:asciiTheme="minorHAnsi" w:hAnsiTheme="minorHAnsi" w:cstheme="minorHAnsi"/>
          <w:color w:val="000000" w:themeColor="text1"/>
          <w:sz w:val="27"/>
          <w:szCs w:val="27"/>
        </w:rPr>
        <w:t xml:space="preserve"> broadly known as the classic OLAP type. This server utilizes a multi-dimensional Database (MDDB) for storing and analysing information. MDDB can proficiently store summaries, giving a method for quick questioning and recovering information from the database for processing. Multi-dimensional database management system and users visualize the held data as a 3-D Cube. These Data blocks are put away in memory called CubeCache.</w:t>
      </w:r>
    </w:p>
    <w:p w14:paraId="64987714" w14:textId="2D4CFA5C" w:rsidR="006E3B8F" w:rsidRPr="00B3599E" w:rsidRDefault="00A26061"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006E3B8F" w:rsidRPr="00B3599E">
        <w:rPr>
          <w:rFonts w:asciiTheme="minorHAnsi" w:hAnsiTheme="minorHAnsi" w:cstheme="minorHAnsi"/>
          <w:color w:val="000000" w:themeColor="text1"/>
          <w:sz w:val="27"/>
          <w:szCs w:val="27"/>
        </w:rPr>
        <w:t>Information is moved from an information source into </w:t>
      </w:r>
      <w:r w:rsidR="006E3B8F" w:rsidRPr="00B3599E">
        <w:rPr>
          <w:rFonts w:asciiTheme="minorHAnsi" w:hAnsiTheme="minorHAnsi" w:cstheme="minorHAnsi"/>
          <w:color w:val="000000" w:themeColor="text1"/>
          <w:sz w:val="27"/>
          <w:szCs w:val="27"/>
          <w:lang w:val="en-US"/>
        </w:rPr>
        <w:t xml:space="preserve">the multidimensional database </w:t>
      </w:r>
      <w:r w:rsidR="006E3B8F" w:rsidRPr="00B3599E">
        <w:rPr>
          <w:rFonts w:asciiTheme="minorHAnsi" w:hAnsiTheme="minorHAnsi" w:cstheme="minorHAnsi"/>
          <w:color w:val="000000" w:themeColor="text1"/>
          <w:sz w:val="27"/>
          <w:szCs w:val="27"/>
        </w:rPr>
        <w:t>which sits between the customer and the server, and after that, the database is aggregated. MOLAP stores the data summaries in binary files and keep it away from the relational database. It is imperative to comprehend that MOLAP additionally makes a duplicate copy of the fact and dimension information in a unique binary file.</w:t>
      </w:r>
    </w:p>
    <w:p w14:paraId="4E5932C6" w14:textId="0948A593" w:rsidR="006E3B8F" w:rsidRPr="00B3599E" w:rsidRDefault="00A26061" w:rsidP="006E3B8F">
      <w:pPr>
        <w:shd w:val="clear" w:color="auto" w:fill="FFFFFF"/>
        <w:spacing w:after="332" w:line="240" w:lineRule="auto"/>
        <w:rPr>
          <w:rFonts w:eastAsia="Times New Roman" w:cstheme="minorHAnsi"/>
          <w:color w:val="000000" w:themeColor="text1"/>
          <w:sz w:val="27"/>
          <w:szCs w:val="27"/>
          <w:lang w:val="en-PK" w:eastAsia="en-PK"/>
        </w:rPr>
      </w:pPr>
      <w:r w:rsidRPr="00B3599E">
        <w:rPr>
          <w:rFonts w:eastAsia="Times New Roman" w:cstheme="minorHAnsi"/>
          <w:color w:val="000000" w:themeColor="text1"/>
          <w:sz w:val="27"/>
          <w:szCs w:val="27"/>
          <w:lang w:eastAsia="en-PK"/>
        </w:rPr>
        <w:t xml:space="preserve">  </w:t>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006E3B8F" w:rsidRPr="00B3599E">
        <w:rPr>
          <w:rFonts w:eastAsia="Times New Roman" w:cstheme="minorHAnsi"/>
          <w:color w:val="000000" w:themeColor="text1"/>
          <w:sz w:val="27"/>
          <w:szCs w:val="27"/>
          <w:lang w:val="en-PK" w:eastAsia="en-PK"/>
        </w:rPr>
        <w:t>It offers fast indexing to precomputed aggregations, thus making it faster for computations. It effectively stores and works with numeric information.</w:t>
      </w:r>
    </w:p>
    <w:p w14:paraId="4EFDB995" w14:textId="77777777" w:rsidR="006E3B8F" w:rsidRPr="00B3599E" w:rsidRDefault="006E3B8F" w:rsidP="006E3B8F">
      <w:pPr>
        <w:shd w:val="clear" w:color="auto" w:fill="FFFFFF"/>
        <w:spacing w:after="332" w:line="240" w:lineRule="auto"/>
        <w:rPr>
          <w:rFonts w:eastAsia="Times New Roman" w:cstheme="minorHAnsi"/>
          <w:color w:val="000000" w:themeColor="text1"/>
          <w:sz w:val="27"/>
          <w:szCs w:val="27"/>
          <w:lang w:val="en-PK" w:eastAsia="en-PK"/>
        </w:rPr>
      </w:pPr>
      <w:r w:rsidRPr="00B3599E">
        <w:rPr>
          <w:rFonts w:eastAsia="Times New Roman" w:cstheme="minorHAnsi"/>
          <w:color w:val="000000" w:themeColor="text1"/>
          <w:sz w:val="27"/>
          <w:szCs w:val="27"/>
          <w:lang w:val="en-PK" w:eastAsia="en-PK"/>
        </w:rPr>
        <w:t>In any case, the constraints for the utilization of MOLAP incorporates:</w:t>
      </w:r>
    </w:p>
    <w:p w14:paraId="76C5794B" w14:textId="09901E7E" w:rsidR="006E3B8F" w:rsidRPr="00B3599E" w:rsidRDefault="00A26061" w:rsidP="006E3B8F">
      <w:pPr>
        <w:shd w:val="clear" w:color="auto" w:fill="FFFFFF"/>
        <w:spacing w:after="332" w:line="240" w:lineRule="auto"/>
        <w:rPr>
          <w:rFonts w:eastAsia="Times New Roman" w:cstheme="minorHAnsi"/>
          <w:color w:val="000000" w:themeColor="text1"/>
          <w:sz w:val="27"/>
          <w:szCs w:val="27"/>
          <w:lang w:val="en-PK" w:eastAsia="en-PK"/>
        </w:rPr>
      </w:pPr>
      <w:r w:rsidRPr="00B3599E">
        <w:rPr>
          <w:rFonts w:eastAsia="Times New Roman" w:cstheme="minorHAnsi"/>
          <w:color w:val="000000" w:themeColor="text1"/>
          <w:sz w:val="27"/>
          <w:szCs w:val="27"/>
          <w:lang w:eastAsia="en-PK"/>
        </w:rPr>
        <w:lastRenderedPageBreak/>
        <w:t xml:space="preserve">   </w:t>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006E3B8F" w:rsidRPr="00B3599E">
        <w:rPr>
          <w:rFonts w:eastAsia="Times New Roman" w:cstheme="minorHAnsi"/>
          <w:color w:val="000000" w:themeColor="text1"/>
          <w:sz w:val="27"/>
          <w:szCs w:val="27"/>
          <w:lang w:val="en-PK" w:eastAsia="en-PK"/>
        </w:rPr>
        <w:t>Less versatility as it can just deal with a restricted measure of information, the speed of MOLAP is quicker for little to medium informational indexes yet normal for bigger informational indexes, the MOLAP storage may likewise incorporate excess information.</w:t>
      </w:r>
    </w:p>
    <w:p w14:paraId="75E887EE" w14:textId="77777777" w:rsidR="006E3B8F" w:rsidRPr="00B3599E" w:rsidRDefault="006E3B8F" w:rsidP="006E3B8F">
      <w:pPr>
        <w:shd w:val="clear" w:color="auto" w:fill="FFFFFF"/>
        <w:spacing w:after="332" w:line="240" w:lineRule="auto"/>
        <w:rPr>
          <w:rFonts w:eastAsia="Times New Roman" w:cstheme="minorHAnsi"/>
          <w:color w:val="000000" w:themeColor="text1"/>
          <w:sz w:val="27"/>
          <w:szCs w:val="27"/>
          <w:lang w:eastAsia="en-PK"/>
        </w:rPr>
      </w:pPr>
      <w:r w:rsidRPr="00B3599E">
        <w:rPr>
          <w:rFonts w:eastAsia="Times New Roman" w:cstheme="minorHAnsi"/>
          <w:b/>
          <w:bCs/>
          <w:color w:val="000000" w:themeColor="text1"/>
          <w:sz w:val="27"/>
          <w:szCs w:val="27"/>
          <w:lang w:val="en-PK" w:eastAsia="en-PK"/>
        </w:rPr>
        <w:t>MOLAP Applications: </w:t>
      </w:r>
      <w:r w:rsidRPr="00B3599E">
        <w:rPr>
          <w:rFonts w:eastAsia="Times New Roman" w:cstheme="minorHAnsi"/>
          <w:color w:val="000000" w:themeColor="text1"/>
          <w:sz w:val="27"/>
          <w:szCs w:val="27"/>
          <w:lang w:val="en-PK" w:eastAsia="en-PK"/>
        </w:rPr>
        <w:t>Essbase, Express Server, Yellowfin, Clear Analytics, SAP Business Intelligence</w:t>
      </w:r>
      <w:r w:rsidRPr="00B3599E">
        <w:rPr>
          <w:rFonts w:eastAsia="Times New Roman" w:cstheme="minorHAnsi"/>
          <w:color w:val="000000" w:themeColor="text1"/>
          <w:sz w:val="27"/>
          <w:szCs w:val="27"/>
          <w:lang w:eastAsia="en-PK"/>
        </w:rPr>
        <w:t>.</w:t>
      </w:r>
    </w:p>
    <w:p w14:paraId="2FC5E2AB" w14:textId="593FD64F" w:rsidR="006E3B8F" w:rsidRPr="00B3599E" w:rsidRDefault="006E3B8F" w:rsidP="00A26061">
      <w:pPr>
        <w:pStyle w:val="ListParagraph"/>
        <w:numPr>
          <w:ilvl w:val="1"/>
          <w:numId w:val="26"/>
        </w:numPr>
        <w:shd w:val="clear" w:color="auto" w:fill="FFFFFF"/>
        <w:spacing w:after="332" w:line="240" w:lineRule="auto"/>
        <w:rPr>
          <w:rFonts w:eastAsia="Times New Roman" w:cstheme="minorHAnsi"/>
          <w:color w:val="000000" w:themeColor="text1"/>
          <w:sz w:val="27"/>
          <w:szCs w:val="27"/>
          <w:lang w:eastAsia="en-PK"/>
        </w:rPr>
      </w:pPr>
      <w:r w:rsidRPr="00B3599E">
        <w:rPr>
          <w:rFonts w:cstheme="minorHAnsi"/>
          <w:color w:val="1375B0"/>
          <w:sz w:val="27"/>
          <w:szCs w:val="27"/>
        </w:rPr>
        <w:t xml:space="preserve"> </w:t>
      </w:r>
      <w:r w:rsidRPr="00B3599E">
        <w:rPr>
          <w:rFonts w:cstheme="minorHAnsi"/>
          <w:b/>
          <w:bCs/>
          <w:color w:val="000000" w:themeColor="text1"/>
          <w:sz w:val="32"/>
          <w:szCs w:val="32"/>
        </w:rPr>
        <w:t>ROLAP; Relational On-Line Analytical Processing:</w:t>
      </w:r>
    </w:p>
    <w:p w14:paraId="55959442" w14:textId="358B1E94"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4D5968"/>
          <w:sz w:val="27"/>
          <w:szCs w:val="27"/>
          <w:lang w:val="en-US"/>
        </w:rPr>
        <w:t xml:space="preserve"> </w:t>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000000" w:themeColor="text1"/>
          <w:sz w:val="27"/>
          <w:szCs w:val="27"/>
        </w:rPr>
        <w:t>The term ROLAP indicates that the OLAP server involves storage that is relational in nature. They utilize a relational database management system to keep and control the data. These are the servers that exist between the database and the user. ROLAP systems work on the information that resides in a relational database.</w:t>
      </w:r>
    </w:p>
    <w:p w14:paraId="66659585" w14:textId="3393BF4B"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ROLAP builds indexed views to store the data summaries in those views in the relational database. It additionally leaves both, fact and dimension, the information in the relational table.</w:t>
      </w:r>
    </w:p>
    <w:p w14:paraId="6225FE95" w14:textId="684B80A9"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ROLAP servers support large amounts of information than MOLAP servers do. It productively oversees both numeric and textual information. It allows clients to drill down to the most minimal level of a hierarchy structure</w:t>
      </w:r>
    </w:p>
    <w:p w14:paraId="66A49037" w14:textId="77777777"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DSS server of Microstrategy embraces the ROLAP approach</w:t>
      </w:r>
    </w:p>
    <w:p w14:paraId="3FD3265A" w14:textId="77777777" w:rsidR="00811610" w:rsidRPr="00B3599E" w:rsidRDefault="006E3B8F"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The main argument against RDBs is that querying a massive database with SQL to get information usually brings about complex queries. Subsequently, ROLAP applications show a slower performance and may not be perfect for the performance of certain calculations.</w:t>
      </w:r>
    </w:p>
    <w:p w14:paraId="6D843FD0" w14:textId="2369AF45"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b/>
          <w:bCs/>
          <w:color w:val="000000" w:themeColor="text1"/>
          <w:sz w:val="32"/>
          <w:szCs w:val="32"/>
        </w:rPr>
        <w:t>HOLAP</w:t>
      </w:r>
      <w:r w:rsidRPr="00B3599E">
        <w:rPr>
          <w:rFonts w:asciiTheme="minorHAnsi" w:hAnsiTheme="minorHAnsi" w:cstheme="minorHAnsi"/>
          <w:b/>
          <w:bCs/>
          <w:color w:val="000000" w:themeColor="text1"/>
          <w:sz w:val="32"/>
          <w:szCs w:val="32"/>
          <w:lang w:val="en-US"/>
        </w:rPr>
        <w:t>;</w:t>
      </w:r>
      <w:r w:rsidRPr="00B3599E">
        <w:rPr>
          <w:rFonts w:asciiTheme="minorHAnsi" w:hAnsiTheme="minorHAnsi" w:cstheme="minorHAnsi"/>
          <w:b/>
          <w:bCs/>
          <w:color w:val="000000" w:themeColor="text1"/>
          <w:sz w:val="32"/>
          <w:szCs w:val="32"/>
        </w:rPr>
        <w:t xml:space="preserve"> Hybrid OLAP</w:t>
      </w:r>
      <w:r w:rsidRPr="00B3599E">
        <w:rPr>
          <w:rFonts w:asciiTheme="minorHAnsi" w:hAnsiTheme="minorHAnsi" w:cstheme="minorHAnsi"/>
          <w:b/>
          <w:bCs/>
          <w:color w:val="000000" w:themeColor="text1"/>
          <w:sz w:val="32"/>
          <w:szCs w:val="32"/>
          <w:lang w:val="en-US"/>
        </w:rPr>
        <w:t>:</w:t>
      </w:r>
    </w:p>
    <w:p w14:paraId="059110F1" w14:textId="4F861ECF"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4D5968"/>
          <w:sz w:val="27"/>
          <w:szCs w:val="27"/>
          <w:lang w:val="en-US"/>
        </w:rPr>
        <w:t xml:space="preserve">  </w:t>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000000" w:themeColor="text1"/>
          <w:sz w:val="27"/>
          <w:szCs w:val="27"/>
        </w:rPr>
        <w:t>It is a blend of MOLAP and ROLAP. By utilizing both </w:t>
      </w:r>
      <w:r w:rsidRPr="00B3599E">
        <w:rPr>
          <w:rFonts w:asciiTheme="minorHAnsi" w:hAnsiTheme="minorHAnsi" w:cstheme="minorHAnsi"/>
          <w:b/>
          <w:bCs/>
          <w:color w:val="000000" w:themeColor="text1"/>
          <w:sz w:val="27"/>
          <w:szCs w:val="27"/>
          <w:lang w:val="en-US"/>
        </w:rPr>
        <w:t>ROLAP AND MOLAP</w:t>
      </w:r>
      <w:r w:rsidRPr="00B3599E">
        <w:rPr>
          <w:rFonts w:asciiTheme="minorHAnsi" w:hAnsiTheme="minorHAnsi" w:cstheme="minorHAnsi"/>
          <w:color w:val="000000" w:themeColor="text1"/>
          <w:sz w:val="27"/>
          <w:szCs w:val="27"/>
        </w:rPr>
        <w:t> information stores, Hybrid OLAP offers the qualities of both techniques. HOLAP stores data summaries in the binary files or in the pre-calculated cubes. It leaves the quantities of fact and dimension information in the relational database.</w:t>
      </w:r>
    </w:p>
    <w:p w14:paraId="2943A320" w14:textId="6758C13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lastRenderedPageBreak/>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HOLAP approach can be commonly executed if any of the accompanying circumstances exists:</w:t>
      </w:r>
    </w:p>
    <w:p w14:paraId="22D5D799" w14:textId="45AA6309"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If there exists a massive amount of data, if there is performance congestion on a server or if you are making use of saved information sources which are summarized.</w:t>
      </w:r>
    </w:p>
    <w:p w14:paraId="00BCBB50" w14:textId="10B20E5C"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t xml:space="preserve">           </w:t>
      </w:r>
      <w:r w:rsidRPr="00B3599E">
        <w:rPr>
          <w:rFonts w:asciiTheme="minorHAnsi" w:hAnsiTheme="minorHAnsi" w:cstheme="minorHAnsi"/>
          <w:color w:val="000000" w:themeColor="text1"/>
          <w:sz w:val="27"/>
          <w:szCs w:val="27"/>
        </w:rPr>
        <w:t>The HOLAP servers store information in the most functional way possible. The HOLAP component offers flexibility in designing, accessing, and maintaining HOLAP data groups. </w:t>
      </w:r>
      <w:r w:rsidRPr="00B3599E">
        <w:rPr>
          <w:rFonts w:asciiTheme="minorHAnsi" w:hAnsiTheme="minorHAnsi" w:cstheme="minorHAnsi"/>
          <w:color w:val="000000" w:themeColor="text1"/>
          <w:sz w:val="27"/>
          <w:szCs w:val="27"/>
          <w:lang w:val="en-US"/>
        </w:rPr>
        <w:t>HOLAP</w:t>
      </w:r>
      <w:r w:rsidRPr="00B3599E">
        <w:rPr>
          <w:rFonts w:asciiTheme="minorHAnsi" w:hAnsiTheme="minorHAnsi" w:cstheme="minorHAnsi"/>
          <w:color w:val="000000" w:themeColor="text1"/>
          <w:sz w:val="27"/>
          <w:szCs w:val="27"/>
        </w:rPr>
        <w:t xml:space="preserve"> integrates both multi-dimensional and relational information storage that can be utilized to address issues with scalability and performance.</w:t>
      </w:r>
    </w:p>
    <w:p w14:paraId="56304145"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Apart from the previously mentioned three sorts which are generally identified and utilized, we additionally have a couple of more kinds of OLAP which are not all that prevalent yet unquestionably worth referencing and understanding.</w:t>
      </w:r>
    </w:p>
    <w:p w14:paraId="0C4C24C0" w14:textId="142C3A57"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b/>
          <w:bCs/>
          <w:color w:val="000000" w:themeColor="text1"/>
          <w:sz w:val="32"/>
          <w:szCs w:val="32"/>
        </w:rPr>
      </w:pPr>
      <w:r w:rsidRPr="00B3599E">
        <w:rPr>
          <w:rFonts w:asciiTheme="minorHAnsi" w:hAnsiTheme="minorHAnsi" w:cstheme="minorHAnsi"/>
          <w:b/>
          <w:bCs/>
          <w:color w:val="000000" w:themeColor="text1"/>
          <w:sz w:val="32"/>
          <w:szCs w:val="32"/>
        </w:rPr>
        <w:t>WOLAP</w:t>
      </w:r>
      <w:r w:rsidRPr="00B3599E">
        <w:rPr>
          <w:rFonts w:asciiTheme="minorHAnsi" w:hAnsiTheme="minorHAnsi" w:cstheme="minorHAnsi"/>
          <w:b/>
          <w:bCs/>
          <w:color w:val="000000" w:themeColor="text1"/>
          <w:sz w:val="32"/>
          <w:szCs w:val="32"/>
          <w:lang w:val="en-US"/>
        </w:rPr>
        <w:t>:</w:t>
      </w:r>
    </w:p>
    <w:p w14:paraId="5CA84B42"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A Web OLAP which is known as Web-enabled OLAP is utilized through the internet browser. It very well may be utilized on the off chance that you are thinking about something on a truly minimal effort spending plan since it requires just a web connection and an internet browser to get to the information. In contrast with different kinds of OLAP, WOLAP functionality and performance are undermined.</w:t>
      </w:r>
    </w:p>
    <w:p w14:paraId="5AE34277" w14:textId="26DB329A"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b/>
          <w:bCs/>
          <w:color w:val="000000" w:themeColor="text1"/>
          <w:sz w:val="32"/>
          <w:szCs w:val="32"/>
          <w:lang w:val="en-US"/>
        </w:rPr>
        <w:t xml:space="preserve"> D</w:t>
      </w:r>
      <w:r w:rsidRPr="00B3599E">
        <w:rPr>
          <w:rFonts w:asciiTheme="minorHAnsi" w:hAnsiTheme="minorHAnsi" w:cstheme="minorHAnsi"/>
          <w:b/>
          <w:bCs/>
          <w:color w:val="000000" w:themeColor="text1"/>
          <w:sz w:val="32"/>
          <w:szCs w:val="32"/>
        </w:rPr>
        <w:t>OLAP</w:t>
      </w:r>
      <w:r w:rsidRPr="00B3599E">
        <w:rPr>
          <w:rFonts w:asciiTheme="minorHAnsi" w:hAnsiTheme="minorHAnsi" w:cstheme="minorHAnsi"/>
          <w:b/>
          <w:bCs/>
          <w:color w:val="000000" w:themeColor="text1"/>
          <w:sz w:val="32"/>
          <w:szCs w:val="32"/>
          <w:lang w:val="en-US"/>
        </w:rPr>
        <w:t>:</w:t>
      </w:r>
    </w:p>
    <w:p w14:paraId="2CA137B9"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Desktop On-Line Analytical Processing (DOLAP) is a single-tier, desktop-based OLAP technology. Functionality is limited in contrast to other OLAP applications. It has a more cost-effective value and is beneficial for mobile clients who can’t generally connect to the data warehouse.</w:t>
      </w:r>
    </w:p>
    <w:p w14:paraId="68A50330" w14:textId="6AC51C4A"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b/>
          <w:bCs/>
          <w:color w:val="000000" w:themeColor="text1"/>
          <w:sz w:val="32"/>
          <w:szCs w:val="32"/>
          <w:lang w:val="en-US"/>
        </w:rPr>
        <w:t>S</w:t>
      </w:r>
      <w:r w:rsidRPr="00B3599E">
        <w:rPr>
          <w:rFonts w:asciiTheme="minorHAnsi" w:hAnsiTheme="minorHAnsi" w:cstheme="minorHAnsi"/>
          <w:b/>
          <w:bCs/>
          <w:color w:val="000000" w:themeColor="text1"/>
          <w:sz w:val="32"/>
          <w:szCs w:val="32"/>
        </w:rPr>
        <w:t>OLAP</w:t>
      </w:r>
      <w:r w:rsidRPr="00B3599E">
        <w:rPr>
          <w:rFonts w:asciiTheme="minorHAnsi" w:hAnsiTheme="minorHAnsi" w:cstheme="minorHAnsi"/>
          <w:b/>
          <w:bCs/>
          <w:color w:val="000000" w:themeColor="text1"/>
          <w:sz w:val="32"/>
          <w:szCs w:val="32"/>
          <w:lang w:val="en-US"/>
        </w:rPr>
        <w:t>:</w:t>
      </w:r>
    </w:p>
    <w:p w14:paraId="1D7831DD"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 xml:space="preserve">The wide use of geo-referenced information has added the need to upgrade OLAP with spatial analysis tools. Spatial OLAP (SOLAP) devices have been implemented to tackle issues in the field of Geo-Business Intelligence. SOLAP tools help perform </w:t>
      </w:r>
      <w:r w:rsidRPr="00B3599E">
        <w:rPr>
          <w:rFonts w:asciiTheme="minorHAnsi" w:hAnsiTheme="minorHAnsi" w:cstheme="minorHAnsi"/>
          <w:color w:val="000000" w:themeColor="text1"/>
          <w:sz w:val="27"/>
          <w:szCs w:val="27"/>
        </w:rPr>
        <w:lastRenderedPageBreak/>
        <w:t>spatial analysis of information. These devices combine OLAP analysis with GIS frameworks for spatial visualization. There are nevertheless lookup going on to enhance technological know-how for improved optimization of complicated queries and data visualization.</w:t>
      </w:r>
    </w:p>
    <w:p w14:paraId="0C937793" w14:textId="77777777" w:rsidR="00811610" w:rsidRPr="00B3599E" w:rsidRDefault="00811610" w:rsidP="00811610">
      <w:pPr>
        <w:shd w:val="clear" w:color="auto" w:fill="FFFFFF"/>
        <w:spacing w:before="100" w:beforeAutospacing="1" w:after="100" w:afterAutospacing="1" w:line="240" w:lineRule="auto"/>
        <w:rPr>
          <w:rFonts w:eastAsia="Times New Roman" w:cstheme="minorHAnsi"/>
          <w:color w:val="FF0000"/>
          <w:sz w:val="27"/>
          <w:szCs w:val="27"/>
          <w:lang w:eastAsia="en-PK"/>
        </w:rPr>
      </w:pPr>
      <w:r w:rsidRPr="00B3599E">
        <w:rPr>
          <w:rFonts w:eastAsia="Times New Roman" w:cstheme="minorHAnsi"/>
          <w:color w:val="FF0000"/>
          <w:sz w:val="27"/>
          <w:szCs w:val="27"/>
          <w:lang w:eastAsia="en-PK"/>
        </w:rPr>
        <w:t>Reference:</w:t>
      </w:r>
    </w:p>
    <w:p w14:paraId="36DCAF4B" w14:textId="15CEDADD" w:rsidR="00811610" w:rsidRPr="00B3599E" w:rsidRDefault="00C0570F" w:rsidP="006E3B8F">
      <w:pPr>
        <w:pStyle w:val="NormalWeb"/>
        <w:shd w:val="clear" w:color="auto" w:fill="FFFFFF"/>
        <w:spacing w:before="0" w:beforeAutospacing="0" w:after="332" w:afterAutospacing="0"/>
        <w:rPr>
          <w:rFonts w:asciiTheme="minorHAnsi" w:hAnsiTheme="minorHAnsi" w:cstheme="minorHAnsi"/>
          <w:color w:val="222222"/>
          <w:sz w:val="27"/>
          <w:szCs w:val="27"/>
          <w:lang w:val="en-US"/>
        </w:rPr>
      </w:pPr>
      <w:hyperlink r:id="rId13" w:history="1">
        <w:r w:rsidR="00811610" w:rsidRPr="00B3599E">
          <w:rPr>
            <w:rStyle w:val="Hyperlink"/>
            <w:rFonts w:asciiTheme="minorHAnsi" w:hAnsiTheme="minorHAnsi" w:cstheme="minorHAnsi"/>
            <w:sz w:val="27"/>
            <w:szCs w:val="27"/>
            <w:lang w:val="en-US"/>
          </w:rPr>
          <w:t>https://www.educba.com/types-of-olap/</w:t>
        </w:r>
      </w:hyperlink>
    </w:p>
    <w:p w14:paraId="6606DBAC" w14:textId="77777777" w:rsidR="00811610" w:rsidRPr="00B3599E" w:rsidRDefault="00811610"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14:paraId="6FB5070F" w14:textId="77777777" w:rsidR="006E3B8F" w:rsidRPr="00B3599E" w:rsidRDefault="006E3B8F" w:rsidP="006E3B8F">
      <w:pPr>
        <w:shd w:val="clear" w:color="auto" w:fill="FFFFFF"/>
        <w:spacing w:after="332" w:line="240" w:lineRule="auto"/>
        <w:rPr>
          <w:rFonts w:eastAsia="Times New Roman" w:cstheme="minorHAnsi"/>
          <w:color w:val="000000" w:themeColor="text1"/>
          <w:sz w:val="27"/>
          <w:szCs w:val="27"/>
          <w:lang w:eastAsia="en-PK"/>
        </w:rPr>
      </w:pPr>
    </w:p>
    <w:p w14:paraId="3BC07C88" w14:textId="77777777"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8"/>
          <w:szCs w:val="28"/>
        </w:rPr>
      </w:pPr>
    </w:p>
    <w:p w14:paraId="534AC38F" w14:textId="77777777" w:rsidR="006E3B8F" w:rsidRPr="00B3599E" w:rsidRDefault="006E3B8F" w:rsidP="006E3B8F">
      <w:pPr>
        <w:ind w:left="720" w:firstLine="720"/>
        <w:rPr>
          <w:rFonts w:cstheme="minorHAnsi"/>
          <w:color w:val="000000" w:themeColor="text1"/>
          <w:sz w:val="28"/>
          <w:szCs w:val="28"/>
        </w:rPr>
      </w:pPr>
    </w:p>
    <w:p w14:paraId="750D5D97" w14:textId="77777777" w:rsidR="00FD5FC7" w:rsidRPr="00B3599E" w:rsidRDefault="00FD5FC7" w:rsidP="00D25638">
      <w:pPr>
        <w:rPr>
          <w:rFonts w:cstheme="minorHAnsi"/>
          <w:b/>
          <w:bCs/>
          <w:sz w:val="28"/>
          <w:szCs w:val="28"/>
        </w:rPr>
      </w:pPr>
    </w:p>
    <w:sectPr w:rsidR="00FD5FC7" w:rsidRPr="00B3599E" w:rsidSect="004256F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54"/>
    <w:multiLevelType w:val="multilevel"/>
    <w:tmpl w:val="8DD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4521A"/>
    <w:multiLevelType w:val="multilevel"/>
    <w:tmpl w:val="D34C9D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06C"/>
    <w:multiLevelType w:val="multilevel"/>
    <w:tmpl w:val="41F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5" w15:restartNumberingAfterBreak="0">
    <w:nsid w:val="14BA5FFA"/>
    <w:multiLevelType w:val="hybridMultilevel"/>
    <w:tmpl w:val="D9E4B50C"/>
    <w:lvl w:ilvl="0" w:tplc="5CD2753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16AC0165"/>
    <w:multiLevelType w:val="hybridMultilevel"/>
    <w:tmpl w:val="FEA25A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0921A8"/>
    <w:multiLevelType w:val="multilevel"/>
    <w:tmpl w:val="A396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9"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10"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11"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2" w15:restartNumberingAfterBreak="0">
    <w:nsid w:val="30585BFC"/>
    <w:multiLevelType w:val="hybridMultilevel"/>
    <w:tmpl w:val="2D2A0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6" w15:restartNumberingAfterBreak="0">
    <w:nsid w:val="39326F77"/>
    <w:multiLevelType w:val="multilevel"/>
    <w:tmpl w:val="0E6454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bCs/>
        <w:color w:val="000000" w:themeColor="text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B698F"/>
    <w:multiLevelType w:val="hybridMultilevel"/>
    <w:tmpl w:val="2CEEEABE"/>
    <w:lvl w:ilvl="0" w:tplc="2C2CECE8">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0883ACA"/>
    <w:multiLevelType w:val="hybridMultilevel"/>
    <w:tmpl w:val="03D8DE90"/>
    <w:lvl w:ilvl="0" w:tplc="CF72EA30">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D117E7"/>
    <w:multiLevelType w:val="multilevel"/>
    <w:tmpl w:val="385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985ABB"/>
    <w:multiLevelType w:val="hybridMultilevel"/>
    <w:tmpl w:val="9C607EB0"/>
    <w:lvl w:ilvl="0" w:tplc="A51A6FA6">
      <w:start w:val="1"/>
      <w:numFmt w:val="decimal"/>
      <w:lvlText w:val="%1."/>
      <w:lvlJc w:val="left"/>
      <w:pPr>
        <w:ind w:left="1080" w:hanging="720"/>
      </w:pPr>
      <w:rPr>
        <w:rFonts w:asciiTheme="minorHAnsi" w:eastAsiaTheme="minorEastAsia" w:hAnsiTheme="minorHAnsi" w:cstheme="minorHAns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AA63E66"/>
    <w:multiLevelType w:val="hybridMultilevel"/>
    <w:tmpl w:val="B232BD38"/>
    <w:lvl w:ilvl="0" w:tplc="0B26F98A">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AA551F"/>
    <w:multiLevelType w:val="multilevel"/>
    <w:tmpl w:val="BAA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C3598F"/>
    <w:multiLevelType w:val="hybridMultilevel"/>
    <w:tmpl w:val="4F6C78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D731D3"/>
    <w:multiLevelType w:val="hybridMultilevel"/>
    <w:tmpl w:val="98AC7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9877206"/>
    <w:multiLevelType w:val="multilevel"/>
    <w:tmpl w:val="49B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DA1FAD"/>
    <w:multiLevelType w:val="multilevel"/>
    <w:tmpl w:val="B9B6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A537C"/>
    <w:multiLevelType w:val="hybridMultilevel"/>
    <w:tmpl w:val="8AF2D0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3"/>
  </w:num>
  <w:num w:numId="5">
    <w:abstractNumId w:val="9"/>
  </w:num>
  <w:num w:numId="6">
    <w:abstractNumId w:val="15"/>
  </w:num>
  <w:num w:numId="7">
    <w:abstractNumId w:val="10"/>
  </w:num>
  <w:num w:numId="8">
    <w:abstractNumId w:val="8"/>
  </w:num>
  <w:num w:numId="9">
    <w:abstractNumId w:val="14"/>
  </w:num>
  <w:num w:numId="10">
    <w:abstractNumId w:val="27"/>
  </w:num>
  <w:num w:numId="11">
    <w:abstractNumId w:val="18"/>
  </w:num>
  <w:num w:numId="12">
    <w:abstractNumId w:val="6"/>
  </w:num>
  <w:num w:numId="13">
    <w:abstractNumId w:val="17"/>
  </w:num>
  <w:num w:numId="14">
    <w:abstractNumId w:val="26"/>
  </w:num>
  <w:num w:numId="15">
    <w:abstractNumId w:val="1"/>
  </w:num>
  <w:num w:numId="16">
    <w:abstractNumId w:val="21"/>
  </w:num>
  <w:num w:numId="17">
    <w:abstractNumId w:val="22"/>
  </w:num>
  <w:num w:numId="18">
    <w:abstractNumId w:val="25"/>
  </w:num>
  <w:num w:numId="19">
    <w:abstractNumId w:val="19"/>
  </w:num>
  <w:num w:numId="20">
    <w:abstractNumId w:val="0"/>
  </w:num>
  <w:num w:numId="21">
    <w:abstractNumId w:val="7"/>
  </w:num>
  <w:num w:numId="22">
    <w:abstractNumId w:val="20"/>
  </w:num>
  <w:num w:numId="23">
    <w:abstractNumId w:val="5"/>
  </w:num>
  <w:num w:numId="24">
    <w:abstractNumId w:val="24"/>
  </w:num>
  <w:num w:numId="25">
    <w:abstractNumId w:val="2"/>
  </w:num>
  <w:num w:numId="26">
    <w:abstractNumId w:val="16"/>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728AD"/>
    <w:rsid w:val="00137FC1"/>
    <w:rsid w:val="00173BA0"/>
    <w:rsid w:val="001C58D1"/>
    <w:rsid w:val="00257161"/>
    <w:rsid w:val="002B0651"/>
    <w:rsid w:val="002C7355"/>
    <w:rsid w:val="003C04D3"/>
    <w:rsid w:val="004256FD"/>
    <w:rsid w:val="004A0574"/>
    <w:rsid w:val="004B2F9C"/>
    <w:rsid w:val="00567372"/>
    <w:rsid w:val="00673899"/>
    <w:rsid w:val="006E3B8F"/>
    <w:rsid w:val="00736F91"/>
    <w:rsid w:val="00811610"/>
    <w:rsid w:val="00856978"/>
    <w:rsid w:val="00883FF9"/>
    <w:rsid w:val="008A42C7"/>
    <w:rsid w:val="008E4E7D"/>
    <w:rsid w:val="00A26061"/>
    <w:rsid w:val="00A44E23"/>
    <w:rsid w:val="00AE3124"/>
    <w:rsid w:val="00B3599E"/>
    <w:rsid w:val="00B412D8"/>
    <w:rsid w:val="00B47CD5"/>
    <w:rsid w:val="00C0570F"/>
    <w:rsid w:val="00D25638"/>
    <w:rsid w:val="00D4663D"/>
    <w:rsid w:val="00D56A75"/>
    <w:rsid w:val="00DC64E7"/>
    <w:rsid w:val="00E80825"/>
    <w:rsid w:val="00F85924"/>
    <w:rsid w:val="00FD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2C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4">
    <w:name w:val="heading 4"/>
    <w:basedOn w:val="Normal"/>
    <w:next w:val="Normal"/>
    <w:link w:val="Heading4Char"/>
    <w:uiPriority w:val="9"/>
    <w:semiHidden/>
    <w:unhideWhenUsed/>
    <w:qFormat/>
    <w:rsid w:val="006E3B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paragraph" w:styleId="NoSpacing">
    <w:name w:val="No Spacing"/>
    <w:link w:val="NoSpacingChar"/>
    <w:uiPriority w:val="1"/>
    <w:qFormat/>
    <w:rsid w:val="004256FD"/>
    <w:pPr>
      <w:spacing w:after="0" w:line="240" w:lineRule="auto"/>
    </w:pPr>
    <w:rPr>
      <w:rFonts w:eastAsiaTheme="minorEastAsia"/>
    </w:rPr>
  </w:style>
  <w:style w:type="character" w:customStyle="1" w:styleId="NoSpacingChar">
    <w:name w:val="No Spacing Char"/>
    <w:basedOn w:val="DefaultParagraphFont"/>
    <w:link w:val="NoSpacing"/>
    <w:uiPriority w:val="1"/>
    <w:rsid w:val="004256FD"/>
    <w:rPr>
      <w:rFonts w:eastAsiaTheme="minorEastAsia"/>
    </w:rPr>
  </w:style>
  <w:style w:type="character" w:styleId="Hyperlink">
    <w:name w:val="Hyperlink"/>
    <w:basedOn w:val="DefaultParagraphFont"/>
    <w:uiPriority w:val="99"/>
    <w:unhideWhenUsed/>
    <w:rsid w:val="00D4663D"/>
    <w:rPr>
      <w:color w:val="0000FF" w:themeColor="hyperlink"/>
      <w:u w:val="single"/>
    </w:rPr>
  </w:style>
  <w:style w:type="character" w:styleId="UnresolvedMention">
    <w:name w:val="Unresolved Mention"/>
    <w:basedOn w:val="DefaultParagraphFont"/>
    <w:uiPriority w:val="99"/>
    <w:semiHidden/>
    <w:unhideWhenUsed/>
    <w:rsid w:val="00D4663D"/>
    <w:rPr>
      <w:color w:val="605E5C"/>
      <w:shd w:val="clear" w:color="auto" w:fill="E1DFDD"/>
    </w:rPr>
  </w:style>
  <w:style w:type="character" w:styleId="FollowedHyperlink">
    <w:name w:val="FollowedHyperlink"/>
    <w:basedOn w:val="DefaultParagraphFont"/>
    <w:uiPriority w:val="99"/>
    <w:semiHidden/>
    <w:unhideWhenUsed/>
    <w:rsid w:val="00D4663D"/>
    <w:rPr>
      <w:color w:val="800080" w:themeColor="followedHyperlink"/>
      <w:u w:val="single"/>
    </w:rPr>
  </w:style>
  <w:style w:type="paragraph" w:styleId="NormalWeb">
    <w:name w:val="Normal (Web)"/>
    <w:basedOn w:val="Normal"/>
    <w:uiPriority w:val="99"/>
    <w:unhideWhenUsed/>
    <w:rsid w:val="008A42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A42C7"/>
    <w:rPr>
      <w:b/>
      <w:bCs/>
    </w:rPr>
  </w:style>
  <w:style w:type="character" w:customStyle="1" w:styleId="Heading2Char">
    <w:name w:val="Heading 2 Char"/>
    <w:basedOn w:val="DefaultParagraphFont"/>
    <w:link w:val="Heading2"/>
    <w:uiPriority w:val="9"/>
    <w:rsid w:val="008A42C7"/>
    <w:rPr>
      <w:rFonts w:ascii="Times New Roman" w:eastAsia="Times New Roman" w:hAnsi="Times New Roman" w:cs="Times New Roman"/>
      <w:b/>
      <w:bCs/>
      <w:sz w:val="36"/>
      <w:szCs w:val="36"/>
      <w:lang w:val="en-PK" w:eastAsia="en-PK"/>
    </w:rPr>
  </w:style>
  <w:style w:type="character" w:customStyle="1" w:styleId="Heading4Char">
    <w:name w:val="Heading 4 Char"/>
    <w:basedOn w:val="DefaultParagraphFont"/>
    <w:link w:val="Heading4"/>
    <w:uiPriority w:val="9"/>
    <w:semiHidden/>
    <w:rsid w:val="006E3B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999">
      <w:bodyDiv w:val="1"/>
      <w:marLeft w:val="0"/>
      <w:marRight w:val="0"/>
      <w:marTop w:val="0"/>
      <w:marBottom w:val="0"/>
      <w:divBdr>
        <w:top w:val="none" w:sz="0" w:space="0" w:color="auto"/>
        <w:left w:val="none" w:sz="0" w:space="0" w:color="auto"/>
        <w:bottom w:val="none" w:sz="0" w:space="0" w:color="auto"/>
        <w:right w:val="none" w:sz="0" w:space="0" w:color="auto"/>
      </w:divBdr>
    </w:div>
    <w:div w:id="109712169">
      <w:bodyDiv w:val="1"/>
      <w:marLeft w:val="0"/>
      <w:marRight w:val="0"/>
      <w:marTop w:val="0"/>
      <w:marBottom w:val="0"/>
      <w:divBdr>
        <w:top w:val="none" w:sz="0" w:space="0" w:color="auto"/>
        <w:left w:val="none" w:sz="0" w:space="0" w:color="auto"/>
        <w:bottom w:val="none" w:sz="0" w:space="0" w:color="auto"/>
        <w:right w:val="none" w:sz="0" w:space="0" w:color="auto"/>
      </w:divBdr>
    </w:div>
    <w:div w:id="146677238">
      <w:bodyDiv w:val="1"/>
      <w:marLeft w:val="0"/>
      <w:marRight w:val="0"/>
      <w:marTop w:val="0"/>
      <w:marBottom w:val="0"/>
      <w:divBdr>
        <w:top w:val="none" w:sz="0" w:space="0" w:color="auto"/>
        <w:left w:val="none" w:sz="0" w:space="0" w:color="auto"/>
        <w:bottom w:val="none" w:sz="0" w:space="0" w:color="auto"/>
        <w:right w:val="none" w:sz="0" w:space="0" w:color="auto"/>
      </w:divBdr>
    </w:div>
    <w:div w:id="165676364">
      <w:bodyDiv w:val="1"/>
      <w:marLeft w:val="0"/>
      <w:marRight w:val="0"/>
      <w:marTop w:val="0"/>
      <w:marBottom w:val="0"/>
      <w:divBdr>
        <w:top w:val="none" w:sz="0" w:space="0" w:color="auto"/>
        <w:left w:val="none" w:sz="0" w:space="0" w:color="auto"/>
        <w:bottom w:val="none" w:sz="0" w:space="0" w:color="auto"/>
        <w:right w:val="none" w:sz="0" w:space="0" w:color="auto"/>
      </w:divBdr>
    </w:div>
    <w:div w:id="561869831">
      <w:bodyDiv w:val="1"/>
      <w:marLeft w:val="0"/>
      <w:marRight w:val="0"/>
      <w:marTop w:val="0"/>
      <w:marBottom w:val="0"/>
      <w:divBdr>
        <w:top w:val="none" w:sz="0" w:space="0" w:color="auto"/>
        <w:left w:val="none" w:sz="0" w:space="0" w:color="auto"/>
        <w:bottom w:val="none" w:sz="0" w:space="0" w:color="auto"/>
        <w:right w:val="none" w:sz="0" w:space="0" w:color="auto"/>
      </w:divBdr>
    </w:div>
    <w:div w:id="722606185">
      <w:bodyDiv w:val="1"/>
      <w:marLeft w:val="0"/>
      <w:marRight w:val="0"/>
      <w:marTop w:val="0"/>
      <w:marBottom w:val="0"/>
      <w:divBdr>
        <w:top w:val="none" w:sz="0" w:space="0" w:color="auto"/>
        <w:left w:val="none" w:sz="0" w:space="0" w:color="auto"/>
        <w:bottom w:val="none" w:sz="0" w:space="0" w:color="auto"/>
        <w:right w:val="none" w:sz="0" w:space="0" w:color="auto"/>
      </w:divBdr>
    </w:div>
    <w:div w:id="856888261">
      <w:bodyDiv w:val="1"/>
      <w:marLeft w:val="0"/>
      <w:marRight w:val="0"/>
      <w:marTop w:val="0"/>
      <w:marBottom w:val="0"/>
      <w:divBdr>
        <w:top w:val="none" w:sz="0" w:space="0" w:color="auto"/>
        <w:left w:val="none" w:sz="0" w:space="0" w:color="auto"/>
        <w:bottom w:val="none" w:sz="0" w:space="0" w:color="auto"/>
        <w:right w:val="none" w:sz="0" w:space="0" w:color="auto"/>
      </w:divBdr>
    </w:div>
    <w:div w:id="920990468">
      <w:bodyDiv w:val="1"/>
      <w:marLeft w:val="0"/>
      <w:marRight w:val="0"/>
      <w:marTop w:val="0"/>
      <w:marBottom w:val="0"/>
      <w:divBdr>
        <w:top w:val="none" w:sz="0" w:space="0" w:color="auto"/>
        <w:left w:val="none" w:sz="0" w:space="0" w:color="auto"/>
        <w:bottom w:val="none" w:sz="0" w:space="0" w:color="auto"/>
        <w:right w:val="none" w:sz="0" w:space="0" w:color="auto"/>
      </w:divBdr>
    </w:div>
    <w:div w:id="997998838">
      <w:bodyDiv w:val="1"/>
      <w:marLeft w:val="0"/>
      <w:marRight w:val="0"/>
      <w:marTop w:val="0"/>
      <w:marBottom w:val="0"/>
      <w:divBdr>
        <w:top w:val="none" w:sz="0" w:space="0" w:color="auto"/>
        <w:left w:val="none" w:sz="0" w:space="0" w:color="auto"/>
        <w:bottom w:val="none" w:sz="0" w:space="0" w:color="auto"/>
        <w:right w:val="none" w:sz="0" w:space="0" w:color="auto"/>
      </w:divBdr>
    </w:div>
    <w:div w:id="1239906248">
      <w:bodyDiv w:val="1"/>
      <w:marLeft w:val="0"/>
      <w:marRight w:val="0"/>
      <w:marTop w:val="0"/>
      <w:marBottom w:val="0"/>
      <w:divBdr>
        <w:top w:val="none" w:sz="0" w:space="0" w:color="auto"/>
        <w:left w:val="none" w:sz="0" w:space="0" w:color="auto"/>
        <w:bottom w:val="none" w:sz="0" w:space="0" w:color="auto"/>
        <w:right w:val="none" w:sz="0" w:space="0" w:color="auto"/>
      </w:divBdr>
    </w:div>
    <w:div w:id="1323317235">
      <w:bodyDiv w:val="1"/>
      <w:marLeft w:val="0"/>
      <w:marRight w:val="0"/>
      <w:marTop w:val="0"/>
      <w:marBottom w:val="0"/>
      <w:divBdr>
        <w:top w:val="none" w:sz="0" w:space="0" w:color="auto"/>
        <w:left w:val="none" w:sz="0" w:space="0" w:color="auto"/>
        <w:bottom w:val="none" w:sz="0" w:space="0" w:color="auto"/>
        <w:right w:val="none" w:sz="0" w:space="0" w:color="auto"/>
      </w:divBdr>
    </w:div>
    <w:div w:id="1339188454">
      <w:bodyDiv w:val="1"/>
      <w:marLeft w:val="0"/>
      <w:marRight w:val="0"/>
      <w:marTop w:val="0"/>
      <w:marBottom w:val="0"/>
      <w:divBdr>
        <w:top w:val="none" w:sz="0" w:space="0" w:color="auto"/>
        <w:left w:val="none" w:sz="0" w:space="0" w:color="auto"/>
        <w:bottom w:val="none" w:sz="0" w:space="0" w:color="auto"/>
        <w:right w:val="none" w:sz="0" w:space="0" w:color="auto"/>
      </w:divBdr>
    </w:div>
    <w:div w:id="1371497397">
      <w:bodyDiv w:val="1"/>
      <w:marLeft w:val="0"/>
      <w:marRight w:val="0"/>
      <w:marTop w:val="0"/>
      <w:marBottom w:val="0"/>
      <w:divBdr>
        <w:top w:val="none" w:sz="0" w:space="0" w:color="auto"/>
        <w:left w:val="none" w:sz="0" w:space="0" w:color="auto"/>
        <w:bottom w:val="none" w:sz="0" w:space="0" w:color="auto"/>
        <w:right w:val="none" w:sz="0" w:space="0" w:color="auto"/>
      </w:divBdr>
    </w:div>
    <w:div w:id="1431075264">
      <w:bodyDiv w:val="1"/>
      <w:marLeft w:val="0"/>
      <w:marRight w:val="0"/>
      <w:marTop w:val="0"/>
      <w:marBottom w:val="0"/>
      <w:divBdr>
        <w:top w:val="none" w:sz="0" w:space="0" w:color="auto"/>
        <w:left w:val="none" w:sz="0" w:space="0" w:color="auto"/>
        <w:bottom w:val="none" w:sz="0" w:space="0" w:color="auto"/>
        <w:right w:val="none" w:sz="0" w:space="0" w:color="auto"/>
      </w:divBdr>
    </w:div>
    <w:div w:id="1811366081">
      <w:bodyDiv w:val="1"/>
      <w:marLeft w:val="0"/>
      <w:marRight w:val="0"/>
      <w:marTop w:val="0"/>
      <w:marBottom w:val="0"/>
      <w:divBdr>
        <w:top w:val="none" w:sz="0" w:space="0" w:color="auto"/>
        <w:left w:val="none" w:sz="0" w:space="0" w:color="auto"/>
        <w:bottom w:val="none" w:sz="0" w:space="0" w:color="auto"/>
        <w:right w:val="none" w:sz="0" w:space="0" w:color="auto"/>
      </w:divBdr>
    </w:div>
    <w:div w:id="2070497545">
      <w:bodyDiv w:val="1"/>
      <w:marLeft w:val="0"/>
      <w:marRight w:val="0"/>
      <w:marTop w:val="0"/>
      <w:marBottom w:val="0"/>
      <w:divBdr>
        <w:top w:val="none" w:sz="0" w:space="0" w:color="auto"/>
        <w:left w:val="none" w:sz="0" w:space="0" w:color="auto"/>
        <w:bottom w:val="none" w:sz="0" w:space="0" w:color="auto"/>
        <w:right w:val="none" w:sz="0" w:space="0" w:color="auto"/>
      </w:divBdr>
      <w:divsChild>
        <w:div w:id="132993196">
          <w:marLeft w:val="0"/>
          <w:marRight w:val="0"/>
          <w:marTop w:val="0"/>
          <w:marBottom w:val="0"/>
          <w:divBdr>
            <w:top w:val="none" w:sz="0" w:space="0" w:color="auto"/>
            <w:left w:val="none" w:sz="0" w:space="0" w:color="auto"/>
            <w:bottom w:val="none" w:sz="0" w:space="0" w:color="auto"/>
            <w:right w:val="none" w:sz="0" w:space="0" w:color="auto"/>
          </w:divBdr>
        </w:div>
      </w:divsChild>
    </w:div>
    <w:div w:id="2073262898">
      <w:bodyDiv w:val="1"/>
      <w:marLeft w:val="0"/>
      <w:marRight w:val="0"/>
      <w:marTop w:val="0"/>
      <w:marBottom w:val="0"/>
      <w:divBdr>
        <w:top w:val="none" w:sz="0" w:space="0" w:color="auto"/>
        <w:left w:val="none" w:sz="0" w:space="0" w:color="auto"/>
        <w:bottom w:val="none" w:sz="0" w:space="0" w:color="auto"/>
        <w:right w:val="none" w:sz="0" w:space="0" w:color="auto"/>
      </w:divBdr>
    </w:div>
    <w:div w:id="2081294970">
      <w:bodyDiv w:val="1"/>
      <w:marLeft w:val="0"/>
      <w:marRight w:val="0"/>
      <w:marTop w:val="0"/>
      <w:marBottom w:val="0"/>
      <w:divBdr>
        <w:top w:val="none" w:sz="0" w:space="0" w:color="auto"/>
        <w:left w:val="none" w:sz="0" w:space="0" w:color="auto"/>
        <w:bottom w:val="none" w:sz="0" w:space="0" w:color="auto"/>
        <w:right w:val="none" w:sz="0" w:space="0" w:color="auto"/>
      </w:divBdr>
    </w:div>
    <w:div w:id="20940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cba.com/types-of-ola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uru99.com/online-analytical-process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DWH</PublishDate>
  <Abstract>OLAP Techniques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DWH Assignment</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 Assignment</dc:title>
  <dc:subject>By 19SW44</dc:subject>
  <dc:creator>Syed Ahmad Shah</dc:creator>
  <cp:keywords/>
  <dc:description/>
  <cp:lastModifiedBy>Zohaib Hassan</cp:lastModifiedBy>
  <cp:revision>23</cp:revision>
  <cp:lastPrinted>2021-10-23T12:50:00Z</cp:lastPrinted>
  <dcterms:created xsi:type="dcterms:W3CDTF">2021-01-18T10:24:00Z</dcterms:created>
  <dcterms:modified xsi:type="dcterms:W3CDTF">2021-10-23T12:50:00Z</dcterms:modified>
  <cp:category>Data Ware Housing</cp:category>
</cp:coreProperties>
</file>