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6F0A5F93" w:rsidR="00D70CD4" w:rsidRDefault="00180496" w:rsidP="00E65835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7C0175E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4770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12BBB71B" w:rsidR="00D70CD4" w:rsidRPr="00A4224E" w:rsidRDefault="00000000" w:rsidP="0056346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563465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510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12BBB71B" w:rsidR="00D70CD4" w:rsidRPr="00A4224E" w:rsidRDefault="00000000" w:rsidP="0056346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r w:rsidR="00563465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Review Checklist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6C0B790" w14:textId="1FD5FAFC" w:rsidR="00D70CD4" w:rsidRDefault="00D70CD4" w:rsidP="00E65835">
          <w:pPr>
            <w:spacing w:line="240" w:lineRule="auto"/>
          </w:pPr>
        </w:p>
        <w:p w14:paraId="4212FD86" w14:textId="11A294BB" w:rsidR="00D70CD4" w:rsidRDefault="00D70CD4" w:rsidP="00E65835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22CD06D8">
                    <wp:simplePos x="0" y="0"/>
                    <wp:positionH relativeFrom="page">
                      <wp:posOffset>1343024</wp:posOffset>
                    </wp:positionH>
                    <wp:positionV relativeFrom="page">
                      <wp:posOffset>2457450</wp:posOffset>
                    </wp:positionV>
                    <wp:extent cx="5502275" cy="4259653"/>
                    <wp:effectExtent l="0" t="0" r="3175" b="762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502275" cy="4259653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C5F4B" id="Group 2" o:spid="_x0000_s1026" style="position:absolute;margin-left:105.75pt;margin-top:193.5pt;width:433.25pt;height:335.4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  <w:p w14:paraId="562F654C" w14:textId="4C49EB6A" w:rsidR="00E65835" w:rsidRPr="004714FB" w:rsidRDefault="00563465" w:rsidP="00B63847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 w:rsidRPr="00563465">
            <w:rPr>
              <w:rFonts w:ascii="Arial" w:hAnsi="Arial" w:cs="Arial"/>
              <w:b/>
              <w:bCs/>
              <w:sz w:val="32"/>
              <w:szCs w:val="32"/>
            </w:rPr>
            <w:lastRenderedPageBreak/>
            <w:t>Business Requirement Document</w:t>
          </w:r>
          <w:r>
            <w:rPr>
              <w:rFonts w:ascii="Arial" w:hAnsi="Arial" w:cs="Arial"/>
              <w:b/>
              <w:bCs/>
              <w:sz w:val="32"/>
              <w:szCs w:val="32"/>
            </w:rPr>
            <w:t xml:space="preserve"> Review</w:t>
          </w:r>
        </w:p>
      </w:sdtContent>
    </w:sdt>
    <w:p w14:paraId="67E4CFBB" w14:textId="3BE0A522" w:rsidR="00563465" w:rsidRPr="00563465" w:rsidRDefault="00677B09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2745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Is the System Context Diagram clear? Are all external entities and system boundaries correctly identified?</w:t>
      </w:r>
    </w:p>
    <w:p w14:paraId="7B859CDD" w14:textId="1F68185F" w:rsidR="00563465" w:rsidRPr="00563465" w:rsidRDefault="00677B09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531613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Do the Use Case Diagrams cover all major user interactions?</w:t>
      </w:r>
    </w:p>
    <w:p w14:paraId="57D24A4C" w14:textId="777BADAE" w:rsidR="00563465" w:rsidRPr="00563465" w:rsidRDefault="00677B09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397508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Does the BPMN flow show a complete, logical process from start to end?</w:t>
      </w:r>
    </w:p>
    <w:p w14:paraId="6F7A9506" w14:textId="749BAB5B" w:rsidR="00E65835" w:rsidRPr="006A1A1A" w:rsidRDefault="00677B09" w:rsidP="00677B09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87978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="00563465" w:rsidRPr="00563465">
        <w:rPr>
          <w:rFonts w:ascii="Arial" w:hAnsi="Arial" w:cs="Arial"/>
        </w:rPr>
        <w:t xml:space="preserve"> Are business rules, assumptions, and constraints clearly listed?</w:t>
      </w:r>
    </w:p>
    <w:sectPr w:rsidR="00E65835" w:rsidRPr="006A1A1A" w:rsidSect="00D70C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B97D3" w14:textId="77777777" w:rsidR="00725021" w:rsidRDefault="00725021" w:rsidP="00401D51">
      <w:pPr>
        <w:spacing w:after="0" w:line="240" w:lineRule="auto"/>
      </w:pPr>
      <w:r>
        <w:separator/>
      </w:r>
    </w:p>
  </w:endnote>
  <w:endnote w:type="continuationSeparator" w:id="0">
    <w:p w14:paraId="481A8EFE" w14:textId="77777777" w:rsidR="00725021" w:rsidRDefault="00725021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1"/>
      <w:gridCol w:w="918"/>
    </w:tblGrid>
    <w:tr w:rsidR="00401D51" w14:paraId="042CBE13" w14:textId="77777777" w:rsidTr="004158ED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1BECAD" w:rsidR="00F926B0" w:rsidRPr="00A4224E" w:rsidRDefault="0054359D" w:rsidP="00F926B0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54359D">
                <w:rPr>
                  <w:caps/>
                  <w:color w:val="ED7D31" w:themeColor="accent2"/>
                </w:rPr>
                <w:t>Review Checklist</w:t>
              </w:r>
            </w:p>
          </w:sdtContent>
        </w:sdt>
      </w:tc>
      <w:tc>
        <w:tcPr>
          <w:tcW w:w="918" w:type="dxa"/>
          <w:shd w:val="clear" w:color="auto" w:fill="ED7D31" w:themeFill="accent2"/>
          <w:vAlign w:val="center"/>
        </w:tcPr>
        <w:p w14:paraId="6BF3D484" w14:textId="3C869748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677B09">
            <w:rPr>
              <w:noProof/>
              <w:color w:val="FFFFFF" w:themeColor="background1"/>
            </w:rPr>
            <w:t>1</w:t>
          </w:r>
        </w:p>
      </w:tc>
    </w:tr>
  </w:tbl>
  <w:p w14:paraId="437D10E6" w14:textId="77777777" w:rsidR="00401D51" w:rsidRDefault="00401D51" w:rsidP="00180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D18E9" w14:textId="77777777" w:rsidR="00725021" w:rsidRDefault="00725021" w:rsidP="00401D51">
      <w:pPr>
        <w:spacing w:after="0" w:line="240" w:lineRule="auto"/>
      </w:pPr>
      <w:r>
        <w:separator/>
      </w:r>
    </w:p>
  </w:footnote>
  <w:footnote w:type="continuationSeparator" w:id="0">
    <w:p w14:paraId="39A7FFB5" w14:textId="77777777" w:rsidR="00725021" w:rsidRDefault="00725021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126"/>
    <w:multiLevelType w:val="multilevel"/>
    <w:tmpl w:val="92E6F48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5601758">
    <w:abstractNumId w:val="5"/>
  </w:num>
  <w:num w:numId="2" w16cid:durableId="2087724247">
    <w:abstractNumId w:val="2"/>
  </w:num>
  <w:num w:numId="3" w16cid:durableId="1861165945">
    <w:abstractNumId w:val="6"/>
  </w:num>
  <w:num w:numId="4" w16cid:durableId="339938146">
    <w:abstractNumId w:val="3"/>
  </w:num>
  <w:num w:numId="5" w16cid:durableId="1540245460">
    <w:abstractNumId w:val="4"/>
  </w:num>
  <w:num w:numId="6" w16cid:durableId="2119836597">
    <w:abstractNumId w:val="0"/>
  </w:num>
  <w:num w:numId="7" w16cid:durableId="1585870310">
    <w:abstractNumId w:val="7"/>
  </w:num>
  <w:num w:numId="8" w16cid:durableId="190618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65729"/>
    <w:rsid w:val="00072AC5"/>
    <w:rsid w:val="00117545"/>
    <w:rsid w:val="00144392"/>
    <w:rsid w:val="00162D87"/>
    <w:rsid w:val="00180496"/>
    <w:rsid w:val="0023321F"/>
    <w:rsid w:val="00253FF9"/>
    <w:rsid w:val="002B2B20"/>
    <w:rsid w:val="003204CC"/>
    <w:rsid w:val="003506C6"/>
    <w:rsid w:val="003C631C"/>
    <w:rsid w:val="003E1200"/>
    <w:rsid w:val="003F42A4"/>
    <w:rsid w:val="00401D51"/>
    <w:rsid w:val="004158ED"/>
    <w:rsid w:val="00423B03"/>
    <w:rsid w:val="00437D32"/>
    <w:rsid w:val="004714FB"/>
    <w:rsid w:val="004E5674"/>
    <w:rsid w:val="00533685"/>
    <w:rsid w:val="00540E7B"/>
    <w:rsid w:val="0054359D"/>
    <w:rsid w:val="00563465"/>
    <w:rsid w:val="0064528F"/>
    <w:rsid w:val="006468FC"/>
    <w:rsid w:val="00662DC7"/>
    <w:rsid w:val="00677B09"/>
    <w:rsid w:val="00677C35"/>
    <w:rsid w:val="006A1A1A"/>
    <w:rsid w:val="00714A2B"/>
    <w:rsid w:val="00725021"/>
    <w:rsid w:val="007313F2"/>
    <w:rsid w:val="00760D1B"/>
    <w:rsid w:val="00771C27"/>
    <w:rsid w:val="0079576F"/>
    <w:rsid w:val="007F6C78"/>
    <w:rsid w:val="00845867"/>
    <w:rsid w:val="00847815"/>
    <w:rsid w:val="00873409"/>
    <w:rsid w:val="008B5699"/>
    <w:rsid w:val="008B69E7"/>
    <w:rsid w:val="008F60CB"/>
    <w:rsid w:val="00941D90"/>
    <w:rsid w:val="009568C3"/>
    <w:rsid w:val="00962C5F"/>
    <w:rsid w:val="00987DFB"/>
    <w:rsid w:val="009C4120"/>
    <w:rsid w:val="009E02A1"/>
    <w:rsid w:val="009E6662"/>
    <w:rsid w:val="00A12E76"/>
    <w:rsid w:val="00A4224E"/>
    <w:rsid w:val="00A54C40"/>
    <w:rsid w:val="00A80008"/>
    <w:rsid w:val="00B17797"/>
    <w:rsid w:val="00B63847"/>
    <w:rsid w:val="00BA63C1"/>
    <w:rsid w:val="00BB47B1"/>
    <w:rsid w:val="00BE27E3"/>
    <w:rsid w:val="00C133F6"/>
    <w:rsid w:val="00C3506A"/>
    <w:rsid w:val="00C56F38"/>
    <w:rsid w:val="00C831B8"/>
    <w:rsid w:val="00C972E0"/>
    <w:rsid w:val="00CE58E3"/>
    <w:rsid w:val="00CE6E12"/>
    <w:rsid w:val="00D21D2D"/>
    <w:rsid w:val="00D70CD4"/>
    <w:rsid w:val="00D80637"/>
    <w:rsid w:val="00DC3259"/>
    <w:rsid w:val="00E3241B"/>
    <w:rsid w:val="00E5121E"/>
    <w:rsid w:val="00E62DEB"/>
    <w:rsid w:val="00E65835"/>
    <w:rsid w:val="00E77B4F"/>
    <w:rsid w:val="00E92F81"/>
    <w:rsid w:val="00EA2AB7"/>
    <w:rsid w:val="00EC5896"/>
    <w:rsid w:val="00ED649E"/>
    <w:rsid w:val="00EF4ADF"/>
    <w:rsid w:val="00F65627"/>
    <w:rsid w:val="00F67A26"/>
    <w:rsid w:val="00F926B0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132342"/>
    <w:rsid w:val="003F42A4"/>
    <w:rsid w:val="004E5674"/>
    <w:rsid w:val="00773009"/>
    <w:rsid w:val="00844C17"/>
    <w:rsid w:val="0089441B"/>
    <w:rsid w:val="008D5AC7"/>
    <w:rsid w:val="009048EF"/>
    <w:rsid w:val="009E6662"/>
    <w:rsid w:val="00A3648B"/>
    <w:rsid w:val="00C3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Review Checklist</dc:subject>
  <dc:creator>Review Checklist</dc:creator>
  <cp:keywords/>
  <dc:description/>
  <cp:lastModifiedBy>NetPC</cp:lastModifiedBy>
  <cp:revision>146</cp:revision>
  <cp:lastPrinted>2025-04-04T07:49:00Z</cp:lastPrinted>
  <dcterms:created xsi:type="dcterms:W3CDTF">2025-04-03T08:21:00Z</dcterms:created>
  <dcterms:modified xsi:type="dcterms:W3CDTF">2025-04-23T06:44:00Z</dcterms:modified>
</cp:coreProperties>
</file>