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Web Development</w:t>
      </w:r>
    </w:p>
    <w:p>
      <w:r>
        <w:rPr>
          <w:b/>
        </w:rPr>
        <w:t xml:space="preserve">Proposed URL: </w:t>
      </w:r>
      <w:hyperlink r:id="rId10">
        <w:r>
          <w:rPr>
            <w:color w:val="1155CC"/>
            <w:u w:val="single"/>
          </w:rPr>
          <w:t>https://www.codingcurves.com/services/web-development/</w:t>
        </w:r>
      </w:hyperlink>
    </w:p>
    <w:p>
      <w:pPr>
        <w:pStyle w:val="Heading1"/>
      </w:pPr>
      <w:r>
        <w:t>SEO Metadata</w:t>
      </w:r>
    </w:p>
    <w:tbl>
      <w:tblPr>
        <w:tblStyle w:val="TableGrid"/>
        <w:tblW w:type="auto" w:w="0"/>
        <w:jc w:val="center"/>
        <w:tblLook w:firstColumn="1" w:firstRow="1" w:lastColumn="0" w:lastRow="0" w:noHBand="0" w:noVBand="1" w:val="04A0"/>
      </w:tblPr>
      <w:tblGrid>
        <w:gridCol w:w="5040"/>
        <w:gridCol w:w="5040"/>
      </w:tblGrid>
      <w:tr>
        <w:tc>
          <w:tcPr>
            <w:tcW w:type="dxa" w:w="5040"/>
            <w:shd w:fill="E8EEF7"/>
            <w:vAlign w:val="center"/>
          </w:tcPr>
          <w:p>
            <w:r>
              <w:rPr>
                <w:b/>
              </w:rPr>
              <w:t>Primary keyword</w:t>
            </w:r>
          </w:p>
        </w:tc>
        <w:tc>
          <w:tcPr>
            <w:tcW w:type="dxa" w:w="5040"/>
            <w:vAlign w:val="center"/>
          </w:tcPr>
          <w:p>
            <w:r>
              <w:t>web development company</w:t>
            </w:r>
          </w:p>
        </w:tc>
      </w:tr>
      <w:tr>
        <w:tc>
          <w:tcPr>
            <w:tcW w:type="dxa" w:w="5040"/>
            <w:shd w:fill="E8EEF7"/>
            <w:vAlign w:val="center"/>
          </w:tcPr>
          <w:p>
            <w:r>
              <w:rPr>
                <w:b/>
              </w:rPr>
              <w:t>Secondary keywords</w:t>
            </w:r>
          </w:p>
        </w:tc>
        <w:tc>
          <w:tcPr>
            <w:tcW w:type="dxa" w:w="5040"/>
            <w:vAlign w:val="center"/>
          </w:tcPr>
          <w:p>
            <w:r>
              <w:t>web development services, custom web development company, web application development company, React development company, Next.js development company, full stack web development</w:t>
            </w:r>
          </w:p>
        </w:tc>
      </w:tr>
      <w:tr>
        <w:tc>
          <w:tcPr>
            <w:tcW w:type="dxa" w:w="5040"/>
            <w:shd w:fill="E8EEF7"/>
            <w:vAlign w:val="center"/>
          </w:tcPr>
          <w:p>
            <w:r>
              <w:rPr>
                <w:b/>
              </w:rPr>
              <w:t>SEO title</w:t>
            </w:r>
          </w:p>
        </w:tc>
        <w:tc>
          <w:tcPr>
            <w:tcW w:type="dxa" w:w="5040"/>
            <w:vAlign w:val="center"/>
          </w:tcPr>
          <w:p>
            <w:r>
              <w:t>Web Development Company | Custom Web Development | CodingCurves</w:t>
            </w:r>
          </w:p>
        </w:tc>
      </w:tr>
      <w:tr>
        <w:tc>
          <w:tcPr>
            <w:tcW w:type="dxa" w:w="5040"/>
            <w:shd w:fill="E8EEF7"/>
            <w:vAlign w:val="center"/>
          </w:tcPr>
          <w:p>
            <w:r>
              <w:rPr>
                <w:b/>
              </w:rPr>
              <w:t>Meta description</w:t>
            </w:r>
          </w:p>
        </w:tc>
        <w:tc>
          <w:tcPr>
            <w:tcW w:type="dxa" w:w="5040"/>
            <w:vAlign w:val="center"/>
          </w:tcPr>
          <w:p>
            <w:r>
              <w:t>Build fast, scalable web applications with CodingCurves. Custom web development using React, Next.js, TypeScript, Node.js and modern cloud infrastructure.</w:t>
            </w:r>
          </w:p>
        </w:tc>
      </w:tr>
      <w:tr>
        <w:tc>
          <w:tcPr>
            <w:tcW w:type="dxa" w:w="5040"/>
            <w:shd w:fill="E8EEF7"/>
            <w:vAlign w:val="center"/>
          </w:tcPr>
          <w:p>
            <w:r>
              <w:rPr>
                <w:b/>
              </w:rPr>
              <w:t>H1</w:t>
            </w:r>
          </w:p>
        </w:tc>
        <w:tc>
          <w:tcPr>
            <w:tcW w:type="dxa" w:w="5040"/>
            <w:vAlign w:val="center"/>
          </w:tcPr>
          <w:p>
            <w:r>
              <w:t>Custom Web Development for Scalable Digital Products</w:t>
            </w:r>
          </w:p>
        </w:tc>
      </w:tr>
      <w:tr>
        <w:tc>
          <w:tcPr>
            <w:tcW w:type="dxa" w:w="5040"/>
            <w:shd w:fill="E8EEF7"/>
            <w:vAlign w:val="center"/>
          </w:tcPr>
          <w:p>
            <w:r>
              <w:rPr>
                <w:b/>
              </w:rPr>
              <w:t>Canonical URL</w:t>
            </w:r>
          </w:p>
        </w:tc>
        <w:tc>
          <w:tcPr>
            <w:tcW w:type="dxa" w:w="5040"/>
            <w:vAlign w:val="center"/>
          </w:tcPr>
          <w:p>
            <w:r>
              <w:t>https://www.codingcurves.com/services/web-development/</w:t>
            </w:r>
          </w:p>
        </w:tc>
      </w:tr>
    </w:tbl>
    <w:p/>
    <w:p>
      <w:pPr>
        <w:pStyle w:val="Heading1"/>
      </w:pPr>
      <w:r>
        <w:t>Custom Web Development for Scalable Digital Products</w:t>
      </w:r>
    </w:p>
    <w:p>
      <w:pPr>
        <w:spacing w:after="200"/>
      </w:pPr>
      <w:r>
        <w:t>CodingCurves builds modern web applications for startups, growing companies, and product teams that need more than a basic website. We bring product thinking, interface design, full-stack engineering, data, and infrastructure together so the technology supports the way the business actually operates.</w:t>
      </w:r>
    </w:p>
    <w:p>
      <w:pPr>
        <w:pStyle w:val="Heading2"/>
      </w:pPr>
      <w:r>
        <w:t>Web Development Services We Provide</w:t>
      </w:r>
    </w:p>
    <w:p>
      <w:pPr>
        <w:spacing w:after="160" w:line="276" w:lineRule="auto"/>
      </w:pPr>
      <w:r>
        <w:t>Our web development services cover the product stack from frontend experiences to backend systems and production infrastructure. Depending on your requirements, we can help with a new application, an existing platform that needs modernization, or a product team that needs additional engineering capacity.</w:t>
      </w:r>
    </w:p>
    <w:p>
      <w:pPr>
        <w:spacing w:after="160" w:line="276" w:lineRule="auto"/>
      </w:pPr>
      <w:r>
        <w:t>We work with modern technologies including React, Next.js, TypeScript, Node.js, PostgreSQL, AWS, Docker, and Python where they fit the project. The technology choice follows the product requirements rather than the other way around.</w:t>
      </w:r>
    </w:p>
    <w:p>
      <w:pPr>
        <w:pStyle w:val="Heading2"/>
      </w:pPr>
      <w:r>
        <w:t>Custom Web Application Development</w:t>
      </w:r>
    </w:p>
    <w:p>
      <w:pPr>
        <w:spacing w:after="160" w:line="276" w:lineRule="auto"/>
      </w:pPr>
      <w:r>
        <w:t>A custom web application should make a real workflow easier, faster, or more scalable. We design applications around the people who use them, the data they need, and the systems they connect to.</w:t>
      </w:r>
    </w:p>
    <w:p>
      <w:pPr>
        <w:spacing w:after="160" w:line="276" w:lineRule="auto"/>
      </w:pPr>
      <w:r>
        <w:t>That can include customer portals, dashboards, internal operations software, SaaS interfaces, marketplaces, booking workflows, analytics products, and API-driven web platforms. We structure the codebase so future features can be added without turning every release into a rewrite.</w:t>
      </w:r>
    </w:p>
    <w:p>
      <w:pPr>
        <w:pStyle w:val="Heading2"/>
      </w:pPr>
      <w:r>
        <w:t>React and Next.js Development</w:t>
      </w:r>
    </w:p>
    <w:p>
      <w:pPr>
        <w:spacing w:after="160" w:line="276" w:lineRule="auto"/>
      </w:pPr>
      <w:r>
        <w:t>React is a strong fit for interactive product interfaces, while Next.js can provide a structured foundation for modern web applications. CodingCurves uses these tools when they suit the product's rendering, routing, performance, and deployment requirements.</w:t>
      </w:r>
    </w:p>
    <w:p>
      <w:pPr>
        <w:spacing w:after="160" w:line="276" w:lineRule="auto"/>
      </w:pPr>
      <w:r>
        <w:t>We can work on a greenfield React or Next.js application, extend an existing codebase, improve frontend architecture, or prepare a product for more demanding traffic and functionality.</w:t>
      </w:r>
    </w:p>
    <w:p>
      <w:pPr>
        <w:pStyle w:val="Heading2"/>
      </w:pPr>
      <w:r>
        <w:t>Backend, APIs, and Databases</w:t>
      </w:r>
    </w:p>
    <w:p>
      <w:pPr>
        <w:spacing w:after="160" w:line="276" w:lineRule="auto"/>
      </w:pPr>
      <w:r>
        <w:t>A polished interface is only part of a production product. We design the APIs, business logic, authentication flows, data models, and integrations behind the experience.</w:t>
      </w:r>
    </w:p>
    <w:p>
      <w:pPr>
        <w:spacing w:after="160" w:line="276" w:lineRule="auto"/>
      </w:pPr>
      <w:r>
        <w:t>For projects that use PostgreSQL or another relational data store, we focus on maintainable schemas, clear service boundaries, and data flows that remain understandable as the product grows.</w:t>
      </w:r>
    </w:p>
    <w:p>
      <w:pPr>
        <w:pStyle w:val="Heading2"/>
      </w:pPr>
      <w:r>
        <w:t>Web Performance, Security, and Reliability</w:t>
      </w:r>
    </w:p>
    <w:p>
      <w:pPr>
        <w:spacing w:after="160" w:line="276" w:lineRule="auto"/>
      </w:pPr>
      <w:r>
        <w:t>Performance is shaped by architecture, rendering strategy, queries, assets, caching, network behavior, and infrastructure. We look across those layers instead of treating performance as a last-minute frontend task.</w:t>
      </w:r>
    </w:p>
    <w:p>
      <w:pPr>
        <w:spacing w:after="160" w:line="276" w:lineRule="auto"/>
      </w:pPr>
      <w:r>
        <w:t>We also build with practical security considerations such as access control, secret management, dependency hygiene, and safe handling of application data. Production reliability is strengthened through testing, deployment discipline, and observability.</w:t>
      </w:r>
    </w:p>
    <w:p>
      <w:pPr>
        <w:pStyle w:val="Heading2"/>
      </w:pPr>
      <w:r>
        <w:t>Our Web Development Process</w:t>
      </w:r>
    </w:p>
    <w:p>
      <w:pPr>
        <w:spacing w:after="160" w:line="276" w:lineRule="auto"/>
      </w:pPr>
      <w:r>
        <w:t>We begin with discovery: understanding the product, codebase, users, workflows, and success criteria. From there we map the product design and technical architecture, define the first build scope, and ship in focused iterations.</w:t>
      </w:r>
    </w:p>
    <w:p>
      <w:pPr>
        <w:spacing w:after="160" w:line="276" w:lineRule="auto"/>
      </w:pPr>
      <w:r>
        <w:t xml:space="preserve">After launch, we can continue with monitoring, hardening, optimization, and feature development. For teams that need adjacent capabilities, our </w:t>
      </w:r>
      <w:hyperlink r:id="rId11">
        <w:r>
          <w:rPr>
            <w:color w:val="1155CC"/>
            <w:u w:val="single"/>
          </w:rPr>
          <w:t>product design services</w:t>
        </w:r>
      </w:hyperlink>
      <w:r>
        <w:t xml:space="preserve">, </w:t>
      </w:r>
      <w:hyperlink r:id="rId12">
        <w:r>
          <w:rPr>
            <w:color w:val="1155CC"/>
            <w:u w:val="single"/>
          </w:rPr>
          <w:t>DevOps and infrastructure services</w:t>
        </w:r>
      </w:hyperlink>
      <w:r>
        <w:t xml:space="preserve">, and </w:t>
      </w:r>
      <w:hyperlink r:id="rId13">
        <w:r>
          <w:rPr>
            <w:color w:val="1155CC"/>
            <w:u w:val="single"/>
          </w:rPr>
          <w:t>software scaling services</w:t>
        </w:r>
      </w:hyperlink>
      <w:r>
        <w:t xml:space="preserve"> can extend the engagement without splitting the work across disconnected vendors.</w:t>
      </w:r>
    </w:p>
    <w:p>
      <w:pPr>
        <w:pStyle w:val="Heading2"/>
      </w:pPr>
      <w:r>
        <w:t>Why Work With CodingCurves?</w:t>
      </w:r>
    </w:p>
    <w:p>
      <w:pPr>
        <w:pStyle w:val="ListBullet"/>
      </w:pPr>
      <w:r>
        <w:t>Product and engineering work can be connected instead of split across separate vendors.</w:t>
      </w:r>
    </w:p>
    <w:p>
      <w:pPr>
        <w:pStyle w:val="ListBullet"/>
      </w:pPr>
      <w:r>
        <w:t>The current CodingCurves stack includes React, Next.js, TypeScript, Node.js, PostgreSQL, AWS, Docker, and Python, with technologies selected around project requirements.</w:t>
      </w:r>
    </w:p>
    <w:p>
      <w:pPr>
        <w:pStyle w:val="ListBullet"/>
      </w:pPr>
      <w:r>
        <w:t>The engagement can continue beyond the initial build into deployment, monitoring, optimization, and product iteration.</w:t>
      </w:r>
    </w:p>
    <w:p>
      <w:pPr>
        <w:pStyle w:val="ListBullet"/>
      </w:pPr>
      <w:r>
        <w:t>The approach is designed for startups and growing engineering teams that need working software and a maintainable technical foundation.</w:t>
      </w:r>
    </w:p>
    <w:p>
      <w:pPr>
        <w:pStyle w:val="Heading2"/>
      </w:pPr>
      <w:r>
        <w:t>Frequently Asked Questions</w:t>
      </w:r>
    </w:p>
    <w:p>
      <w:pPr>
        <w:pStyle w:val="Heading3"/>
      </w:pPr>
      <w:r>
        <w:t>What types of web applications does CodingCurves build?</w:t>
      </w:r>
    </w:p>
    <w:p>
      <w:r>
        <w:t>We build custom web platforms, SaaS products, dashboards, customer portals, internal tools, marketplaces, and API-driven applications, depending on the product requirements.</w:t>
      </w:r>
    </w:p>
    <w:p>
      <w:pPr>
        <w:pStyle w:val="Heading3"/>
      </w:pPr>
      <w:r>
        <w:t>Do you work with an existing web application?</w:t>
      </w:r>
    </w:p>
    <w:p>
      <w:r>
        <w:t>Yes. We can extend an existing application, modernize parts of the stack, improve performance, or add engineering capacity around a defined roadmap.</w:t>
      </w:r>
    </w:p>
    <w:p>
      <w:pPr>
        <w:pStyle w:val="Heading3"/>
      </w:pPr>
      <w:r>
        <w:t>Do you use React and Next.js?</w:t>
      </w:r>
    </w:p>
    <w:p>
      <w:r>
        <w:t>React and Next.js are part of the technology stack shown by CodingCurves. We use them when they are a good fit for the product and delivery requirements.</w:t>
      </w:r>
    </w:p>
    <w:p>
      <w:pPr>
        <w:pStyle w:val="Heading3"/>
      </w:pPr>
      <w:r>
        <w:t>Can you build the backend as well as the frontend?</w:t>
      </w:r>
    </w:p>
    <w:p>
      <w:r>
        <w:t>Yes. CodingCurves positions itself as a full-stack product studio, covering frontend, backend, data, and production infrastructure.</w:t>
      </w:r>
    </w:p>
    <w:p>
      <w:pPr>
        <w:pStyle w:val="Heading3"/>
      </w:pPr>
      <w:r>
        <w:t>Can you support the application after launch?</w:t>
      </w:r>
    </w:p>
    <w:p>
      <w:r>
        <w:t>Yes. Post-launch support can include monitoring, reliability work, performance improvements, infrastructure changes, and continued product development.</w:t>
      </w:r>
    </w:p>
    <w:p>
      <w:pPr>
        <w:pStyle w:val="Heading2"/>
      </w:pPr>
      <w:r>
        <w:t>Internal Linking Targets</w:t>
      </w:r>
    </w:p>
    <w:p>
      <w:pPr>
        <w:spacing w:after="120"/>
      </w:pPr>
      <w:r>
        <w:t>Use these links contextually within the page and in navigation where relevant. The URLs are proposed supporting-page destinations.</w:t>
      </w:r>
    </w:p>
    <w:p>
      <w:pPr>
        <w:pStyle w:val="ListBullet"/>
      </w:pPr>
      <w:r>
        <w:rPr>
          <w:b/>
        </w:rPr>
        <w:t xml:space="preserve">Mobile App Development — suggested anchor: </w:t>
      </w:r>
      <w:hyperlink r:id="rId14">
        <w:r>
          <w:rPr>
            <w:color w:val="1155CC"/>
            <w:u w:val="single"/>
          </w:rPr>
          <w:t>mobile app development services</w:t>
        </w:r>
      </w:hyperlink>
      <w:r>
        <w:t xml:space="preserve">  |  </w:t>
      </w:r>
      <w:hyperlink r:id="rId14">
        <w:r>
          <w:rPr>
            <w:color w:val="1155CC"/>
            <w:u w:val="single"/>
          </w:rPr>
          <w:t>https://www.codingcurves.com/services/mobile-app-development/</w:t>
        </w:r>
      </w:hyperlink>
    </w:p>
    <w:p>
      <w:pPr>
        <w:pStyle w:val="ListBullet"/>
      </w:pPr>
      <w:r>
        <w:rPr>
          <w:b/>
        </w:rPr>
        <w:t xml:space="preserve">Product Design — suggested anchor: </w:t>
      </w:r>
      <w:hyperlink r:id="rId11">
        <w:r>
          <w:rPr>
            <w:color w:val="1155CC"/>
            <w:u w:val="single"/>
          </w:rPr>
          <w:t>product design services</w:t>
        </w:r>
      </w:hyperlink>
      <w:r>
        <w:t xml:space="preserve">  |  </w:t>
      </w:r>
      <w:hyperlink r:id="rId11">
        <w:r>
          <w:rPr>
            <w:color w:val="1155CC"/>
            <w:u w:val="single"/>
          </w:rPr>
          <w:t>https://www.codingcurves.com/services/product-design/</w:t>
        </w:r>
      </w:hyperlink>
    </w:p>
    <w:p>
      <w:pPr>
        <w:pStyle w:val="ListBullet"/>
      </w:pPr>
      <w:r>
        <w:rPr>
          <w:b/>
        </w:rPr>
        <w:t xml:space="preserve">MVP Development — suggested anchor: </w:t>
      </w:r>
      <w:hyperlink r:id="rId15">
        <w:r>
          <w:rPr>
            <w:color w:val="1155CC"/>
            <w:u w:val="single"/>
          </w:rPr>
          <w:t>MVP development</w:t>
        </w:r>
      </w:hyperlink>
      <w:r>
        <w:t xml:space="preserve">  |  </w:t>
      </w:r>
      <w:hyperlink r:id="rId15">
        <w:r>
          <w:rPr>
            <w:color w:val="1155CC"/>
            <w:u w:val="single"/>
          </w:rPr>
          <w:t>https://www.codingcurves.com/services/mvp-development/</w:t>
        </w:r>
      </w:hyperlink>
    </w:p>
    <w:p>
      <w:pPr>
        <w:pStyle w:val="ListBullet"/>
      </w:pPr>
      <w:r>
        <w:rPr>
          <w:b/>
        </w:rPr>
        <w:t xml:space="preserve">SaaS Development — suggested anchor: </w:t>
      </w:r>
      <w:hyperlink r:id="rId16">
        <w:r>
          <w:rPr>
            <w:color w:val="1155CC"/>
            <w:u w:val="single"/>
          </w:rPr>
          <w:t>SaaS development</w:t>
        </w:r>
      </w:hyperlink>
      <w:r>
        <w:t xml:space="preserve">  |  </w:t>
      </w:r>
      <w:hyperlink r:id="rId16">
        <w:r>
          <w:rPr>
            <w:color w:val="1155CC"/>
            <w:u w:val="single"/>
          </w:rPr>
          <w:t>https://www.codingcurves.com/solutions/saas-development/</w:t>
        </w:r>
      </w:hyperlink>
    </w:p>
    <w:p>
      <w:pPr>
        <w:pStyle w:val="ListBullet"/>
      </w:pPr>
      <w:r>
        <w:rPr>
          <w:b/>
        </w:rPr>
        <w:t xml:space="preserve">DevOps &amp; Cloud — suggested anchor: </w:t>
      </w:r>
      <w:hyperlink r:id="rId12">
        <w:r>
          <w:rPr>
            <w:color w:val="1155CC"/>
            <w:u w:val="single"/>
          </w:rPr>
          <w:t>DevOps and infrastructure services</w:t>
        </w:r>
      </w:hyperlink>
      <w:r>
        <w:t xml:space="preserve">  |  </w:t>
      </w:r>
      <w:hyperlink r:id="rId12">
        <w:r>
          <w:rPr>
            <w:color w:val="1155CC"/>
            <w:u w:val="single"/>
          </w:rPr>
          <w:t>https://www.codingcurves.com/services/devops-cloud/</w:t>
        </w:r>
      </w:hyperlink>
    </w:p>
    <w:p>
      <w:pPr>
        <w:pStyle w:val="ListBullet"/>
      </w:pPr>
      <w:r>
        <w:rPr>
          <w:b/>
        </w:rPr>
        <w:t xml:space="preserve">Software Scaling — suggested anchor: </w:t>
      </w:r>
      <w:hyperlink r:id="rId13">
        <w:r>
          <w:rPr>
            <w:color w:val="1155CC"/>
            <w:u w:val="single"/>
          </w:rPr>
          <w:t>software scaling services</w:t>
        </w:r>
      </w:hyperlink>
      <w:r>
        <w:t xml:space="preserve">  |  </w:t>
      </w:r>
      <w:hyperlink r:id="rId13">
        <w:r>
          <w:rPr>
            <w:color w:val="1155CC"/>
            <w:u w:val="single"/>
          </w:rPr>
          <w:t>https://www.codingcurves.com/services/software-scaling/</w:t>
        </w:r>
      </w:hyperlink>
    </w:p>
    <w:p>
      <w:pPr>
        <w:pStyle w:val="Heading2"/>
      </w:pPr>
      <w:r>
        <w:t>Publishing Notes</w:t>
      </w:r>
    </w:p>
    <w:p>
      <w:pPr>
        <w:pStyle w:val="ListBullet"/>
      </w:pPr>
      <w:r>
        <w:t>Keep the primary keyword in the title tag, H1, introduction, and at least one meaningful subheading where natural; do not force exact-match repetition.</w:t>
      </w:r>
    </w:p>
    <w:p>
      <w:pPr>
        <w:pStyle w:val="ListBullet"/>
      </w:pPr>
      <w:r>
        <w:t>Add a unique hero image or original diagram where it helps users understand the service, with descriptive alt text.</w:t>
      </w:r>
    </w:p>
    <w:p>
      <w:pPr>
        <w:pStyle w:val="ListBullet"/>
      </w:pPr>
      <w:r>
        <w:t>Add a clear conversion path to the site’s existing project/audit contact flow.</w:t>
      </w:r>
    </w:p>
    <w:p>
      <w:pPr>
        <w:pStyle w:val="ListBullet"/>
      </w:pPr>
      <w:r>
        <w:t>Add Organization, WebSite, BreadcrumbList, and relevant Service structured data only when the page and business details genuinely support it.</w:t>
      </w:r>
    </w:p>
    <w:p>
      <w:pPr>
        <w:pStyle w:val="ListBullet"/>
      </w:pPr>
      <w:r>
        <w:t>After publishing, link to these pages from the homepage service section and from relevant case studies and blog articles.</w:t>
      </w:r>
    </w:p>
    <w:sectPr w:rsidR="00FC693F" w:rsidRPr="0006063C" w:rsidSect="00034616">
      <w:headerReference w:type="default" r:id="rId9"/>
      <w:footerReference w:type="default" r:id="rId17"/>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CodingCurves | Proposed SEO supporting page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CodingCurves | SEO Service Page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yperlink" Target="https://www.codingcurves.com/services/web-development/" TargetMode="External"/><Relationship Id="rId11" Type="http://schemas.openxmlformats.org/officeDocument/2006/relationships/hyperlink" Target="https://www.codingcurves.com/services/product-design/" TargetMode="External"/><Relationship Id="rId12" Type="http://schemas.openxmlformats.org/officeDocument/2006/relationships/hyperlink" Target="https://www.codingcurves.com/services/devops-cloud/" TargetMode="External"/><Relationship Id="rId13" Type="http://schemas.openxmlformats.org/officeDocument/2006/relationships/hyperlink" Target="https://www.codingcurves.com/services/software-scaling/" TargetMode="External"/><Relationship Id="rId14" Type="http://schemas.openxmlformats.org/officeDocument/2006/relationships/hyperlink" Target="https://www.codingcurves.com/services/mobile-app-development/" TargetMode="External"/><Relationship Id="rId15" Type="http://schemas.openxmlformats.org/officeDocument/2006/relationships/hyperlink" Target="https://www.codingcurves.com/services/mvp-development/" TargetMode="External"/><Relationship Id="rId16" Type="http://schemas.openxmlformats.org/officeDocument/2006/relationships/hyperlink" Target="https://www.codingcurves.com/solutions/saas-development/" TargetMode="External"/><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