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SaaS Development</w:t>
      </w:r>
    </w:p>
    <w:p>
      <w:r>
        <w:rPr>
          <w:b/>
        </w:rPr>
        <w:t xml:space="preserve">Proposed URL: </w:t>
      </w:r>
      <w:hyperlink r:id="rId10">
        <w:r>
          <w:rPr>
            <w:color w:val="1155CC"/>
            <w:u w:val="single"/>
          </w:rPr>
          <w:t>https://www.codingcurves.com/solutions/saas-development/</w:t>
        </w:r>
      </w:hyperlink>
    </w:p>
    <w:p>
      <w:pPr>
        <w:pStyle w:val="Heading1"/>
      </w:pPr>
      <w:r>
        <w:t>SEO Metadata</w:t>
      </w:r>
    </w:p>
    <w:tbl>
      <w:tblPr>
        <w:tblStyle w:val="TableGrid"/>
        <w:tblW w:type="auto" w:w="0"/>
        <w:jc w:val="center"/>
        <w:tblLook w:firstColumn="1" w:firstRow="1" w:lastColumn="0" w:lastRow="0" w:noHBand="0" w:noVBand="1" w:val="04A0"/>
      </w:tblPr>
      <w:tblGrid>
        <w:gridCol w:w="5040"/>
        <w:gridCol w:w="5040"/>
      </w:tblGrid>
      <w:tr>
        <w:tc>
          <w:tcPr>
            <w:tcW w:type="dxa" w:w="5040"/>
            <w:shd w:fill="E8EEF7"/>
            <w:vAlign w:val="center"/>
          </w:tcPr>
          <w:p>
            <w:r>
              <w:rPr>
                <w:b/>
              </w:rPr>
              <w:t>Primary keyword</w:t>
            </w:r>
          </w:p>
        </w:tc>
        <w:tc>
          <w:tcPr>
            <w:tcW w:type="dxa" w:w="5040"/>
            <w:vAlign w:val="center"/>
          </w:tcPr>
          <w:p>
            <w:r>
              <w:t>SaaS development company</w:t>
            </w:r>
          </w:p>
        </w:tc>
      </w:tr>
      <w:tr>
        <w:tc>
          <w:tcPr>
            <w:tcW w:type="dxa" w:w="5040"/>
            <w:shd w:fill="E8EEF7"/>
            <w:vAlign w:val="center"/>
          </w:tcPr>
          <w:p>
            <w:r>
              <w:rPr>
                <w:b/>
              </w:rPr>
              <w:t>Secondary keywords</w:t>
            </w:r>
          </w:p>
        </w:tc>
        <w:tc>
          <w:tcPr>
            <w:tcW w:type="dxa" w:w="5040"/>
            <w:vAlign w:val="center"/>
          </w:tcPr>
          <w:p>
            <w:r>
              <w:t>SaaS development services, SaaS application development, custom SaaS development, multi tenant SaaS development, SaaS product development</w:t>
            </w:r>
          </w:p>
        </w:tc>
      </w:tr>
      <w:tr>
        <w:tc>
          <w:tcPr>
            <w:tcW w:type="dxa" w:w="5040"/>
            <w:shd w:fill="E8EEF7"/>
            <w:vAlign w:val="center"/>
          </w:tcPr>
          <w:p>
            <w:r>
              <w:rPr>
                <w:b/>
              </w:rPr>
              <w:t>SEO title</w:t>
            </w:r>
          </w:p>
        </w:tc>
        <w:tc>
          <w:tcPr>
            <w:tcW w:type="dxa" w:w="5040"/>
            <w:vAlign w:val="center"/>
          </w:tcPr>
          <w:p>
            <w:r>
              <w:t>SaaS Development Company | Custom SaaS Products | CodingCurves</w:t>
            </w:r>
          </w:p>
        </w:tc>
      </w:tr>
      <w:tr>
        <w:tc>
          <w:tcPr>
            <w:tcW w:type="dxa" w:w="5040"/>
            <w:shd w:fill="E8EEF7"/>
            <w:vAlign w:val="center"/>
          </w:tcPr>
          <w:p>
            <w:r>
              <w:rPr>
                <w:b/>
              </w:rPr>
              <w:t>Meta description</w:t>
            </w:r>
          </w:p>
        </w:tc>
        <w:tc>
          <w:tcPr>
            <w:tcW w:type="dxa" w:w="5040"/>
            <w:vAlign w:val="center"/>
          </w:tcPr>
          <w:p>
            <w:r>
              <w:t>Build scalable SaaS products with CodingCurves. We develop customer-facing applications, multi-tenant systems, APIs, dashboards, and cloud infrastructure.</w:t>
            </w:r>
          </w:p>
        </w:tc>
      </w:tr>
      <w:tr>
        <w:tc>
          <w:tcPr>
            <w:tcW w:type="dxa" w:w="5040"/>
            <w:shd w:fill="E8EEF7"/>
            <w:vAlign w:val="center"/>
          </w:tcPr>
          <w:p>
            <w:r>
              <w:rPr>
                <w:b/>
              </w:rPr>
              <w:t>H1</w:t>
            </w:r>
          </w:p>
        </w:tc>
        <w:tc>
          <w:tcPr>
            <w:tcW w:type="dxa" w:w="5040"/>
            <w:vAlign w:val="center"/>
          </w:tcPr>
          <w:p>
            <w:r>
              <w:t>Custom SaaS Development for Scalable Products</w:t>
            </w:r>
          </w:p>
        </w:tc>
      </w:tr>
      <w:tr>
        <w:tc>
          <w:tcPr>
            <w:tcW w:type="dxa" w:w="5040"/>
            <w:shd w:fill="E8EEF7"/>
            <w:vAlign w:val="center"/>
          </w:tcPr>
          <w:p>
            <w:r>
              <w:rPr>
                <w:b/>
              </w:rPr>
              <w:t>Canonical URL</w:t>
            </w:r>
          </w:p>
        </w:tc>
        <w:tc>
          <w:tcPr>
            <w:tcW w:type="dxa" w:w="5040"/>
            <w:vAlign w:val="center"/>
          </w:tcPr>
          <w:p>
            <w:r>
              <w:t>https://www.codingcurves.com/solutions/saas-development/</w:t>
            </w:r>
          </w:p>
        </w:tc>
      </w:tr>
    </w:tbl>
    <w:p/>
    <w:p>
      <w:pPr>
        <w:pStyle w:val="Heading1"/>
      </w:pPr>
      <w:r>
        <w:t>Custom SaaS Development for Scalable Products</w:t>
      </w:r>
    </w:p>
    <w:p>
      <w:pPr>
        <w:spacing w:after="200"/>
      </w:pPr>
      <w:r>
        <w:t>SaaS products need architecture that can support users, organizations, permissions, product workflows, integrations, and continuous development. CodingCurves builds SaaS applications from the ground up or helps existing SaaS businesses modernize the technology behind their product.</w:t>
      </w:r>
    </w:p>
    <w:p>
      <w:pPr>
        <w:pStyle w:val="Heading2"/>
      </w:pPr>
      <w:r>
        <w:t>SaaS Development Services</w:t>
      </w:r>
    </w:p>
    <w:p>
      <w:pPr>
        <w:spacing w:after="160" w:line="276" w:lineRule="auto"/>
      </w:pPr>
      <w:r>
        <w:t>Our SaaS development services can span product discovery, UX and UI, frontend applications, backend services, databases, authentication, APIs, cloud infrastructure, and operational tooling.</w:t>
      </w:r>
    </w:p>
    <w:p>
      <w:pPr>
        <w:spacing w:after="160" w:line="276" w:lineRule="auto"/>
      </w:pPr>
      <w:r>
        <w:t>We design the product around the business model and user workflows so the software structure can support both current requirements and future product iterations.</w:t>
      </w:r>
    </w:p>
    <w:p>
      <w:pPr>
        <w:pStyle w:val="Heading2"/>
      </w:pPr>
      <w:r>
        <w:t>Multi-Tenant SaaS Architecture</w:t>
      </w:r>
    </w:p>
    <w:p>
      <w:pPr>
        <w:spacing w:after="160" w:line="276" w:lineRule="auto"/>
      </w:pPr>
      <w:r>
        <w:t>Multi-tenant systems need thoughtful boundaries around organizations, accounts, permissions, data access, and configuration. We design these concerns into the application architecture rather than treating them as a late-stage feature.</w:t>
      </w:r>
    </w:p>
    <w:p>
      <w:pPr>
        <w:spacing w:after="160" w:line="276" w:lineRule="auto"/>
      </w:pPr>
      <w:r>
        <w:t>The exact tenancy model depends on the product and operational requirements. The goal is a predictable system that can support more customers without adding unnecessary complexity.</w:t>
      </w:r>
    </w:p>
    <w:p>
      <w:pPr>
        <w:pStyle w:val="Heading2"/>
      </w:pPr>
      <w:r>
        <w:t>SaaS Frontend and Backend Development</w:t>
      </w:r>
    </w:p>
    <w:p>
      <w:pPr>
        <w:spacing w:after="160" w:line="276" w:lineRule="auto"/>
      </w:pPr>
      <w:r>
        <w:t>The customer-facing interface and the services behind it have to work as one product. We can build web interfaces, APIs, business logic, background processing, and database structures as a connected system.</w:t>
      </w:r>
    </w:p>
    <w:p>
      <w:pPr>
        <w:spacing w:after="160" w:line="276" w:lineRule="auto"/>
      </w:pPr>
      <w:r>
        <w:t xml:space="preserve">Our </w:t>
      </w:r>
      <w:hyperlink r:id="rId11">
        <w:r>
          <w:rPr>
            <w:color w:val="1155CC"/>
            <w:u w:val="single"/>
          </w:rPr>
          <w:t>web development services</w:t>
        </w:r>
      </w:hyperlink>
      <w:r>
        <w:t xml:space="preserve"> are a natural foundation for SaaS products, while </w:t>
      </w:r>
      <w:hyperlink r:id="rId12">
        <w:r>
          <w:rPr>
            <w:color w:val="1155CC"/>
            <w:u w:val="single"/>
          </w:rPr>
          <w:t>product design services</w:t>
        </w:r>
      </w:hyperlink>
      <w:r>
        <w:t xml:space="preserve"> help keep complex workflows understandable to users.</w:t>
      </w:r>
    </w:p>
    <w:p>
      <w:pPr>
        <w:pStyle w:val="Heading2"/>
      </w:pPr>
      <w:r>
        <w:t>Subscriptions, Integrations, and Product Workflows</w:t>
      </w:r>
    </w:p>
    <w:p>
      <w:pPr>
        <w:spacing w:after="160" w:line="276" w:lineRule="auto"/>
      </w:pPr>
      <w:r>
        <w:t>Depending on the business model, a SaaS product may need subscriptions, usage limits, organization roles, notifications, third-party integrations, reporting, and internal administration tools.</w:t>
      </w:r>
    </w:p>
    <w:p>
      <w:pPr>
        <w:spacing w:after="160" w:line="276" w:lineRule="auto"/>
      </w:pPr>
      <w:r>
        <w:t>We focus on implementing these workflows in a way that is clear for users and manageable for the team responsible for operating the platform.</w:t>
      </w:r>
    </w:p>
    <w:p>
      <w:pPr>
        <w:pStyle w:val="Heading2"/>
      </w:pPr>
      <w:r>
        <w:t>Cloud Infrastructure and SaaS Reliability</w:t>
      </w:r>
    </w:p>
    <w:p>
      <w:pPr>
        <w:spacing w:after="160" w:line="276" w:lineRule="auto"/>
      </w:pPr>
      <w:r>
        <w:t xml:space="preserve">SaaS products need stable deployment and production operations as their user base grows. Our </w:t>
      </w:r>
      <w:hyperlink r:id="rId13">
        <w:r>
          <w:rPr>
            <w:color w:val="1155CC"/>
            <w:u w:val="single"/>
          </w:rPr>
          <w:t>DevOps and cloud infrastructure services</w:t>
        </w:r>
      </w:hyperlink>
      <w:r>
        <w:t xml:space="preserve"> can support CI/CD, containerization, cloud environments, observability, and deployment automation.</w:t>
      </w:r>
    </w:p>
    <w:p>
      <w:pPr>
        <w:spacing w:after="160" w:line="276" w:lineRule="auto"/>
      </w:pPr>
      <w:r>
        <w:t xml:space="preserve">When the product reaches new performance or scale constraints, our </w:t>
      </w:r>
      <w:hyperlink r:id="rId14">
        <w:r>
          <w:rPr>
            <w:color w:val="1155CC"/>
            <w:u w:val="single"/>
          </w:rPr>
          <w:t>software scaling services</w:t>
        </w:r>
      </w:hyperlink>
      <w:r>
        <w:t xml:space="preserve"> can address application architecture, database behavior, infrastructure capacity, and operational bottlenecks.</w:t>
      </w:r>
    </w:p>
    <w:p>
      <w:pPr>
        <w:pStyle w:val="Heading2"/>
      </w:pPr>
      <w:r>
        <w:t>AI Features for SaaS Products</w:t>
      </w:r>
    </w:p>
    <w:p>
      <w:pPr>
        <w:spacing w:after="160" w:line="276" w:lineRule="auto"/>
      </w:pPr>
      <w:r>
        <w:t>AI can become a useful product capability when it improves a workflow that customers already value. CodingCurves can integrate AI into SaaS applications for tasks such as knowledge interfaces, structured information processing, workflow automation, or user assistance.</w:t>
      </w:r>
    </w:p>
    <w:p>
      <w:pPr>
        <w:spacing w:after="160" w:line="276" w:lineRule="auto"/>
      </w:pPr>
      <w:r>
        <w:t xml:space="preserve">Our </w:t>
      </w:r>
      <w:hyperlink r:id="rId15">
        <w:r>
          <w:rPr>
            <w:color w:val="1155CC"/>
            <w:u w:val="single"/>
          </w:rPr>
          <w:t>AI development services</w:t>
        </w:r>
      </w:hyperlink>
      <w:r>
        <w:t xml:space="preserve"> can cover the application integration and data flow required to make those features useful in production.</w:t>
      </w:r>
    </w:p>
    <w:p>
      <w:pPr>
        <w:pStyle w:val="Heading2"/>
      </w:pPr>
      <w:r>
        <w:t>Why Work With CodingCurves?</w:t>
      </w:r>
    </w:p>
    <w:p>
      <w:pPr>
        <w:pStyle w:val="ListBullet"/>
      </w:pPr>
      <w:r>
        <w:t>Product and engineering work can be connected instead of split across separate vendors.</w:t>
      </w:r>
    </w:p>
    <w:p>
      <w:pPr>
        <w:pStyle w:val="ListBullet"/>
      </w:pPr>
      <w:r>
        <w:t>The current CodingCurves stack includes React, Next.js, TypeScript, Node.js, PostgreSQL, AWS, Docker, and Python, with technologies selected around project requirements.</w:t>
      </w:r>
    </w:p>
    <w:p>
      <w:pPr>
        <w:pStyle w:val="ListBullet"/>
      </w:pPr>
      <w:r>
        <w:t>The engagement can continue beyond the initial build into deployment, monitoring, optimization, and product iteration.</w:t>
      </w:r>
    </w:p>
    <w:p>
      <w:pPr>
        <w:pStyle w:val="ListBullet"/>
      </w:pPr>
      <w:r>
        <w:t>The approach is designed for startups and growing engineering teams that need working software and a maintainable technical foundation.</w:t>
      </w:r>
    </w:p>
    <w:p>
      <w:pPr>
        <w:pStyle w:val="Heading2"/>
      </w:pPr>
      <w:r>
        <w:t>Frequently Asked Questions</w:t>
      </w:r>
    </w:p>
    <w:p>
      <w:pPr>
        <w:pStyle w:val="Heading3"/>
      </w:pPr>
      <w:r>
        <w:t>What is included in SaaS development?</w:t>
      </w:r>
    </w:p>
    <w:p>
      <w:r>
        <w:t>SaaS development can include product design, web application development, backend services, databases, authentication, APIs, infrastructure, and ongoing product engineering.</w:t>
      </w:r>
    </w:p>
    <w:p>
      <w:pPr>
        <w:pStyle w:val="Heading3"/>
      </w:pPr>
      <w:r>
        <w:t>Can you build a multi-tenant SaaS application?</w:t>
      </w:r>
    </w:p>
    <w:p>
      <w:r>
        <w:t>Yes. Multi-tenant architecture is a common requirement for SaaS and can be designed around the product’s account, organization, permissions, and data model.</w:t>
      </w:r>
    </w:p>
    <w:p>
      <w:pPr>
        <w:pStyle w:val="Heading3"/>
      </w:pPr>
      <w:r>
        <w:t>Can you modernize an existing SaaS platform?</w:t>
      </w:r>
    </w:p>
    <w:p>
      <w:r>
        <w:t>Yes. CodingCurves can work on existing products, including application architecture, infrastructure, performance, and feature development.</w:t>
      </w:r>
    </w:p>
    <w:p>
      <w:pPr>
        <w:pStyle w:val="Heading3"/>
      </w:pPr>
      <w:r>
        <w:t>Do you build SaaS dashboards and admin tools?</w:t>
      </w:r>
    </w:p>
    <w:p>
      <w:r>
        <w:t>Yes. Dashboards, reporting, customer portals, and internal administration workflows can be part of a SaaS platform.</w:t>
      </w:r>
    </w:p>
    <w:p>
      <w:pPr>
        <w:pStyle w:val="Heading3"/>
      </w:pPr>
      <w:r>
        <w:t>Can you add AI to an existing SaaS product?</w:t>
      </w:r>
    </w:p>
    <w:p>
      <w:r>
        <w:t>Yes. AI can be integrated into an existing product when it serves a clear customer or operational use case.</w:t>
      </w:r>
    </w:p>
    <w:p>
      <w:pPr>
        <w:pStyle w:val="Heading2"/>
      </w:pPr>
      <w:r>
        <w:t>Internal Linking Targets</w:t>
      </w:r>
    </w:p>
    <w:p>
      <w:pPr>
        <w:spacing w:after="120"/>
      </w:pPr>
      <w:r>
        <w:t>Use these links contextually within the page and in navigation where relevant. The URLs are proposed supporting-page destinations.</w:t>
      </w:r>
    </w:p>
    <w:p>
      <w:pPr>
        <w:pStyle w:val="ListBullet"/>
      </w:pPr>
      <w:r>
        <w:rPr>
          <w:b/>
        </w:rPr>
        <w:t xml:space="preserve">Web Development — suggested anchor: </w:t>
      </w:r>
      <w:hyperlink r:id="rId11">
        <w:r>
          <w:rPr>
            <w:color w:val="1155CC"/>
            <w:u w:val="single"/>
          </w:rPr>
          <w:t>web development services</w:t>
        </w:r>
      </w:hyperlink>
      <w:r>
        <w:t xml:space="preserve">  |  </w:t>
      </w:r>
      <w:hyperlink r:id="rId11">
        <w:r>
          <w:rPr>
            <w:color w:val="1155CC"/>
            <w:u w:val="single"/>
          </w:rPr>
          <w:t>https://www.codingcurves.com/services/web-development/</w:t>
        </w:r>
      </w:hyperlink>
    </w:p>
    <w:p>
      <w:pPr>
        <w:pStyle w:val="ListBullet"/>
      </w:pPr>
      <w:r>
        <w:rPr>
          <w:b/>
        </w:rPr>
        <w:t xml:space="preserve">Product Design — suggested anchor: </w:t>
      </w:r>
      <w:hyperlink r:id="rId12">
        <w:r>
          <w:rPr>
            <w:color w:val="1155CC"/>
            <w:u w:val="single"/>
          </w:rPr>
          <w:t>product design services</w:t>
        </w:r>
      </w:hyperlink>
      <w:r>
        <w:t xml:space="preserve">  |  </w:t>
      </w:r>
      <w:hyperlink r:id="rId12">
        <w:r>
          <w:rPr>
            <w:color w:val="1155CC"/>
            <w:u w:val="single"/>
          </w:rPr>
          <w:t>https://www.codingcurves.com/services/product-design/</w:t>
        </w:r>
      </w:hyperlink>
    </w:p>
    <w:p>
      <w:pPr>
        <w:pStyle w:val="ListBullet"/>
      </w:pPr>
      <w:r>
        <w:rPr>
          <w:b/>
        </w:rPr>
        <w:t xml:space="preserve">AI Development — suggested anchor: </w:t>
      </w:r>
      <w:hyperlink r:id="rId15">
        <w:r>
          <w:rPr>
            <w:color w:val="1155CC"/>
            <w:u w:val="single"/>
          </w:rPr>
          <w:t>AI development services</w:t>
        </w:r>
      </w:hyperlink>
      <w:r>
        <w:t xml:space="preserve">  |  </w:t>
      </w:r>
      <w:hyperlink r:id="rId15">
        <w:r>
          <w:rPr>
            <w:color w:val="1155CC"/>
            <w:u w:val="single"/>
          </w:rPr>
          <w:t>https://www.codingcurves.com/services/ai-development/</w:t>
        </w:r>
      </w:hyperlink>
    </w:p>
    <w:p>
      <w:pPr>
        <w:pStyle w:val="ListBullet"/>
      </w:pPr>
      <w:r>
        <w:rPr>
          <w:b/>
        </w:rPr>
        <w:t xml:space="preserve">DevOps &amp; Cloud — suggested anchor: </w:t>
      </w:r>
      <w:hyperlink r:id="rId13">
        <w:r>
          <w:rPr>
            <w:color w:val="1155CC"/>
            <w:u w:val="single"/>
          </w:rPr>
          <w:t>DevOps and cloud infrastructure services</w:t>
        </w:r>
      </w:hyperlink>
      <w:r>
        <w:t xml:space="preserve">  |  </w:t>
      </w:r>
      <w:hyperlink r:id="rId13">
        <w:r>
          <w:rPr>
            <w:color w:val="1155CC"/>
            <w:u w:val="single"/>
          </w:rPr>
          <w:t>https://www.codingcurves.com/services/devops-cloud/</w:t>
        </w:r>
      </w:hyperlink>
    </w:p>
    <w:p>
      <w:pPr>
        <w:pStyle w:val="ListBullet"/>
      </w:pPr>
      <w:r>
        <w:rPr>
          <w:b/>
        </w:rPr>
        <w:t xml:space="preserve">Software Scaling — suggested anchor: </w:t>
      </w:r>
      <w:hyperlink r:id="rId14">
        <w:r>
          <w:rPr>
            <w:color w:val="1155CC"/>
            <w:u w:val="single"/>
          </w:rPr>
          <w:t>software scaling services</w:t>
        </w:r>
      </w:hyperlink>
      <w:r>
        <w:t xml:space="preserve">  |  </w:t>
      </w:r>
      <w:hyperlink r:id="rId14">
        <w:r>
          <w:rPr>
            <w:color w:val="1155CC"/>
            <w:u w:val="single"/>
          </w:rPr>
          <w:t>https://www.codingcurves.com/services/software-scaling/</w:t>
        </w:r>
      </w:hyperlink>
    </w:p>
    <w:p>
      <w:pPr>
        <w:pStyle w:val="ListBullet"/>
      </w:pPr>
      <w:r>
        <w:rPr>
          <w:b/>
        </w:rPr>
        <w:t xml:space="preserve">MVP Development — suggested anchor: </w:t>
      </w:r>
      <w:hyperlink r:id="rId16">
        <w:r>
          <w:rPr>
            <w:color w:val="1155CC"/>
            <w:u w:val="single"/>
          </w:rPr>
          <w:t>MVP development services</w:t>
        </w:r>
      </w:hyperlink>
      <w:r>
        <w:t xml:space="preserve">  |  </w:t>
      </w:r>
      <w:hyperlink r:id="rId16">
        <w:r>
          <w:rPr>
            <w:color w:val="1155CC"/>
            <w:u w:val="single"/>
          </w:rPr>
          <w:t>https://www.codingcurves.com/services/mvp-development/</w:t>
        </w:r>
      </w:hyperlink>
    </w:p>
    <w:p>
      <w:pPr>
        <w:pStyle w:val="Heading2"/>
      </w:pPr>
      <w:r>
        <w:t>Publishing Notes</w:t>
      </w:r>
    </w:p>
    <w:p>
      <w:pPr>
        <w:pStyle w:val="ListBullet"/>
      </w:pPr>
      <w:r>
        <w:t>Keep the primary keyword in the title tag, H1, introduction, and at least one meaningful subheading where natural; do not force exact-match repetition.</w:t>
      </w:r>
    </w:p>
    <w:p>
      <w:pPr>
        <w:pStyle w:val="ListBullet"/>
      </w:pPr>
      <w:r>
        <w:t>Add a unique hero image or original diagram where it helps users understand the service, with descriptive alt text.</w:t>
      </w:r>
    </w:p>
    <w:p>
      <w:pPr>
        <w:pStyle w:val="ListBullet"/>
      </w:pPr>
      <w:r>
        <w:t>Add a clear conversion path to the site’s existing project/audit contact flow.</w:t>
      </w:r>
    </w:p>
    <w:p>
      <w:pPr>
        <w:pStyle w:val="ListBullet"/>
      </w:pPr>
      <w:r>
        <w:t>Add Organization, WebSite, BreadcrumbList, and relevant Service structured data only when the page and business details genuinely support it.</w:t>
      </w:r>
    </w:p>
    <w:p>
      <w:pPr>
        <w:pStyle w:val="ListBullet"/>
      </w:pPr>
      <w:r>
        <w:t>After publishing, link to these pages from the homepage service section and from relevant case studies and blog articles.</w:t>
      </w:r>
    </w:p>
    <w:sectPr w:rsidR="00FC693F" w:rsidRPr="0006063C" w:rsidSect="00034616">
      <w:headerReference w:type="default" r:id="rId9"/>
      <w:footerReference w:type="default" r:id="rId1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CodingCurves | Proposed SEO supporting page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CodingCurves | SEO Service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www.codingcurves.com/solutions/saas-development/" TargetMode="External"/><Relationship Id="rId11" Type="http://schemas.openxmlformats.org/officeDocument/2006/relationships/hyperlink" Target="https://www.codingcurves.com/services/web-development/" TargetMode="External"/><Relationship Id="rId12" Type="http://schemas.openxmlformats.org/officeDocument/2006/relationships/hyperlink" Target="https://www.codingcurves.com/services/product-design/" TargetMode="External"/><Relationship Id="rId13" Type="http://schemas.openxmlformats.org/officeDocument/2006/relationships/hyperlink" Target="https://www.codingcurves.com/services/devops-cloud/" TargetMode="External"/><Relationship Id="rId14" Type="http://schemas.openxmlformats.org/officeDocument/2006/relationships/hyperlink" Target="https://www.codingcurves.com/services/software-scaling/" TargetMode="External"/><Relationship Id="rId15" Type="http://schemas.openxmlformats.org/officeDocument/2006/relationships/hyperlink" Target="https://www.codingcurves.com/services/ai-development/" TargetMode="External"/><Relationship Id="rId16" Type="http://schemas.openxmlformats.org/officeDocument/2006/relationships/hyperlink" Target="https://www.codingcurves.com/services/mvp-development/"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