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E4396C" w14:textId="6BFF51EE" w:rsidR="00452EF9" w:rsidRPr="00452EF9" w:rsidRDefault="00452EF9" w:rsidP="00452EF9">
      <w:pPr>
        <w:shd w:val="clear" w:color="auto" w:fill="FFFFFF"/>
        <w:spacing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52EF9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Consider the training set shown below. </w:t>
      </w:r>
      <w:r w:rsidRPr="00452EF9">
        <w:rPr>
          <w:rFonts w:ascii="Times New Roman" w:eastAsia="Times New Roman" w:hAnsi="Times New Roman" w:cs="Times New Roman"/>
          <w:color w:val="373A3C"/>
          <w:sz w:val="25"/>
          <w:szCs w:val="25"/>
          <w:bdr w:val="none" w:sz="0" w:space="0" w:color="auto" w:frame="1"/>
          <w:lang w:eastAsia="en-CA"/>
        </w:rPr>
        <w:t>(</w:t>
      </w:r>
      <w:r w:rsidRPr="00452EF9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x</w:t>
      </w:r>
      <w:r w:rsidRPr="00452EF9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(</w:t>
      </w:r>
      <w:r w:rsidRPr="00452EF9">
        <w:rPr>
          <w:rFonts w:ascii="KaTeX_Math" w:eastAsia="Times New Roman" w:hAnsi="KaTeX_Math" w:cs="Times New Roman"/>
          <w:i/>
          <w:iCs/>
          <w:color w:val="373A3C"/>
          <w:sz w:val="18"/>
          <w:szCs w:val="18"/>
          <w:lang w:eastAsia="en-CA"/>
        </w:rPr>
        <w:t>i</w:t>
      </w:r>
      <w:r w:rsidRPr="00452EF9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)</w:t>
      </w:r>
      <w:r w:rsidRPr="00452EF9">
        <w:rPr>
          <w:rFonts w:ascii="Times New Roman" w:eastAsia="Times New Roman" w:hAnsi="Times New Roman" w:cs="Times New Roman"/>
          <w:color w:val="373A3C"/>
          <w:sz w:val="25"/>
          <w:szCs w:val="25"/>
          <w:lang w:eastAsia="en-CA"/>
        </w:rPr>
        <w:t>,</w:t>
      </w:r>
      <w:r w:rsidRPr="00452EF9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y</w:t>
      </w:r>
      <w:r w:rsidRPr="00452EF9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(</w:t>
      </w:r>
      <w:r w:rsidRPr="00452EF9">
        <w:rPr>
          <w:rFonts w:ascii="KaTeX_Math" w:eastAsia="Times New Roman" w:hAnsi="KaTeX_Math" w:cs="Times New Roman"/>
          <w:i/>
          <w:iCs/>
          <w:color w:val="373A3C"/>
          <w:sz w:val="18"/>
          <w:szCs w:val="18"/>
          <w:lang w:eastAsia="en-CA"/>
        </w:rPr>
        <w:t>i</w:t>
      </w:r>
      <w:r w:rsidRPr="00452EF9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)</w:t>
      </w:r>
      <w:r w:rsidRPr="00452EF9">
        <w:rPr>
          <w:rFonts w:ascii="Times New Roman" w:eastAsia="Times New Roman" w:hAnsi="Times New Roman" w:cs="Times New Roman"/>
          <w:color w:val="373A3C"/>
          <w:sz w:val="25"/>
          <w:szCs w:val="25"/>
          <w:lang w:eastAsia="en-CA"/>
        </w:rPr>
        <w:t>)</w:t>
      </w:r>
      <w:r w:rsidRPr="00452EF9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 is the</w:t>
      </w:r>
      <w:r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 </w:t>
      </w:r>
      <w:bookmarkStart w:id="0" w:name="_GoBack"/>
      <w:bookmarkEnd w:id="0"/>
      <w:proofErr w:type="spellStart"/>
      <w:r w:rsidRPr="00452EF9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i</w:t>
      </w:r>
      <w:r w:rsidRPr="00452EF9">
        <w:rPr>
          <w:rFonts w:ascii="KaTeX_Math" w:eastAsia="Times New Roman" w:hAnsi="KaTeX_Math" w:cs="Times New Roman"/>
          <w:i/>
          <w:iCs/>
          <w:color w:val="373A3C"/>
          <w:sz w:val="18"/>
          <w:szCs w:val="18"/>
          <w:lang w:eastAsia="en-CA"/>
        </w:rPr>
        <w:t>th</w:t>
      </w:r>
      <w:proofErr w:type="spellEnd"/>
      <w:r w:rsidRPr="00452EF9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 training example. What is </w:t>
      </w:r>
      <w:proofErr w:type="gramStart"/>
      <w:r w:rsidRPr="00452EF9">
        <w:rPr>
          <w:rFonts w:ascii="Times New Roman" w:eastAsia="Times New Roman" w:hAnsi="Times New Roman" w:cs="Times New Roman"/>
          <w:color w:val="373A3C"/>
          <w:sz w:val="25"/>
          <w:szCs w:val="25"/>
          <w:bdr w:val="none" w:sz="0" w:space="0" w:color="auto" w:frame="1"/>
          <w:lang w:eastAsia="en-CA"/>
        </w:rPr>
        <w:t>y</w:t>
      </w:r>
      <w:r>
        <w:rPr>
          <w:rFonts w:ascii="Times New Roman" w:eastAsia="Times New Roman" w:hAnsi="Times New Roman" w:cs="Times New Roman"/>
          <w:color w:val="373A3C"/>
          <w:sz w:val="25"/>
          <w:szCs w:val="25"/>
          <w:bdr w:val="none" w:sz="0" w:space="0" w:color="auto" w:frame="1"/>
          <w:lang w:eastAsia="en-CA"/>
        </w:rPr>
        <w:t>(</w:t>
      </w:r>
      <w:proofErr w:type="gramEnd"/>
      <w:r>
        <w:rPr>
          <w:rFonts w:ascii="Times New Roman" w:eastAsia="Times New Roman" w:hAnsi="Times New Roman" w:cs="Times New Roman"/>
          <w:color w:val="373A3C"/>
          <w:sz w:val="25"/>
          <w:szCs w:val="25"/>
          <w:bdr w:val="none" w:sz="0" w:space="0" w:color="auto" w:frame="1"/>
          <w:lang w:eastAsia="en-CA"/>
        </w:rPr>
        <w:t>3)</w:t>
      </w:r>
      <w:r w:rsidRPr="00452EF9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?</w:t>
      </w:r>
    </w:p>
    <w:tbl>
      <w:tblPr>
        <w:tblW w:w="1569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2"/>
        <w:gridCol w:w="8468"/>
      </w:tblGrid>
      <w:tr w:rsidR="00452EF9" w:rsidRPr="00452EF9" w14:paraId="780E9BB2" w14:textId="77777777" w:rsidTr="00452EF9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47BC438" w14:textId="5F689F71" w:rsidR="00452EF9" w:rsidRPr="00452EF9" w:rsidRDefault="00452EF9" w:rsidP="00452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52EF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Size in feet</w:t>
            </w:r>
            <w:r w:rsidRPr="00452EF9">
              <w:rPr>
                <w:rFonts w:ascii="Times New Roman" w:eastAsia="Times New Roman" w:hAnsi="Times New Roman" w:cs="Times New Roman"/>
                <w:sz w:val="29"/>
                <w:szCs w:val="29"/>
                <w:bdr w:val="none" w:sz="0" w:space="0" w:color="auto" w:frame="1"/>
                <w:lang w:eastAsia="en-CA"/>
              </w:rPr>
              <w:t>^2</w:t>
            </w:r>
            <w:r w:rsidRPr="00452EF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 (</w:t>
            </w:r>
            <w:r w:rsidRPr="00452EF9">
              <w:rPr>
                <w:rFonts w:ascii="KaTeX_Math" w:eastAsia="Times New Roman" w:hAnsi="KaTeX_Math" w:cs="Times New Roman"/>
                <w:i/>
                <w:iCs/>
                <w:sz w:val="29"/>
                <w:szCs w:val="29"/>
                <w:lang w:eastAsia="en-CA"/>
              </w:rPr>
              <w:t>x</w:t>
            </w:r>
            <w:r w:rsidRPr="00452EF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B23660B" w14:textId="0A9B1FF8" w:rsidR="00452EF9" w:rsidRPr="00452EF9" w:rsidRDefault="00452EF9" w:rsidP="00452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52EF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Price ($) in 1000's (</w:t>
            </w:r>
            <w:r w:rsidRPr="00452EF9">
              <w:rPr>
                <w:rFonts w:ascii="KaTeX_Math" w:eastAsia="Times New Roman" w:hAnsi="KaTeX_Math" w:cs="Times New Roman"/>
                <w:i/>
                <w:iCs/>
                <w:sz w:val="29"/>
                <w:szCs w:val="29"/>
                <w:lang w:eastAsia="en-CA"/>
              </w:rPr>
              <w:t>y</w:t>
            </w:r>
            <w:r w:rsidRPr="00452EF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)</w:t>
            </w:r>
          </w:p>
        </w:tc>
      </w:tr>
      <w:tr w:rsidR="00452EF9" w:rsidRPr="00452EF9" w14:paraId="5ED00629" w14:textId="77777777" w:rsidTr="00452EF9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377E47D" w14:textId="77777777" w:rsidR="00452EF9" w:rsidRPr="00452EF9" w:rsidRDefault="00452EF9" w:rsidP="00452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52EF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2104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9856DC0" w14:textId="77777777" w:rsidR="00452EF9" w:rsidRPr="00452EF9" w:rsidRDefault="00452EF9" w:rsidP="00452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52EF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460</w:t>
            </w:r>
          </w:p>
        </w:tc>
      </w:tr>
      <w:tr w:rsidR="00452EF9" w:rsidRPr="00452EF9" w14:paraId="694A7616" w14:textId="77777777" w:rsidTr="00452EF9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D894190" w14:textId="77777777" w:rsidR="00452EF9" w:rsidRPr="00452EF9" w:rsidRDefault="00452EF9" w:rsidP="00452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52EF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1416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5A51604" w14:textId="77777777" w:rsidR="00452EF9" w:rsidRPr="00452EF9" w:rsidRDefault="00452EF9" w:rsidP="00452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52EF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232</w:t>
            </w:r>
          </w:p>
        </w:tc>
      </w:tr>
      <w:tr w:rsidR="00452EF9" w:rsidRPr="00452EF9" w14:paraId="4509170B" w14:textId="77777777" w:rsidTr="00452EF9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8A113A4" w14:textId="77777777" w:rsidR="00452EF9" w:rsidRPr="00452EF9" w:rsidRDefault="00452EF9" w:rsidP="00452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52EF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1534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67B58C4" w14:textId="77777777" w:rsidR="00452EF9" w:rsidRPr="00452EF9" w:rsidRDefault="00452EF9" w:rsidP="00452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52EF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315</w:t>
            </w:r>
          </w:p>
        </w:tc>
      </w:tr>
      <w:tr w:rsidR="00452EF9" w:rsidRPr="00452EF9" w14:paraId="554C1274" w14:textId="77777777" w:rsidTr="00452EF9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8C5D18C" w14:textId="77777777" w:rsidR="00452EF9" w:rsidRPr="00452EF9" w:rsidRDefault="00452EF9" w:rsidP="00452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52EF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852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804A574" w14:textId="77777777" w:rsidR="00452EF9" w:rsidRPr="00452EF9" w:rsidRDefault="00452EF9" w:rsidP="00452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52EF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178</w:t>
            </w:r>
          </w:p>
        </w:tc>
      </w:tr>
      <w:tr w:rsidR="00452EF9" w:rsidRPr="00452EF9" w14:paraId="4B284CB9" w14:textId="77777777" w:rsidTr="00452EF9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26CD8A3" w14:textId="77777777" w:rsidR="00452EF9" w:rsidRPr="00452EF9" w:rsidRDefault="00452EF9" w:rsidP="00452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52EF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...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4BFBFA8" w14:textId="77777777" w:rsidR="00452EF9" w:rsidRPr="00452EF9" w:rsidRDefault="00452EF9" w:rsidP="00452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52EF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...</w:t>
            </w:r>
          </w:p>
        </w:tc>
      </w:tr>
    </w:tbl>
    <w:p w14:paraId="641433FD" w14:textId="2CFF5723" w:rsidR="00452EF9" w:rsidRPr="00452EF9" w:rsidRDefault="00452EF9" w:rsidP="00452E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52EF9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3602B1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20.4pt;height:18.35pt" o:ole="">
            <v:imagedata r:id="rId4" o:title=""/>
          </v:shape>
          <w:control r:id="rId5" w:name="DefaultOcxName" w:shapeid="_x0000_i1036"/>
        </w:object>
      </w:r>
    </w:p>
    <w:p w14:paraId="761B687E" w14:textId="77777777" w:rsidR="00452EF9" w:rsidRPr="00452EF9" w:rsidRDefault="00452EF9" w:rsidP="00452EF9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52EF9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1416</w:t>
      </w:r>
    </w:p>
    <w:p w14:paraId="1484A615" w14:textId="7E0C10A5" w:rsidR="00452EF9" w:rsidRPr="00452EF9" w:rsidRDefault="00452EF9" w:rsidP="00452E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52EF9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2056B7F2">
          <v:shape id="_x0000_i1035" type="#_x0000_t75" style="width:20.4pt;height:18.35pt" o:ole="">
            <v:imagedata r:id="rId4" o:title=""/>
          </v:shape>
          <w:control r:id="rId6" w:name="DefaultOcxName1" w:shapeid="_x0000_i1035"/>
        </w:object>
      </w:r>
    </w:p>
    <w:p w14:paraId="3FE4344B" w14:textId="77777777" w:rsidR="00452EF9" w:rsidRPr="00452EF9" w:rsidRDefault="00452EF9" w:rsidP="00452EF9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52EF9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1534</w:t>
      </w:r>
    </w:p>
    <w:p w14:paraId="30B6F1B8" w14:textId="08178D79" w:rsidR="00452EF9" w:rsidRPr="00452EF9" w:rsidRDefault="00452EF9" w:rsidP="00452E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52EF9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39DB94A2">
          <v:shape id="_x0000_i1037" type="#_x0000_t75" style="width:20.4pt;height:18.35pt" o:ole="">
            <v:imagedata r:id="rId7" o:title=""/>
          </v:shape>
          <w:control r:id="rId8" w:name="DefaultOcxName2" w:shapeid="_x0000_i1037"/>
        </w:object>
      </w:r>
    </w:p>
    <w:p w14:paraId="7563FCD4" w14:textId="77777777" w:rsidR="00452EF9" w:rsidRPr="00452EF9" w:rsidRDefault="00452EF9" w:rsidP="00452EF9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52EF9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315</w:t>
      </w:r>
    </w:p>
    <w:p w14:paraId="1CC829B0" w14:textId="4A33D096" w:rsidR="00452EF9" w:rsidRPr="00452EF9" w:rsidRDefault="00452EF9" w:rsidP="00452E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52EF9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37E1DCE6">
          <v:shape id="_x0000_i1033" type="#_x0000_t75" style="width:20.4pt;height:18.35pt" o:ole="">
            <v:imagedata r:id="rId4" o:title=""/>
          </v:shape>
          <w:control r:id="rId9" w:name="DefaultOcxName3" w:shapeid="_x0000_i1033"/>
        </w:object>
      </w:r>
    </w:p>
    <w:p w14:paraId="45F3FC89" w14:textId="77777777" w:rsidR="00452EF9" w:rsidRPr="00452EF9" w:rsidRDefault="00452EF9" w:rsidP="00452EF9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52EF9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0</w:t>
      </w:r>
    </w:p>
    <w:p w14:paraId="1C73FDBA" w14:textId="77777777" w:rsidR="008030E4" w:rsidRDefault="008030E4"/>
    <w:sectPr w:rsidR="008030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C2"/>
    <w:rsid w:val="00452EF9"/>
    <w:rsid w:val="008030E4"/>
    <w:rsid w:val="00D9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E99C7"/>
  <w15:chartTrackingRefBased/>
  <w15:docId w15:val="{22AA1B94-69F0-4F94-89BE-A10D16B8F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2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katex-mathml">
    <w:name w:val="katex-mathml"/>
    <w:basedOn w:val="DefaultParagraphFont"/>
    <w:rsid w:val="00452EF9"/>
  </w:style>
  <w:style w:type="character" w:customStyle="1" w:styleId="mopen">
    <w:name w:val="mopen"/>
    <w:basedOn w:val="DefaultParagraphFont"/>
    <w:rsid w:val="00452EF9"/>
  </w:style>
  <w:style w:type="character" w:customStyle="1" w:styleId="mord">
    <w:name w:val="mord"/>
    <w:basedOn w:val="DefaultParagraphFont"/>
    <w:rsid w:val="00452EF9"/>
  </w:style>
  <w:style w:type="character" w:customStyle="1" w:styleId="mclose">
    <w:name w:val="mclose"/>
    <w:basedOn w:val="DefaultParagraphFont"/>
    <w:rsid w:val="00452EF9"/>
  </w:style>
  <w:style w:type="character" w:customStyle="1" w:styleId="mpunct">
    <w:name w:val="mpunct"/>
    <w:basedOn w:val="DefaultParagraphFont"/>
    <w:rsid w:val="00452EF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52EF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52EF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52EF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52EF9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0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7429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0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229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2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0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68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25892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0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8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01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0647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2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8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68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858188">
                  <w:marLeft w:val="0"/>
                  <w:marRight w:val="0"/>
                  <w:marTop w:val="0"/>
                  <w:marBottom w:val="3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5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8764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27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06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3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theme" Target="theme/theme1.xml"/><Relationship Id="rId5" Type="http://schemas.openxmlformats.org/officeDocument/2006/relationships/control" Target="activeX/activeX1.xml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2019-01-24T05:42:00Z</dcterms:created>
  <dcterms:modified xsi:type="dcterms:W3CDTF">2019-01-24T05:43:00Z</dcterms:modified>
</cp:coreProperties>
</file>