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461F" w14:textId="77777777" w:rsidR="00C103B8" w:rsidRPr="00C103B8" w:rsidRDefault="00C103B8" w:rsidP="00C103B8">
      <w:pPr>
        <w:pStyle w:val="Title"/>
        <w:jc w:val="center"/>
      </w:pPr>
      <w:r w:rsidRPr="00C103B8">
        <w:t>Patient Needs &amp; Goals — Project Mimir</w:t>
      </w:r>
    </w:p>
    <w:p w14:paraId="04CB17F7" w14:textId="77777777" w:rsidR="00C103B8" w:rsidRPr="00C103B8" w:rsidRDefault="00C103B8" w:rsidP="00C103B8">
      <w:pPr>
        <w:rPr>
          <w:b/>
          <w:bCs/>
        </w:rPr>
      </w:pPr>
      <w:r w:rsidRPr="00C103B8">
        <w:rPr>
          <w:b/>
          <w:bCs/>
        </w:rPr>
        <w:t>1. Top Patient Needs &amp; Motivations</w:t>
      </w:r>
    </w:p>
    <w:p w14:paraId="7E630637" w14:textId="77777777" w:rsidR="00C103B8" w:rsidRPr="00C103B8" w:rsidRDefault="00C103B8" w:rsidP="00C103B8">
      <w:r w:rsidRPr="00C103B8">
        <w:t>Patients engaging with Mimir want:</w:t>
      </w:r>
    </w:p>
    <w:p w14:paraId="37F2619E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Legacy Preservation</w:t>
      </w:r>
      <w:r w:rsidRPr="00C103B8">
        <w:t xml:space="preserve"> → capture and share life stories, wisdom, traditions.</w:t>
      </w:r>
    </w:p>
    <w:p w14:paraId="6897CB21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Compassionate Interaction</w:t>
      </w:r>
      <w:r w:rsidRPr="00C103B8">
        <w:t xml:space="preserve"> → feel listened to, not interrogated.</w:t>
      </w:r>
    </w:p>
    <w:p w14:paraId="22589DF0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Ease of Use</w:t>
      </w:r>
      <w:r w:rsidRPr="00C103B8">
        <w:t xml:space="preserve"> → simple, intuitive interface (voice-first, large text, minimal steps).</w:t>
      </w:r>
    </w:p>
    <w:p w14:paraId="3CAFB7B6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Control &amp; Privacy</w:t>
      </w:r>
      <w:r w:rsidRPr="00C103B8">
        <w:t xml:space="preserve"> → ability to edit, delete, or stop anytime.</w:t>
      </w:r>
    </w:p>
    <w:p w14:paraId="3C278B72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Adaptive Conversations</w:t>
      </w:r>
      <w:r w:rsidRPr="00C103B8">
        <w:t xml:space="preserve"> → pacing adjusted to mood, energy level, and emotions.</w:t>
      </w:r>
    </w:p>
    <w:p w14:paraId="541D7572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Family Connection</w:t>
      </w:r>
      <w:r w:rsidRPr="00C103B8">
        <w:t xml:space="preserve"> → ability to share outputs with loved ones.</w:t>
      </w:r>
    </w:p>
    <w:p w14:paraId="092F78E0" w14:textId="77777777" w:rsidR="00C103B8" w:rsidRPr="00C103B8" w:rsidRDefault="00C103B8" w:rsidP="00C103B8">
      <w:pPr>
        <w:numPr>
          <w:ilvl w:val="0"/>
          <w:numId w:val="1"/>
        </w:numPr>
      </w:pPr>
      <w:r w:rsidRPr="00C103B8">
        <w:rPr>
          <w:b/>
          <w:bCs/>
        </w:rPr>
        <w:t>Multimodal Memory Capture</w:t>
      </w:r>
      <w:r w:rsidRPr="00C103B8">
        <w:t xml:space="preserve"> → support for text, audio, photos, or video.</w:t>
      </w:r>
    </w:p>
    <w:p w14:paraId="7D3CD069" w14:textId="77777777" w:rsidR="00C103B8" w:rsidRPr="00C103B8" w:rsidRDefault="00C103B8" w:rsidP="00C103B8">
      <w:r w:rsidRPr="00C103B8">
        <w:pict w14:anchorId="1D51BFBF">
          <v:rect id="_x0000_i1043" style="width:0;height:1.5pt" o:hralign="center" o:hrstd="t" o:hr="t" fillcolor="#a0a0a0" stroked="f"/>
        </w:pict>
      </w:r>
    </w:p>
    <w:p w14:paraId="21143E56" w14:textId="77777777" w:rsidR="00C103B8" w:rsidRPr="00C103B8" w:rsidRDefault="00C103B8" w:rsidP="00C103B8">
      <w:pPr>
        <w:rPr>
          <w:b/>
          <w:bCs/>
        </w:rPr>
      </w:pPr>
      <w:r w:rsidRPr="00C103B8">
        <w:rPr>
          <w:b/>
          <w:bCs/>
        </w:rPr>
        <w:t>2. Prioritized Needs for MVP Focus</w:t>
      </w:r>
    </w:p>
    <w:p w14:paraId="20A83C31" w14:textId="77777777" w:rsidR="00C103B8" w:rsidRPr="00C103B8" w:rsidRDefault="00C103B8" w:rsidP="00C103B8">
      <w:r w:rsidRPr="00C103B8">
        <w:t xml:space="preserve">For MVP, we should emphasize </w:t>
      </w:r>
      <w:r w:rsidRPr="00C103B8">
        <w:rPr>
          <w:b/>
          <w:bCs/>
        </w:rPr>
        <w:t>what is essential vs. what is nice-to-have</w:t>
      </w:r>
      <w:r w:rsidRPr="00C103B8">
        <w:t>:</w:t>
      </w:r>
    </w:p>
    <w:p w14:paraId="7119DA32" w14:textId="77777777" w:rsidR="00C103B8" w:rsidRPr="00C103B8" w:rsidRDefault="00C103B8" w:rsidP="00C103B8">
      <w:r w:rsidRPr="00C103B8">
        <w:rPr>
          <w:b/>
          <w:bCs/>
        </w:rPr>
        <w:t>Must-Haves (MVP)</w:t>
      </w:r>
      <w:r w:rsidRPr="00C103B8">
        <w:br/>
      </w:r>
      <w:r w:rsidRPr="00C103B8">
        <w:rPr>
          <w:rFonts w:ascii="Segoe UI Emoji" w:hAnsi="Segoe UI Emoji" w:cs="Segoe UI Emoji"/>
        </w:rPr>
        <w:t>✅</w:t>
      </w:r>
      <w:r w:rsidRPr="00C103B8">
        <w:t xml:space="preserve"> Legacy preservation (record and store reflections)</w:t>
      </w:r>
      <w:r w:rsidRPr="00C103B8">
        <w:br/>
      </w:r>
      <w:r w:rsidRPr="00C103B8">
        <w:rPr>
          <w:rFonts w:ascii="Segoe UI Emoji" w:hAnsi="Segoe UI Emoji" w:cs="Segoe UI Emoji"/>
        </w:rPr>
        <w:t>✅</w:t>
      </w:r>
      <w:r w:rsidRPr="00C103B8">
        <w:t xml:space="preserve"> Compassionate AI tone (emotion-aware responses, supportive pacing)</w:t>
      </w:r>
      <w:r w:rsidRPr="00C103B8">
        <w:br/>
      </w:r>
      <w:r w:rsidRPr="00C103B8">
        <w:rPr>
          <w:rFonts w:ascii="Segoe UI Emoji" w:hAnsi="Segoe UI Emoji" w:cs="Segoe UI Emoji"/>
        </w:rPr>
        <w:t>✅</w:t>
      </w:r>
      <w:r w:rsidRPr="00C103B8">
        <w:t xml:space="preserve"> Ease of use (voice + simple UI, large text accessibility)</w:t>
      </w:r>
      <w:r w:rsidRPr="00C103B8">
        <w:br/>
      </w:r>
      <w:r w:rsidRPr="00C103B8">
        <w:rPr>
          <w:rFonts w:ascii="Segoe UI Emoji" w:hAnsi="Segoe UI Emoji" w:cs="Segoe UI Emoji"/>
        </w:rPr>
        <w:t>✅</w:t>
      </w:r>
      <w:r w:rsidRPr="00C103B8">
        <w:t xml:space="preserve"> Patient control over data (edit/delete, opt-out)</w:t>
      </w:r>
    </w:p>
    <w:p w14:paraId="07D4AB6D" w14:textId="77777777" w:rsidR="00C103B8" w:rsidRPr="00C103B8" w:rsidRDefault="00C103B8" w:rsidP="00C103B8">
      <w:r w:rsidRPr="00C103B8">
        <w:rPr>
          <w:b/>
          <w:bCs/>
        </w:rPr>
        <w:t>Should-Haves (Post-MVP)</w:t>
      </w:r>
      <w:r w:rsidRPr="00C103B8">
        <w:br/>
      </w:r>
      <w:r w:rsidRPr="00C103B8">
        <w:rPr>
          <w:rFonts w:ascii="Segoe UI Emoji" w:hAnsi="Segoe UI Emoji" w:cs="Segoe UI Emoji"/>
        </w:rPr>
        <w:t>➖</w:t>
      </w:r>
      <w:r w:rsidRPr="00C103B8">
        <w:t xml:space="preserve"> Family connection via exports (PDF/audio packs)</w:t>
      </w:r>
      <w:r w:rsidRPr="00C103B8">
        <w:br/>
      </w:r>
      <w:r w:rsidRPr="00C103B8">
        <w:rPr>
          <w:rFonts w:ascii="Segoe UI Emoji" w:hAnsi="Segoe UI Emoji" w:cs="Segoe UI Emoji"/>
        </w:rPr>
        <w:t>➖</w:t>
      </w:r>
      <w:r w:rsidRPr="00C103B8">
        <w:t xml:space="preserve"> Basic multilingual or bilingual support</w:t>
      </w:r>
      <w:r w:rsidRPr="00C103B8">
        <w:br/>
      </w:r>
      <w:r w:rsidRPr="00C103B8">
        <w:rPr>
          <w:rFonts w:ascii="Segoe UI Emoji" w:hAnsi="Segoe UI Emoji" w:cs="Segoe UI Emoji"/>
        </w:rPr>
        <w:t>➖</w:t>
      </w:r>
      <w:r w:rsidRPr="00C103B8">
        <w:t xml:space="preserve"> Mood-adaptive branching of questions</w:t>
      </w:r>
    </w:p>
    <w:p w14:paraId="04C1206F" w14:textId="77777777" w:rsidR="00C103B8" w:rsidRPr="00C103B8" w:rsidRDefault="00C103B8" w:rsidP="00C103B8">
      <w:r w:rsidRPr="00C103B8">
        <w:rPr>
          <w:b/>
          <w:bCs/>
        </w:rPr>
        <w:t>Could-Haves (Future Enhancements)</w:t>
      </w:r>
      <w:r w:rsidRPr="00C103B8">
        <w:br/>
      </w:r>
      <w:r w:rsidRPr="00C103B8">
        <w:rPr>
          <w:rFonts w:ascii="Segoe UI Emoji" w:hAnsi="Segoe UI Emoji" w:cs="Segoe UI Emoji"/>
        </w:rPr>
        <w:t>✨</w:t>
      </w:r>
      <w:r w:rsidRPr="00C103B8">
        <w:t xml:space="preserve"> Multimedia attachments (photos, family trees, videos)</w:t>
      </w:r>
      <w:r w:rsidRPr="00C103B8">
        <w:br/>
      </w:r>
      <w:r w:rsidRPr="00C103B8">
        <w:rPr>
          <w:rFonts w:ascii="Segoe UI Emoji" w:hAnsi="Segoe UI Emoji" w:cs="Segoe UI Emoji"/>
        </w:rPr>
        <w:t>✨</w:t>
      </w:r>
      <w:r w:rsidRPr="00C103B8">
        <w:t xml:space="preserve"> Integration with genealogy apps or social platforms</w:t>
      </w:r>
      <w:r w:rsidRPr="00C103B8">
        <w:br/>
      </w:r>
      <w:r w:rsidRPr="00C103B8">
        <w:rPr>
          <w:rFonts w:ascii="Segoe UI Emoji" w:hAnsi="Segoe UI Emoji" w:cs="Segoe UI Emoji"/>
        </w:rPr>
        <w:t>✨</w:t>
      </w:r>
      <w:r w:rsidRPr="00C103B8">
        <w:t xml:space="preserve"> Advanced clinician dashboard for emotional trend summaries</w:t>
      </w:r>
    </w:p>
    <w:p w14:paraId="0005FFC5" w14:textId="77777777" w:rsidR="00C103B8" w:rsidRPr="00C103B8" w:rsidRDefault="00C103B8" w:rsidP="00C103B8">
      <w:r w:rsidRPr="00C103B8">
        <w:pict w14:anchorId="6435D016">
          <v:rect id="_x0000_i1044" style="width:0;height:1.5pt" o:hralign="center" o:hrstd="t" o:hr="t" fillcolor="#a0a0a0" stroked="f"/>
        </w:pict>
      </w:r>
    </w:p>
    <w:p w14:paraId="0131D9F3" w14:textId="77777777" w:rsidR="00C103B8" w:rsidRPr="00C103B8" w:rsidRDefault="00C103B8" w:rsidP="00C103B8">
      <w:pPr>
        <w:rPr>
          <w:b/>
          <w:bCs/>
        </w:rPr>
      </w:pPr>
      <w:r w:rsidRPr="00C103B8">
        <w:rPr>
          <w:b/>
          <w:bCs/>
        </w:rPr>
        <w:t>3. Documented Pain Points</w:t>
      </w:r>
    </w:p>
    <w:p w14:paraId="7082E74A" w14:textId="77777777" w:rsidR="00C103B8" w:rsidRPr="00C103B8" w:rsidRDefault="00C103B8" w:rsidP="00C103B8">
      <w:r w:rsidRPr="00C103B8">
        <w:t>Potential issues patients may face:</w:t>
      </w:r>
    </w:p>
    <w:p w14:paraId="68EFE939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t>Overwhelm</w:t>
      </w:r>
      <w:r w:rsidRPr="00C103B8">
        <w:t xml:space="preserve"> from too many prompts in one sitting.</w:t>
      </w:r>
    </w:p>
    <w:p w14:paraId="56D32F29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t>Frustration</w:t>
      </w:r>
      <w:r w:rsidRPr="00C103B8">
        <w:t xml:space="preserve"> if the AI feels robotic or insensitive.</w:t>
      </w:r>
    </w:p>
    <w:p w14:paraId="7EC5109B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lastRenderedPageBreak/>
        <w:t>Accessibility barriers</w:t>
      </w:r>
      <w:r w:rsidRPr="00C103B8">
        <w:t xml:space="preserve"> for those with low vision/hearing.</w:t>
      </w:r>
    </w:p>
    <w:p w14:paraId="691B0CE8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t>Trust issues</w:t>
      </w:r>
      <w:r w:rsidRPr="00C103B8">
        <w:t xml:space="preserve"> around privacy and security of personal memories.</w:t>
      </w:r>
    </w:p>
    <w:p w14:paraId="4DCB1133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t>Fatigue</w:t>
      </w:r>
      <w:r w:rsidRPr="00C103B8">
        <w:t xml:space="preserve"> during long recording sessions without adaptive pacing.</w:t>
      </w:r>
    </w:p>
    <w:p w14:paraId="025FA11B" w14:textId="77777777" w:rsidR="00C103B8" w:rsidRPr="00C103B8" w:rsidRDefault="00C103B8" w:rsidP="00C103B8">
      <w:pPr>
        <w:numPr>
          <w:ilvl w:val="0"/>
          <w:numId w:val="2"/>
        </w:numPr>
      </w:pPr>
      <w:r w:rsidRPr="00C103B8">
        <w:rPr>
          <w:b/>
          <w:bCs/>
        </w:rPr>
        <w:t>Language/cultural mismatch</w:t>
      </w:r>
      <w:r w:rsidRPr="00C103B8">
        <w:t xml:space="preserve"> if prompts aren’t localized.</w:t>
      </w:r>
    </w:p>
    <w:p w14:paraId="29B4388A" w14:textId="77777777" w:rsidR="00C103B8" w:rsidRPr="00C103B8" w:rsidRDefault="00C103B8" w:rsidP="00C103B8">
      <w:r w:rsidRPr="00C103B8">
        <w:pict w14:anchorId="7F7CC3B0">
          <v:rect id="_x0000_i1045" style="width:0;height:1.5pt" o:hralign="center" o:hrstd="t" o:hr="t" fillcolor="#a0a0a0" stroked="f"/>
        </w:pict>
      </w:r>
    </w:p>
    <w:p w14:paraId="01E9D4AA" w14:textId="77777777" w:rsidR="00C103B8" w:rsidRPr="00C103B8" w:rsidRDefault="00C103B8" w:rsidP="00C103B8">
      <w:pPr>
        <w:rPr>
          <w:b/>
          <w:bCs/>
        </w:rPr>
      </w:pPr>
      <w:r w:rsidRPr="00C103B8">
        <w:rPr>
          <w:b/>
          <w:bCs/>
        </w:rPr>
        <w:t>4. Validation Approach</w:t>
      </w:r>
    </w:p>
    <w:p w14:paraId="02902FAA" w14:textId="77777777" w:rsidR="00C103B8" w:rsidRPr="00C103B8" w:rsidRDefault="00C103B8" w:rsidP="00C103B8">
      <w:r w:rsidRPr="00C103B8">
        <w:t>To confirm these needs:</w:t>
      </w:r>
    </w:p>
    <w:p w14:paraId="70813F2F" w14:textId="77777777" w:rsidR="00C103B8" w:rsidRPr="00C103B8" w:rsidRDefault="00C103B8" w:rsidP="00C103B8">
      <w:pPr>
        <w:numPr>
          <w:ilvl w:val="0"/>
          <w:numId w:val="3"/>
        </w:numPr>
      </w:pPr>
      <w:r w:rsidRPr="00C103B8">
        <w:rPr>
          <w:b/>
          <w:bCs/>
        </w:rPr>
        <w:t>Literature Review:</w:t>
      </w:r>
      <w:r w:rsidRPr="00C103B8">
        <w:t xml:space="preserve"> Hospice/palliative care best practices (focus on dignity, autonomy).</w:t>
      </w:r>
    </w:p>
    <w:p w14:paraId="2961E847" w14:textId="77777777" w:rsidR="00C103B8" w:rsidRPr="00C103B8" w:rsidRDefault="00C103B8" w:rsidP="00C103B8">
      <w:pPr>
        <w:numPr>
          <w:ilvl w:val="0"/>
          <w:numId w:val="3"/>
        </w:numPr>
      </w:pPr>
      <w:r w:rsidRPr="00C103B8">
        <w:rPr>
          <w:b/>
          <w:bCs/>
        </w:rPr>
        <w:t>Expert Input:</w:t>
      </w:r>
      <w:r w:rsidRPr="00C103B8">
        <w:t xml:space="preserve"> Interview palliative care workers, grief counselors, psychologists.</w:t>
      </w:r>
    </w:p>
    <w:p w14:paraId="2C18C7E2" w14:textId="77777777" w:rsidR="00C103B8" w:rsidRPr="00C103B8" w:rsidRDefault="00C103B8" w:rsidP="00C103B8">
      <w:pPr>
        <w:numPr>
          <w:ilvl w:val="0"/>
          <w:numId w:val="3"/>
        </w:numPr>
      </w:pPr>
      <w:r w:rsidRPr="00C103B8">
        <w:rPr>
          <w:b/>
          <w:bCs/>
        </w:rPr>
        <w:t>Patient Interviews:</w:t>
      </w:r>
      <w:r w:rsidRPr="00C103B8">
        <w:t xml:space="preserve"> Short sessions with seniors or test groups to refine prompts.</w:t>
      </w:r>
    </w:p>
    <w:p w14:paraId="4DB8E5A5" w14:textId="77777777" w:rsidR="00C103B8" w:rsidRPr="00C103B8" w:rsidRDefault="00C103B8" w:rsidP="00C103B8">
      <w:pPr>
        <w:numPr>
          <w:ilvl w:val="0"/>
          <w:numId w:val="3"/>
        </w:numPr>
      </w:pPr>
      <w:r w:rsidRPr="00C103B8">
        <w:rPr>
          <w:b/>
          <w:bCs/>
        </w:rPr>
        <w:t>Pilot Testing:</w:t>
      </w:r>
      <w:r w:rsidRPr="00C103B8">
        <w:t xml:space="preserve"> Early MVP with small patient group → adjust AI tone and pacing based on feedback.</w:t>
      </w:r>
    </w:p>
    <w:p w14:paraId="66EE2C0C" w14:textId="77777777" w:rsidR="00A06113" w:rsidRDefault="00A06113"/>
    <w:sectPr w:rsidR="00A061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51BE"/>
    <w:multiLevelType w:val="multilevel"/>
    <w:tmpl w:val="400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9392B"/>
    <w:multiLevelType w:val="multilevel"/>
    <w:tmpl w:val="C58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119CE"/>
    <w:multiLevelType w:val="multilevel"/>
    <w:tmpl w:val="2F6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5126">
    <w:abstractNumId w:val="0"/>
  </w:num>
  <w:num w:numId="2" w16cid:durableId="1344745566">
    <w:abstractNumId w:val="2"/>
  </w:num>
  <w:num w:numId="3" w16cid:durableId="7551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B8"/>
    <w:rsid w:val="00937FC1"/>
    <w:rsid w:val="00A06113"/>
    <w:rsid w:val="00C103B8"/>
    <w:rsid w:val="00C67059"/>
    <w:rsid w:val="00F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699A"/>
  <w15:chartTrackingRefBased/>
  <w15:docId w15:val="{9543A1AC-7564-4FB8-ABAC-BFE0822D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1</cp:revision>
  <dcterms:created xsi:type="dcterms:W3CDTF">2025-09-30T22:57:00Z</dcterms:created>
  <dcterms:modified xsi:type="dcterms:W3CDTF">2025-09-30T22:58:00Z</dcterms:modified>
</cp:coreProperties>
</file>