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D459" w14:textId="77777777" w:rsidR="00E93D9E" w:rsidRDefault="00000000">
      <w:pPr>
        <w:pStyle w:val="Title"/>
        <w:jc w:val="center"/>
      </w:pPr>
      <w:r>
        <w:t>Project Mimir — Competitor Assessment &amp; Market Analysis</w:t>
      </w:r>
    </w:p>
    <w:p w14:paraId="130735D3" w14:textId="77777777" w:rsidR="00E93D9E" w:rsidRDefault="00000000">
      <w:pPr>
        <w:jc w:val="center"/>
      </w:pPr>
      <w:r>
        <w:t>Confidential — Internal Use Only</w:t>
      </w:r>
    </w:p>
    <w:p w14:paraId="16A88AD0" w14:textId="77777777" w:rsidR="00E93D9E" w:rsidRDefault="00E93D9E"/>
    <w:p w14:paraId="5AE21904" w14:textId="77777777" w:rsidR="00E93D9E" w:rsidRDefault="00000000">
      <w:pPr>
        <w:pStyle w:val="Heading1"/>
      </w:pPr>
      <w:r>
        <w:t>Contents</w:t>
      </w:r>
    </w:p>
    <w:p w14:paraId="2EE684EC" w14:textId="77777777" w:rsidR="00E93D9E" w:rsidRDefault="00000000">
      <w:r>
        <w:t>• Executive Summary</w:t>
      </w:r>
    </w:p>
    <w:p w14:paraId="5C861CBC" w14:textId="77777777" w:rsidR="00E93D9E" w:rsidRDefault="00000000">
      <w:r>
        <w:t>• OPS‑64: Identify Direct Competitors</w:t>
      </w:r>
    </w:p>
    <w:p w14:paraId="200951AF" w14:textId="77777777" w:rsidR="00E93D9E" w:rsidRDefault="00000000">
      <w:r>
        <w:t>• OPS‑65: Identify Indirect Competitors</w:t>
      </w:r>
    </w:p>
    <w:p w14:paraId="208F63F1" w14:textId="77777777" w:rsidR="00E93D9E" w:rsidRDefault="00000000">
      <w:r>
        <w:t>• OPS‑66: Feature Comparison Matrix</w:t>
      </w:r>
    </w:p>
    <w:p w14:paraId="37F9E553" w14:textId="77777777" w:rsidR="00E93D9E" w:rsidRDefault="00000000">
      <w:r>
        <w:t>• OPS‑67: Gap Analysis &amp; Opportunities for Project Mimir</w:t>
      </w:r>
    </w:p>
    <w:p w14:paraId="08DF73A7" w14:textId="77777777" w:rsidR="00E93D9E" w:rsidRDefault="00000000">
      <w:r>
        <w:t>• OPS‑68: Competitor Insights Summary</w:t>
      </w:r>
    </w:p>
    <w:p w14:paraId="7F64809E" w14:textId="77777777" w:rsidR="00E93D9E" w:rsidRDefault="00000000">
      <w:r>
        <w:t>• Appendix: Assumptions &amp; Evaluation Criteria</w:t>
      </w:r>
    </w:p>
    <w:p w14:paraId="4DA71B05" w14:textId="77777777" w:rsidR="00E93D9E" w:rsidRDefault="00000000">
      <w:r>
        <w:br w:type="page"/>
      </w:r>
    </w:p>
    <w:p w14:paraId="1EC45EC4" w14:textId="77777777" w:rsidR="00E93D9E" w:rsidRDefault="00000000">
      <w:pPr>
        <w:pStyle w:val="Heading1"/>
      </w:pPr>
      <w:r>
        <w:lastRenderedPageBreak/>
        <w:t>Executive Summary</w:t>
      </w:r>
    </w:p>
    <w:p w14:paraId="6E7457C6" w14:textId="77777777" w:rsidR="00E93D9E" w:rsidRDefault="00000000">
      <w:r>
        <w:t>Project Mimir is positioned as an emotionally intelligent, privacy‑first companion that captures and curates legacy stories through adaptive, sentiment‑aware conversations. This document summarizes the competitive landscape, highlights differentiation opportunities, and recommends strategic moves to win early adopters and scale responsibly.</w:t>
      </w:r>
    </w:p>
    <w:p w14:paraId="00582737" w14:textId="77777777" w:rsidR="00E93D9E" w:rsidRDefault="00000000">
      <w:pPr>
        <w:pStyle w:val="ListBullet"/>
      </w:pPr>
      <w:r>
        <w:t>Direct competitors cluster around interactive voice memoirs and Q&amp;A‑style legacy capture (voice-first, AI-assisted).</w:t>
      </w:r>
    </w:p>
    <w:p w14:paraId="50E52C31" w14:textId="77777777" w:rsidR="00E93D9E" w:rsidRDefault="00000000">
      <w:pPr>
        <w:pStyle w:val="ListBullet"/>
      </w:pPr>
      <w:r>
        <w:t>Indirect competitors emphasize text prompts, books, genealogy, and photo/video memory curation with limited conversational AI.</w:t>
      </w:r>
    </w:p>
    <w:p w14:paraId="02DD2B06" w14:textId="77777777" w:rsidR="00E93D9E" w:rsidRDefault="00000000">
      <w:pPr>
        <w:pStyle w:val="ListBullet"/>
      </w:pPr>
      <w:r>
        <w:t>Clear white space exists in adaptive conversation quality, emotion‑aware pacing, caregiver/clinician‑friendly modes, and export interoperability.</w:t>
      </w:r>
    </w:p>
    <w:p w14:paraId="79C83129" w14:textId="77777777" w:rsidR="00E93D9E" w:rsidRDefault="00000000">
      <w:pPr>
        <w:pStyle w:val="ListBullet"/>
      </w:pPr>
      <w:r>
        <w:t>Winning strategy: focus on clinical‑grade consent and data controls, compassionate UX, and seamless sharing/export formats for families.</w:t>
      </w:r>
    </w:p>
    <w:p w14:paraId="1012E3A4" w14:textId="72A5A6C6" w:rsidR="00E93D9E" w:rsidRDefault="00E93D9E"/>
    <w:p w14:paraId="3FB3CACB" w14:textId="77777777" w:rsidR="00E93D9E" w:rsidRDefault="00000000">
      <w:pPr>
        <w:pStyle w:val="Heading1"/>
      </w:pPr>
      <w:r>
        <w:t>OPS‑64: Identify Direct Competitors</w:t>
      </w:r>
    </w:p>
    <w:p w14:paraId="6F779AC5" w14:textId="77777777" w:rsidR="00E93D9E" w:rsidRDefault="00000000">
      <w:r>
        <w:t>Direct competitors are products that enable users to record life stories in their own voice and enable loved ones to interact with those stories via AI‑guided prompts or conversational interfaces.</w:t>
      </w:r>
    </w:p>
    <w:tbl>
      <w:tblPr>
        <w:tblW w:w="0" w:type="auto"/>
        <w:jc w:val="center"/>
        <w:tblLook w:val="04A0" w:firstRow="1" w:lastRow="0" w:firstColumn="1" w:lastColumn="0" w:noHBand="0" w:noVBand="1"/>
      </w:tblPr>
      <w:tblGrid>
        <w:gridCol w:w="2880"/>
        <w:gridCol w:w="2880"/>
        <w:gridCol w:w="2880"/>
      </w:tblGrid>
      <w:tr w:rsidR="00E93D9E" w14:paraId="1408081B" w14:textId="77777777">
        <w:trPr>
          <w:jc w:val="center"/>
        </w:trPr>
        <w:tc>
          <w:tcPr>
            <w:tcW w:w="2880" w:type="dxa"/>
          </w:tcPr>
          <w:p w14:paraId="5A796D47" w14:textId="77777777" w:rsidR="00E93D9E" w:rsidRDefault="00000000">
            <w:r>
              <w:t>Product</w:t>
            </w:r>
          </w:p>
        </w:tc>
        <w:tc>
          <w:tcPr>
            <w:tcW w:w="2880" w:type="dxa"/>
          </w:tcPr>
          <w:p w14:paraId="7F62246A" w14:textId="77777777" w:rsidR="00E93D9E" w:rsidRDefault="00000000">
            <w:r>
              <w:t>Positioning &amp; Core Modality</w:t>
            </w:r>
          </w:p>
        </w:tc>
        <w:tc>
          <w:tcPr>
            <w:tcW w:w="2880" w:type="dxa"/>
          </w:tcPr>
          <w:p w14:paraId="731BFEBA" w14:textId="77777777" w:rsidR="00E93D9E" w:rsidRDefault="00000000">
            <w:r>
              <w:t>Notes Relevant to Mimir</w:t>
            </w:r>
          </w:p>
        </w:tc>
      </w:tr>
      <w:tr w:rsidR="00E93D9E" w14:paraId="306CF96E" w14:textId="77777777">
        <w:trPr>
          <w:jc w:val="center"/>
        </w:trPr>
        <w:tc>
          <w:tcPr>
            <w:tcW w:w="2880" w:type="dxa"/>
          </w:tcPr>
          <w:p w14:paraId="132BA1E4" w14:textId="77777777" w:rsidR="00E93D9E" w:rsidRDefault="00000000">
            <w:r>
              <w:t>HereAfter AI</w:t>
            </w:r>
          </w:p>
        </w:tc>
        <w:tc>
          <w:tcPr>
            <w:tcW w:w="2880" w:type="dxa"/>
          </w:tcPr>
          <w:p w14:paraId="0BEE7682" w14:textId="77777777" w:rsidR="00E93D9E" w:rsidRDefault="00000000">
            <w:r>
              <w:t>Interactive Q&amp;A with recorded voice responses; family can ask questions and hear authentic answers; sharing controls; consumer‑friendly UX.</w:t>
            </w:r>
          </w:p>
        </w:tc>
        <w:tc>
          <w:tcPr>
            <w:tcW w:w="2880" w:type="dxa"/>
          </w:tcPr>
          <w:p w14:paraId="56450210" w14:textId="77777777" w:rsidR="00E93D9E" w:rsidRDefault="00000000">
            <w:r>
              <w:t>Overlap in voice‑first legacy capture; benchmark conversation quality, privacy controls, and sharing UX.</w:t>
            </w:r>
          </w:p>
        </w:tc>
      </w:tr>
      <w:tr w:rsidR="00E93D9E" w14:paraId="1E3BCAEF" w14:textId="77777777">
        <w:trPr>
          <w:jc w:val="center"/>
        </w:trPr>
        <w:tc>
          <w:tcPr>
            <w:tcW w:w="2880" w:type="dxa"/>
          </w:tcPr>
          <w:p w14:paraId="5FA9ADBA" w14:textId="77777777" w:rsidR="00E93D9E" w:rsidRDefault="00000000">
            <w:r>
              <w:t>StoryFile</w:t>
            </w:r>
          </w:p>
        </w:tc>
        <w:tc>
          <w:tcPr>
            <w:tcW w:w="2880" w:type="dxa"/>
          </w:tcPr>
          <w:p w14:paraId="0B7A9E54" w14:textId="77777777" w:rsidR="00E93D9E" w:rsidRDefault="00000000">
            <w:r>
              <w:t>Interactive interview platform creating conversational video/voice avatars; strong branching logic; used for legacy, education, and enterprise storytelling.</w:t>
            </w:r>
          </w:p>
        </w:tc>
        <w:tc>
          <w:tcPr>
            <w:tcW w:w="2880" w:type="dxa"/>
          </w:tcPr>
          <w:p w14:paraId="7A18A340" w14:textId="77777777" w:rsidR="00E93D9E" w:rsidRDefault="00000000">
            <w:r>
              <w:t>Overlap in voice‑first legacy capture; benchmark conversation quality, privacy controls, and sharing UX.</w:t>
            </w:r>
          </w:p>
        </w:tc>
      </w:tr>
      <w:tr w:rsidR="00E93D9E" w14:paraId="1036BCCE" w14:textId="77777777">
        <w:trPr>
          <w:jc w:val="center"/>
        </w:trPr>
        <w:tc>
          <w:tcPr>
            <w:tcW w:w="2880" w:type="dxa"/>
          </w:tcPr>
          <w:p w14:paraId="76E4EFE3" w14:textId="77777777" w:rsidR="00E93D9E" w:rsidRDefault="00000000">
            <w:r>
              <w:t>Remento (voice mode)</w:t>
            </w:r>
          </w:p>
        </w:tc>
        <w:tc>
          <w:tcPr>
            <w:tcW w:w="2880" w:type="dxa"/>
          </w:tcPr>
          <w:p w14:paraId="47D3D917" w14:textId="77777777" w:rsidR="00E93D9E" w:rsidRDefault="00000000">
            <w:r>
              <w:t xml:space="preserve">Prompt‑led capture with voice recordings and transcripts; family </w:t>
            </w:r>
            <w:r>
              <w:lastRenderedPageBreak/>
              <w:t>collaboration; produces organized memories and narratives.</w:t>
            </w:r>
          </w:p>
        </w:tc>
        <w:tc>
          <w:tcPr>
            <w:tcW w:w="2880" w:type="dxa"/>
          </w:tcPr>
          <w:p w14:paraId="253C2A7D" w14:textId="77777777" w:rsidR="00E93D9E" w:rsidRDefault="00000000">
            <w:r>
              <w:lastRenderedPageBreak/>
              <w:t xml:space="preserve">Overlap in voice‑first legacy capture; benchmark conversation quality, privacy </w:t>
            </w:r>
            <w:r>
              <w:lastRenderedPageBreak/>
              <w:t>controls, and sharing UX.</w:t>
            </w:r>
          </w:p>
        </w:tc>
      </w:tr>
      <w:tr w:rsidR="00E93D9E" w14:paraId="51EBD0B1" w14:textId="77777777">
        <w:trPr>
          <w:jc w:val="center"/>
        </w:trPr>
        <w:tc>
          <w:tcPr>
            <w:tcW w:w="2880" w:type="dxa"/>
          </w:tcPr>
          <w:p w14:paraId="1EF5D194" w14:textId="77777777" w:rsidR="00E93D9E" w:rsidRDefault="00000000">
            <w:r>
              <w:lastRenderedPageBreak/>
              <w:t>Storii</w:t>
            </w:r>
          </w:p>
        </w:tc>
        <w:tc>
          <w:tcPr>
            <w:tcW w:w="2880" w:type="dxa"/>
          </w:tcPr>
          <w:p w14:paraId="5775CAB8" w14:textId="77777777" w:rsidR="00E93D9E" w:rsidRDefault="00000000">
            <w:r>
              <w:t>Phone‑based and app‑based life story capture oriented toward older adults; emphasis on accessible onboarding and scheduled prompts.</w:t>
            </w:r>
          </w:p>
        </w:tc>
        <w:tc>
          <w:tcPr>
            <w:tcW w:w="2880" w:type="dxa"/>
          </w:tcPr>
          <w:p w14:paraId="5CEED846" w14:textId="77777777" w:rsidR="00E93D9E" w:rsidRDefault="00000000">
            <w:r>
              <w:t>Overlap in voice‑first legacy capture; benchmark conversation quality, privacy controls, and sharing UX.</w:t>
            </w:r>
          </w:p>
        </w:tc>
      </w:tr>
      <w:tr w:rsidR="00E93D9E" w14:paraId="634D451D" w14:textId="77777777">
        <w:trPr>
          <w:jc w:val="center"/>
        </w:trPr>
        <w:tc>
          <w:tcPr>
            <w:tcW w:w="2880" w:type="dxa"/>
          </w:tcPr>
          <w:p w14:paraId="5EB1F948" w14:textId="77777777" w:rsidR="00E93D9E" w:rsidRDefault="00000000">
            <w:r>
              <w:t>LifeBio</w:t>
            </w:r>
          </w:p>
        </w:tc>
        <w:tc>
          <w:tcPr>
            <w:tcW w:w="2880" w:type="dxa"/>
          </w:tcPr>
          <w:p w14:paraId="6CB516F8" w14:textId="77777777" w:rsidR="00E93D9E" w:rsidRDefault="00000000">
            <w:r>
              <w:t>Healthcare‑aligned life story platform with audio/text capture for seniors and care organizations; structured prompts and caregiver workflows.</w:t>
            </w:r>
          </w:p>
        </w:tc>
        <w:tc>
          <w:tcPr>
            <w:tcW w:w="2880" w:type="dxa"/>
          </w:tcPr>
          <w:p w14:paraId="7A3F23CC" w14:textId="77777777" w:rsidR="00E93D9E" w:rsidRDefault="00000000">
            <w:r>
              <w:t>Overlap in voice‑first legacy capture; benchmark conversation quality, privacy controls, and sharing UX.</w:t>
            </w:r>
          </w:p>
        </w:tc>
      </w:tr>
      <w:tr w:rsidR="00E93D9E" w14:paraId="2D098CA0" w14:textId="77777777">
        <w:trPr>
          <w:jc w:val="center"/>
        </w:trPr>
        <w:tc>
          <w:tcPr>
            <w:tcW w:w="2880" w:type="dxa"/>
          </w:tcPr>
          <w:p w14:paraId="26615B0E" w14:textId="77777777" w:rsidR="00E93D9E" w:rsidRDefault="00000000">
            <w:r>
              <w:t>Artifact (audio interviews)</w:t>
            </w:r>
          </w:p>
        </w:tc>
        <w:tc>
          <w:tcPr>
            <w:tcW w:w="2880" w:type="dxa"/>
          </w:tcPr>
          <w:p w14:paraId="7FEEE2AD" w14:textId="77777777" w:rsidR="00E93D9E" w:rsidRDefault="00000000">
            <w:r>
              <w:t>Human‑hosted interviews recorded and delivered as polished audio; less AI, strong emphasis on quality storytelling outcomes.</w:t>
            </w:r>
          </w:p>
        </w:tc>
        <w:tc>
          <w:tcPr>
            <w:tcW w:w="2880" w:type="dxa"/>
          </w:tcPr>
          <w:p w14:paraId="0A7B08B4" w14:textId="77777777" w:rsidR="00E93D9E" w:rsidRDefault="00000000">
            <w:r>
              <w:t>Overlap in voice‑first legacy capture; benchmark conversation quality, privacy controls, and sharing UX.</w:t>
            </w:r>
          </w:p>
        </w:tc>
      </w:tr>
    </w:tbl>
    <w:p w14:paraId="6264A88B" w14:textId="77777777" w:rsidR="00E93D9E" w:rsidRDefault="00E93D9E"/>
    <w:p w14:paraId="4AA2D535" w14:textId="77777777" w:rsidR="00E93D9E" w:rsidRDefault="00000000">
      <w:pPr>
        <w:pStyle w:val="Heading1"/>
      </w:pPr>
      <w:r>
        <w:t>OPS‑65: Identify Indirect Competitors</w:t>
      </w:r>
    </w:p>
    <w:p w14:paraId="63DA1DA1" w14:textId="77777777" w:rsidR="00E93D9E" w:rsidRDefault="00000000">
      <w:r>
        <w:t>Indirect competitors satisfy adjacent jobs‑to‑be‑done: written memoirs, photo/video curation, genealogy, or AI chat companions without verified legacy capture.</w:t>
      </w:r>
    </w:p>
    <w:tbl>
      <w:tblPr>
        <w:tblW w:w="0" w:type="auto"/>
        <w:jc w:val="center"/>
        <w:tblLook w:val="04A0" w:firstRow="1" w:lastRow="0" w:firstColumn="1" w:lastColumn="0" w:noHBand="0" w:noVBand="1"/>
      </w:tblPr>
      <w:tblGrid>
        <w:gridCol w:w="2880"/>
        <w:gridCol w:w="2880"/>
        <w:gridCol w:w="2880"/>
      </w:tblGrid>
      <w:tr w:rsidR="00E93D9E" w14:paraId="3CED9813" w14:textId="77777777">
        <w:trPr>
          <w:jc w:val="center"/>
        </w:trPr>
        <w:tc>
          <w:tcPr>
            <w:tcW w:w="2880" w:type="dxa"/>
          </w:tcPr>
          <w:p w14:paraId="41AF9F5A" w14:textId="77777777" w:rsidR="00E93D9E" w:rsidRDefault="00000000">
            <w:r>
              <w:t>Product/Category</w:t>
            </w:r>
          </w:p>
        </w:tc>
        <w:tc>
          <w:tcPr>
            <w:tcW w:w="2880" w:type="dxa"/>
          </w:tcPr>
          <w:p w14:paraId="09810ED3" w14:textId="77777777" w:rsidR="00E93D9E" w:rsidRDefault="00000000">
            <w:r>
              <w:t>Value Proposition</w:t>
            </w:r>
          </w:p>
        </w:tc>
        <w:tc>
          <w:tcPr>
            <w:tcW w:w="2880" w:type="dxa"/>
          </w:tcPr>
          <w:p w14:paraId="372260F0" w14:textId="77777777" w:rsidR="00E93D9E" w:rsidRDefault="00000000">
            <w:r>
              <w:t>Relevance to Mimir</w:t>
            </w:r>
          </w:p>
        </w:tc>
      </w:tr>
      <w:tr w:rsidR="00E93D9E" w14:paraId="2DC3978B" w14:textId="77777777">
        <w:trPr>
          <w:jc w:val="center"/>
        </w:trPr>
        <w:tc>
          <w:tcPr>
            <w:tcW w:w="2880" w:type="dxa"/>
          </w:tcPr>
          <w:p w14:paraId="01EFF649" w14:textId="77777777" w:rsidR="00E93D9E" w:rsidRDefault="00000000">
            <w:r>
              <w:t>StoryWorth</w:t>
            </w:r>
          </w:p>
        </w:tc>
        <w:tc>
          <w:tcPr>
            <w:tcW w:w="2880" w:type="dxa"/>
          </w:tcPr>
          <w:p w14:paraId="6DC7F8C7" w14:textId="77777777" w:rsidR="00E93D9E" w:rsidRDefault="00000000">
            <w:r>
              <w:t>Weekly text prompts compiled into a printed hardcover book; lightweight workflow; popular for families.</w:t>
            </w:r>
          </w:p>
        </w:tc>
        <w:tc>
          <w:tcPr>
            <w:tcW w:w="2880" w:type="dxa"/>
          </w:tcPr>
          <w:p w14:paraId="2B9FD538" w14:textId="77777777" w:rsidR="00E93D9E" w:rsidRDefault="00000000">
            <w:r>
              <w:t>Alternative or complementary pathway for families; potential integration partners for export/import.</w:t>
            </w:r>
          </w:p>
        </w:tc>
      </w:tr>
      <w:tr w:rsidR="00E93D9E" w14:paraId="735F5D94" w14:textId="77777777">
        <w:trPr>
          <w:jc w:val="center"/>
        </w:trPr>
        <w:tc>
          <w:tcPr>
            <w:tcW w:w="2880" w:type="dxa"/>
          </w:tcPr>
          <w:p w14:paraId="43996CF0" w14:textId="77777777" w:rsidR="00E93D9E" w:rsidRDefault="00000000">
            <w:r>
              <w:t>MyHeritage (Storyteller/Deep Nostalgia)</w:t>
            </w:r>
          </w:p>
        </w:tc>
        <w:tc>
          <w:tcPr>
            <w:tcW w:w="2880" w:type="dxa"/>
          </w:tcPr>
          <w:p w14:paraId="6FF50AED" w14:textId="77777777" w:rsidR="00E93D9E" w:rsidRDefault="00000000">
            <w:r>
              <w:t xml:space="preserve">Genealogy‑anchored storytelling with photo enhancement/animation; large audience through </w:t>
            </w:r>
            <w:r>
              <w:lastRenderedPageBreak/>
              <w:t>family history tools.</w:t>
            </w:r>
          </w:p>
        </w:tc>
        <w:tc>
          <w:tcPr>
            <w:tcW w:w="2880" w:type="dxa"/>
          </w:tcPr>
          <w:p w14:paraId="26B11AD6" w14:textId="77777777" w:rsidR="00E93D9E" w:rsidRDefault="00000000">
            <w:r>
              <w:lastRenderedPageBreak/>
              <w:t>Alternative or complementary pathway for families; potential integration partners for export/import.</w:t>
            </w:r>
          </w:p>
        </w:tc>
      </w:tr>
      <w:tr w:rsidR="00E93D9E" w14:paraId="01837C21" w14:textId="77777777">
        <w:trPr>
          <w:jc w:val="center"/>
        </w:trPr>
        <w:tc>
          <w:tcPr>
            <w:tcW w:w="2880" w:type="dxa"/>
          </w:tcPr>
          <w:p w14:paraId="2C95EECD" w14:textId="77777777" w:rsidR="00E93D9E" w:rsidRDefault="00000000">
            <w:r>
              <w:t>Ancestry (Memories)</w:t>
            </w:r>
          </w:p>
        </w:tc>
        <w:tc>
          <w:tcPr>
            <w:tcW w:w="2880" w:type="dxa"/>
          </w:tcPr>
          <w:p w14:paraId="0EF70804" w14:textId="77777777" w:rsidR="00E93D9E" w:rsidRDefault="00000000">
            <w:r>
              <w:t>Genealogy tree with memories/photos; broad network effects; limited conversational AI.</w:t>
            </w:r>
          </w:p>
        </w:tc>
        <w:tc>
          <w:tcPr>
            <w:tcW w:w="2880" w:type="dxa"/>
          </w:tcPr>
          <w:p w14:paraId="35FB3741" w14:textId="77777777" w:rsidR="00E93D9E" w:rsidRDefault="00000000">
            <w:r>
              <w:t>Alternative or complementary pathway for families; potential integration partners for export/import.</w:t>
            </w:r>
          </w:p>
        </w:tc>
      </w:tr>
      <w:tr w:rsidR="00E93D9E" w14:paraId="7FAA138C" w14:textId="77777777">
        <w:trPr>
          <w:jc w:val="center"/>
        </w:trPr>
        <w:tc>
          <w:tcPr>
            <w:tcW w:w="2880" w:type="dxa"/>
          </w:tcPr>
          <w:p w14:paraId="2C3DA45A" w14:textId="77777777" w:rsidR="00E93D9E" w:rsidRDefault="00000000">
            <w:r>
              <w:t>MemoryWell</w:t>
            </w:r>
          </w:p>
        </w:tc>
        <w:tc>
          <w:tcPr>
            <w:tcW w:w="2880" w:type="dxa"/>
          </w:tcPr>
          <w:p w14:paraId="53D6EA89" w14:textId="77777777" w:rsidR="00E93D9E" w:rsidRDefault="00000000">
            <w:r>
              <w:t>Journalist‑written narratives based on interviews; used by senior care providers; strong narrative outcomes.</w:t>
            </w:r>
          </w:p>
        </w:tc>
        <w:tc>
          <w:tcPr>
            <w:tcW w:w="2880" w:type="dxa"/>
          </w:tcPr>
          <w:p w14:paraId="76F066F1" w14:textId="77777777" w:rsidR="00E93D9E" w:rsidRDefault="00000000">
            <w:r>
              <w:t>Alternative or complementary pathway for families; potential integration partners for export/import.</w:t>
            </w:r>
          </w:p>
        </w:tc>
      </w:tr>
      <w:tr w:rsidR="00E93D9E" w14:paraId="53D35C1E" w14:textId="77777777">
        <w:trPr>
          <w:jc w:val="center"/>
        </w:trPr>
        <w:tc>
          <w:tcPr>
            <w:tcW w:w="2880" w:type="dxa"/>
          </w:tcPr>
          <w:p w14:paraId="3ABCE68F" w14:textId="77777777" w:rsidR="00E93D9E" w:rsidRDefault="00000000">
            <w:r>
              <w:t>Time Capsule / FamilyArchive apps</w:t>
            </w:r>
          </w:p>
        </w:tc>
        <w:tc>
          <w:tcPr>
            <w:tcW w:w="2880" w:type="dxa"/>
          </w:tcPr>
          <w:p w14:paraId="7BE5C9CC" w14:textId="77777777" w:rsidR="00E93D9E" w:rsidRDefault="00000000">
            <w:r>
              <w:t>Photo/video vaults with captions and shared albums; minimal AI; strong on visual memories.</w:t>
            </w:r>
          </w:p>
        </w:tc>
        <w:tc>
          <w:tcPr>
            <w:tcW w:w="2880" w:type="dxa"/>
          </w:tcPr>
          <w:p w14:paraId="397B8CBF" w14:textId="77777777" w:rsidR="00E93D9E" w:rsidRDefault="00000000">
            <w:r>
              <w:t>Alternative or complementary pathway for families; potential integration partners for export/import.</w:t>
            </w:r>
          </w:p>
        </w:tc>
      </w:tr>
      <w:tr w:rsidR="00E93D9E" w14:paraId="2D377EDE" w14:textId="77777777">
        <w:trPr>
          <w:jc w:val="center"/>
        </w:trPr>
        <w:tc>
          <w:tcPr>
            <w:tcW w:w="2880" w:type="dxa"/>
          </w:tcPr>
          <w:p w14:paraId="6E81D7D7" w14:textId="77777777" w:rsidR="00E93D9E" w:rsidRDefault="00000000">
            <w:r>
              <w:t>Replika &amp; general chatbots</w:t>
            </w:r>
          </w:p>
        </w:tc>
        <w:tc>
          <w:tcPr>
            <w:tcW w:w="2880" w:type="dxa"/>
          </w:tcPr>
          <w:p w14:paraId="0642575C" w14:textId="77777777" w:rsidR="00E93D9E" w:rsidRDefault="00000000">
            <w:r>
              <w:t>Emotional support chat; not legacy‑anchored; useful as a baseline for sentiment and tone guidance only.</w:t>
            </w:r>
          </w:p>
        </w:tc>
        <w:tc>
          <w:tcPr>
            <w:tcW w:w="2880" w:type="dxa"/>
          </w:tcPr>
          <w:p w14:paraId="3A1E0877" w14:textId="77777777" w:rsidR="00E93D9E" w:rsidRDefault="00000000">
            <w:r>
              <w:t>Alternative or complementary pathway for families; potential integration partners for export/import.</w:t>
            </w:r>
          </w:p>
        </w:tc>
      </w:tr>
    </w:tbl>
    <w:p w14:paraId="450AE8FC" w14:textId="77777777" w:rsidR="00E93D9E" w:rsidRDefault="00E93D9E"/>
    <w:p w14:paraId="4E98D952" w14:textId="77777777" w:rsidR="00E93D9E" w:rsidRDefault="00000000">
      <w:pPr>
        <w:pStyle w:val="Heading1"/>
      </w:pPr>
      <w:r>
        <w:t>OPS‑66: Feature Comparison Matrix</w:t>
      </w:r>
    </w:p>
    <w:p w14:paraId="58D60D75" w14:textId="77777777" w:rsidR="00E93D9E" w:rsidRDefault="00000000">
      <w:r>
        <w:t>Legend: ✅ native, 🟡 partial/limited, ❌ not available, ☆ differentiator for Mimir</w:t>
      </w:r>
    </w:p>
    <w:tbl>
      <w:tblPr>
        <w:tblW w:w="0" w:type="auto"/>
        <w:tblLook w:val="04A0" w:firstRow="1" w:lastRow="0" w:firstColumn="1" w:lastColumn="0" w:noHBand="0" w:noVBand="1"/>
      </w:tblPr>
      <w:tblGrid>
        <w:gridCol w:w="2545"/>
        <w:gridCol w:w="798"/>
        <w:gridCol w:w="1028"/>
        <w:gridCol w:w="929"/>
        <w:gridCol w:w="967"/>
        <w:gridCol w:w="645"/>
        <w:gridCol w:w="771"/>
        <w:gridCol w:w="1173"/>
      </w:tblGrid>
      <w:tr w:rsidR="00E93D9E" w14:paraId="22F885AC" w14:textId="77777777">
        <w:tc>
          <w:tcPr>
            <w:tcW w:w="1080" w:type="dxa"/>
          </w:tcPr>
          <w:p w14:paraId="26CF2636" w14:textId="77777777" w:rsidR="00E93D9E" w:rsidRDefault="00000000">
            <w:r>
              <w:t>Feature</w:t>
            </w:r>
          </w:p>
        </w:tc>
        <w:tc>
          <w:tcPr>
            <w:tcW w:w="1080" w:type="dxa"/>
          </w:tcPr>
          <w:p w14:paraId="73F99DE3" w14:textId="77777777" w:rsidR="00E93D9E" w:rsidRDefault="00000000">
            <w:r>
              <w:t>Project Mimir</w:t>
            </w:r>
          </w:p>
        </w:tc>
        <w:tc>
          <w:tcPr>
            <w:tcW w:w="1080" w:type="dxa"/>
          </w:tcPr>
          <w:p w14:paraId="4A2AF71D" w14:textId="77777777" w:rsidR="00E93D9E" w:rsidRDefault="00000000">
            <w:r>
              <w:t>HereAfter AI</w:t>
            </w:r>
          </w:p>
        </w:tc>
        <w:tc>
          <w:tcPr>
            <w:tcW w:w="1080" w:type="dxa"/>
          </w:tcPr>
          <w:p w14:paraId="6D56F1DE" w14:textId="77777777" w:rsidR="00E93D9E" w:rsidRDefault="00000000">
            <w:r>
              <w:t>StoryFile</w:t>
            </w:r>
          </w:p>
        </w:tc>
        <w:tc>
          <w:tcPr>
            <w:tcW w:w="1080" w:type="dxa"/>
          </w:tcPr>
          <w:p w14:paraId="3B89C5CA" w14:textId="77777777" w:rsidR="00E93D9E" w:rsidRDefault="00000000">
            <w:r>
              <w:t>Remento</w:t>
            </w:r>
          </w:p>
        </w:tc>
        <w:tc>
          <w:tcPr>
            <w:tcW w:w="1080" w:type="dxa"/>
          </w:tcPr>
          <w:p w14:paraId="2F759ED7" w14:textId="77777777" w:rsidR="00E93D9E" w:rsidRDefault="00000000">
            <w:r>
              <w:t>Storii</w:t>
            </w:r>
          </w:p>
        </w:tc>
        <w:tc>
          <w:tcPr>
            <w:tcW w:w="1080" w:type="dxa"/>
          </w:tcPr>
          <w:p w14:paraId="4E5B6A62" w14:textId="77777777" w:rsidR="00E93D9E" w:rsidRDefault="00000000">
            <w:r>
              <w:t>LifeBio</w:t>
            </w:r>
          </w:p>
        </w:tc>
        <w:tc>
          <w:tcPr>
            <w:tcW w:w="1080" w:type="dxa"/>
          </w:tcPr>
          <w:p w14:paraId="240D07FF" w14:textId="77777777" w:rsidR="00E93D9E" w:rsidRDefault="00000000">
            <w:r>
              <w:t>StoryWorth</w:t>
            </w:r>
          </w:p>
        </w:tc>
      </w:tr>
      <w:tr w:rsidR="00E93D9E" w14:paraId="0EB740E8" w14:textId="77777777">
        <w:tc>
          <w:tcPr>
            <w:tcW w:w="1080" w:type="dxa"/>
          </w:tcPr>
          <w:p w14:paraId="332CEEA1" w14:textId="77777777" w:rsidR="00E93D9E" w:rsidRDefault="00000000">
            <w:r>
              <w:t>AI‑guided conversation (adaptive branching)</w:t>
            </w:r>
          </w:p>
        </w:tc>
        <w:tc>
          <w:tcPr>
            <w:tcW w:w="1080" w:type="dxa"/>
          </w:tcPr>
          <w:p w14:paraId="5DCB537A" w14:textId="77777777" w:rsidR="00E93D9E" w:rsidRDefault="00000000">
            <w:r>
              <w:t>✅☆</w:t>
            </w:r>
          </w:p>
        </w:tc>
        <w:tc>
          <w:tcPr>
            <w:tcW w:w="1080" w:type="dxa"/>
          </w:tcPr>
          <w:p w14:paraId="5C4E69FA" w14:textId="77777777" w:rsidR="00E93D9E" w:rsidRDefault="00000000">
            <w:r>
              <w:t>🟡</w:t>
            </w:r>
          </w:p>
        </w:tc>
        <w:tc>
          <w:tcPr>
            <w:tcW w:w="1080" w:type="dxa"/>
          </w:tcPr>
          <w:p w14:paraId="474482EC" w14:textId="77777777" w:rsidR="00E93D9E" w:rsidRDefault="00000000">
            <w:r>
              <w:t>✅</w:t>
            </w:r>
          </w:p>
        </w:tc>
        <w:tc>
          <w:tcPr>
            <w:tcW w:w="1080" w:type="dxa"/>
          </w:tcPr>
          <w:p w14:paraId="2A5F6F2D" w14:textId="77777777" w:rsidR="00E93D9E" w:rsidRDefault="00000000">
            <w:r>
              <w:t>🟡</w:t>
            </w:r>
          </w:p>
        </w:tc>
        <w:tc>
          <w:tcPr>
            <w:tcW w:w="1080" w:type="dxa"/>
          </w:tcPr>
          <w:p w14:paraId="2A38EA37" w14:textId="77777777" w:rsidR="00E93D9E" w:rsidRDefault="00000000">
            <w:r>
              <w:t>🟡</w:t>
            </w:r>
          </w:p>
        </w:tc>
        <w:tc>
          <w:tcPr>
            <w:tcW w:w="1080" w:type="dxa"/>
          </w:tcPr>
          <w:p w14:paraId="647E03CA" w14:textId="77777777" w:rsidR="00E93D9E" w:rsidRDefault="00000000">
            <w:r>
              <w:t>🟡</w:t>
            </w:r>
          </w:p>
        </w:tc>
        <w:tc>
          <w:tcPr>
            <w:tcW w:w="1080" w:type="dxa"/>
          </w:tcPr>
          <w:p w14:paraId="516444FB" w14:textId="77777777" w:rsidR="00E93D9E" w:rsidRDefault="00000000">
            <w:r>
              <w:t>❌</w:t>
            </w:r>
          </w:p>
        </w:tc>
      </w:tr>
      <w:tr w:rsidR="00E93D9E" w14:paraId="7991216C" w14:textId="77777777">
        <w:tc>
          <w:tcPr>
            <w:tcW w:w="1080" w:type="dxa"/>
          </w:tcPr>
          <w:p w14:paraId="2741B117" w14:textId="77777777" w:rsidR="00E93D9E" w:rsidRDefault="00000000">
            <w:r>
              <w:t>Sentiment/mood‑aware pacing &amp; tone</w:t>
            </w:r>
          </w:p>
        </w:tc>
        <w:tc>
          <w:tcPr>
            <w:tcW w:w="1080" w:type="dxa"/>
          </w:tcPr>
          <w:p w14:paraId="1E338AA9" w14:textId="77777777" w:rsidR="00E93D9E" w:rsidRDefault="00000000">
            <w:r>
              <w:t>✅☆</w:t>
            </w:r>
          </w:p>
        </w:tc>
        <w:tc>
          <w:tcPr>
            <w:tcW w:w="1080" w:type="dxa"/>
          </w:tcPr>
          <w:p w14:paraId="3A5B3DED" w14:textId="77777777" w:rsidR="00E93D9E" w:rsidRDefault="00000000">
            <w:r>
              <w:t>🟡</w:t>
            </w:r>
          </w:p>
        </w:tc>
        <w:tc>
          <w:tcPr>
            <w:tcW w:w="1080" w:type="dxa"/>
          </w:tcPr>
          <w:p w14:paraId="59638057" w14:textId="77777777" w:rsidR="00E93D9E" w:rsidRDefault="00000000">
            <w:r>
              <w:t>🟡</w:t>
            </w:r>
          </w:p>
        </w:tc>
        <w:tc>
          <w:tcPr>
            <w:tcW w:w="1080" w:type="dxa"/>
          </w:tcPr>
          <w:p w14:paraId="593F823D" w14:textId="77777777" w:rsidR="00E93D9E" w:rsidRDefault="00000000">
            <w:r>
              <w:t>❌</w:t>
            </w:r>
          </w:p>
        </w:tc>
        <w:tc>
          <w:tcPr>
            <w:tcW w:w="1080" w:type="dxa"/>
          </w:tcPr>
          <w:p w14:paraId="747448EE" w14:textId="77777777" w:rsidR="00E93D9E" w:rsidRDefault="00000000">
            <w:r>
              <w:t>❌</w:t>
            </w:r>
          </w:p>
        </w:tc>
        <w:tc>
          <w:tcPr>
            <w:tcW w:w="1080" w:type="dxa"/>
          </w:tcPr>
          <w:p w14:paraId="2C1ECC72" w14:textId="77777777" w:rsidR="00E93D9E" w:rsidRDefault="00000000">
            <w:r>
              <w:t>❌</w:t>
            </w:r>
          </w:p>
        </w:tc>
        <w:tc>
          <w:tcPr>
            <w:tcW w:w="1080" w:type="dxa"/>
          </w:tcPr>
          <w:p w14:paraId="3496002A" w14:textId="77777777" w:rsidR="00E93D9E" w:rsidRDefault="00000000">
            <w:r>
              <w:t>❌</w:t>
            </w:r>
          </w:p>
        </w:tc>
      </w:tr>
      <w:tr w:rsidR="00E93D9E" w14:paraId="210EFAC4" w14:textId="77777777">
        <w:tc>
          <w:tcPr>
            <w:tcW w:w="1080" w:type="dxa"/>
          </w:tcPr>
          <w:p w14:paraId="4FBC2817" w14:textId="77777777" w:rsidR="00E93D9E" w:rsidRDefault="00000000">
            <w:r>
              <w:t>Voice capture (speaker’s own voice)</w:t>
            </w:r>
          </w:p>
        </w:tc>
        <w:tc>
          <w:tcPr>
            <w:tcW w:w="1080" w:type="dxa"/>
          </w:tcPr>
          <w:p w14:paraId="005ADDF0" w14:textId="77777777" w:rsidR="00E93D9E" w:rsidRDefault="00000000">
            <w:r>
              <w:t>✅</w:t>
            </w:r>
          </w:p>
        </w:tc>
        <w:tc>
          <w:tcPr>
            <w:tcW w:w="1080" w:type="dxa"/>
          </w:tcPr>
          <w:p w14:paraId="39010306" w14:textId="77777777" w:rsidR="00E93D9E" w:rsidRDefault="00000000">
            <w:r>
              <w:t>✅</w:t>
            </w:r>
          </w:p>
        </w:tc>
        <w:tc>
          <w:tcPr>
            <w:tcW w:w="1080" w:type="dxa"/>
          </w:tcPr>
          <w:p w14:paraId="76DDD7EB" w14:textId="77777777" w:rsidR="00E93D9E" w:rsidRDefault="00000000">
            <w:r>
              <w:t>✅</w:t>
            </w:r>
          </w:p>
        </w:tc>
        <w:tc>
          <w:tcPr>
            <w:tcW w:w="1080" w:type="dxa"/>
          </w:tcPr>
          <w:p w14:paraId="37B13953" w14:textId="77777777" w:rsidR="00E93D9E" w:rsidRDefault="00000000">
            <w:r>
              <w:t>✅</w:t>
            </w:r>
          </w:p>
        </w:tc>
        <w:tc>
          <w:tcPr>
            <w:tcW w:w="1080" w:type="dxa"/>
          </w:tcPr>
          <w:p w14:paraId="24F0EECF" w14:textId="77777777" w:rsidR="00E93D9E" w:rsidRDefault="00000000">
            <w:r>
              <w:t>✅</w:t>
            </w:r>
          </w:p>
        </w:tc>
        <w:tc>
          <w:tcPr>
            <w:tcW w:w="1080" w:type="dxa"/>
          </w:tcPr>
          <w:p w14:paraId="4A0643E1" w14:textId="77777777" w:rsidR="00E93D9E" w:rsidRDefault="00000000">
            <w:r>
              <w:t>✅</w:t>
            </w:r>
          </w:p>
        </w:tc>
        <w:tc>
          <w:tcPr>
            <w:tcW w:w="1080" w:type="dxa"/>
          </w:tcPr>
          <w:p w14:paraId="6D66EFEB" w14:textId="77777777" w:rsidR="00E93D9E" w:rsidRDefault="00000000">
            <w:r>
              <w:t>❌</w:t>
            </w:r>
          </w:p>
        </w:tc>
      </w:tr>
      <w:tr w:rsidR="00E93D9E" w14:paraId="50253E24" w14:textId="77777777">
        <w:tc>
          <w:tcPr>
            <w:tcW w:w="1080" w:type="dxa"/>
          </w:tcPr>
          <w:p w14:paraId="56B6F65C" w14:textId="77777777" w:rsidR="00E93D9E" w:rsidRDefault="00000000">
            <w:r>
              <w:t>Text capture and transcription</w:t>
            </w:r>
          </w:p>
        </w:tc>
        <w:tc>
          <w:tcPr>
            <w:tcW w:w="1080" w:type="dxa"/>
          </w:tcPr>
          <w:p w14:paraId="44161A5D" w14:textId="77777777" w:rsidR="00E93D9E" w:rsidRDefault="00000000">
            <w:r>
              <w:t>✅</w:t>
            </w:r>
          </w:p>
        </w:tc>
        <w:tc>
          <w:tcPr>
            <w:tcW w:w="1080" w:type="dxa"/>
          </w:tcPr>
          <w:p w14:paraId="1EFE2DB1" w14:textId="77777777" w:rsidR="00E93D9E" w:rsidRDefault="00000000">
            <w:r>
              <w:t>🟡</w:t>
            </w:r>
          </w:p>
        </w:tc>
        <w:tc>
          <w:tcPr>
            <w:tcW w:w="1080" w:type="dxa"/>
          </w:tcPr>
          <w:p w14:paraId="182B92DB" w14:textId="77777777" w:rsidR="00E93D9E" w:rsidRDefault="00000000">
            <w:r>
              <w:t>✅</w:t>
            </w:r>
          </w:p>
        </w:tc>
        <w:tc>
          <w:tcPr>
            <w:tcW w:w="1080" w:type="dxa"/>
          </w:tcPr>
          <w:p w14:paraId="5AAD8DD6" w14:textId="77777777" w:rsidR="00E93D9E" w:rsidRDefault="00000000">
            <w:r>
              <w:t>✅</w:t>
            </w:r>
          </w:p>
        </w:tc>
        <w:tc>
          <w:tcPr>
            <w:tcW w:w="1080" w:type="dxa"/>
          </w:tcPr>
          <w:p w14:paraId="4F272003" w14:textId="77777777" w:rsidR="00E93D9E" w:rsidRDefault="00000000">
            <w:r>
              <w:t>🟡</w:t>
            </w:r>
          </w:p>
        </w:tc>
        <w:tc>
          <w:tcPr>
            <w:tcW w:w="1080" w:type="dxa"/>
          </w:tcPr>
          <w:p w14:paraId="2B03E1B1" w14:textId="77777777" w:rsidR="00E93D9E" w:rsidRDefault="00000000">
            <w:r>
              <w:t>✅</w:t>
            </w:r>
          </w:p>
        </w:tc>
        <w:tc>
          <w:tcPr>
            <w:tcW w:w="1080" w:type="dxa"/>
          </w:tcPr>
          <w:p w14:paraId="4EF60B88" w14:textId="77777777" w:rsidR="00E93D9E" w:rsidRDefault="00000000">
            <w:r>
              <w:t>✅</w:t>
            </w:r>
          </w:p>
        </w:tc>
      </w:tr>
      <w:tr w:rsidR="00E93D9E" w14:paraId="6A7BB628" w14:textId="77777777">
        <w:tc>
          <w:tcPr>
            <w:tcW w:w="1080" w:type="dxa"/>
          </w:tcPr>
          <w:p w14:paraId="3FCDCDD5" w14:textId="77777777" w:rsidR="00E93D9E" w:rsidRDefault="00000000">
            <w:r>
              <w:t xml:space="preserve">Photo attachment to </w:t>
            </w:r>
            <w:r>
              <w:lastRenderedPageBreak/>
              <w:t>stories</w:t>
            </w:r>
          </w:p>
        </w:tc>
        <w:tc>
          <w:tcPr>
            <w:tcW w:w="1080" w:type="dxa"/>
          </w:tcPr>
          <w:p w14:paraId="555E4DA7" w14:textId="77777777" w:rsidR="00E93D9E" w:rsidRDefault="00000000">
            <w:r>
              <w:lastRenderedPageBreak/>
              <w:t>✅</w:t>
            </w:r>
          </w:p>
        </w:tc>
        <w:tc>
          <w:tcPr>
            <w:tcW w:w="1080" w:type="dxa"/>
          </w:tcPr>
          <w:p w14:paraId="1DD5E160" w14:textId="77777777" w:rsidR="00E93D9E" w:rsidRDefault="00000000">
            <w:r>
              <w:t>✅</w:t>
            </w:r>
          </w:p>
        </w:tc>
        <w:tc>
          <w:tcPr>
            <w:tcW w:w="1080" w:type="dxa"/>
          </w:tcPr>
          <w:p w14:paraId="3133F452" w14:textId="77777777" w:rsidR="00E93D9E" w:rsidRDefault="00000000">
            <w:r>
              <w:t>🟡</w:t>
            </w:r>
          </w:p>
        </w:tc>
        <w:tc>
          <w:tcPr>
            <w:tcW w:w="1080" w:type="dxa"/>
          </w:tcPr>
          <w:p w14:paraId="3130BC77" w14:textId="77777777" w:rsidR="00E93D9E" w:rsidRDefault="00000000">
            <w:r>
              <w:t>✅</w:t>
            </w:r>
          </w:p>
        </w:tc>
        <w:tc>
          <w:tcPr>
            <w:tcW w:w="1080" w:type="dxa"/>
          </w:tcPr>
          <w:p w14:paraId="35BAF06E" w14:textId="77777777" w:rsidR="00E93D9E" w:rsidRDefault="00000000">
            <w:r>
              <w:t>🟡</w:t>
            </w:r>
          </w:p>
        </w:tc>
        <w:tc>
          <w:tcPr>
            <w:tcW w:w="1080" w:type="dxa"/>
          </w:tcPr>
          <w:p w14:paraId="5FA68593" w14:textId="77777777" w:rsidR="00E93D9E" w:rsidRDefault="00000000">
            <w:r>
              <w:t>✅</w:t>
            </w:r>
          </w:p>
        </w:tc>
        <w:tc>
          <w:tcPr>
            <w:tcW w:w="1080" w:type="dxa"/>
          </w:tcPr>
          <w:p w14:paraId="125F3B89" w14:textId="77777777" w:rsidR="00E93D9E" w:rsidRDefault="00000000">
            <w:r>
              <w:t>🟡</w:t>
            </w:r>
          </w:p>
        </w:tc>
      </w:tr>
      <w:tr w:rsidR="00E93D9E" w14:paraId="1CBB89D4" w14:textId="77777777">
        <w:tc>
          <w:tcPr>
            <w:tcW w:w="1080" w:type="dxa"/>
          </w:tcPr>
          <w:p w14:paraId="27080FFF" w14:textId="77777777" w:rsidR="00E93D9E" w:rsidRDefault="00000000">
            <w:r>
              <w:t>Interactive Q&amp;A playback for listeners</w:t>
            </w:r>
          </w:p>
        </w:tc>
        <w:tc>
          <w:tcPr>
            <w:tcW w:w="1080" w:type="dxa"/>
          </w:tcPr>
          <w:p w14:paraId="7B5A7FF3" w14:textId="77777777" w:rsidR="00E93D9E" w:rsidRDefault="00000000">
            <w:r>
              <w:t>✅☆</w:t>
            </w:r>
          </w:p>
        </w:tc>
        <w:tc>
          <w:tcPr>
            <w:tcW w:w="1080" w:type="dxa"/>
          </w:tcPr>
          <w:p w14:paraId="59EB9712" w14:textId="77777777" w:rsidR="00E93D9E" w:rsidRDefault="00000000">
            <w:r>
              <w:t>✅</w:t>
            </w:r>
          </w:p>
        </w:tc>
        <w:tc>
          <w:tcPr>
            <w:tcW w:w="1080" w:type="dxa"/>
          </w:tcPr>
          <w:p w14:paraId="3E0F68E1" w14:textId="77777777" w:rsidR="00E93D9E" w:rsidRDefault="00000000">
            <w:r>
              <w:t>✅</w:t>
            </w:r>
          </w:p>
        </w:tc>
        <w:tc>
          <w:tcPr>
            <w:tcW w:w="1080" w:type="dxa"/>
          </w:tcPr>
          <w:p w14:paraId="70374352" w14:textId="77777777" w:rsidR="00E93D9E" w:rsidRDefault="00000000">
            <w:r>
              <w:t>🟡</w:t>
            </w:r>
          </w:p>
        </w:tc>
        <w:tc>
          <w:tcPr>
            <w:tcW w:w="1080" w:type="dxa"/>
          </w:tcPr>
          <w:p w14:paraId="131E9ADA" w14:textId="77777777" w:rsidR="00E93D9E" w:rsidRDefault="00000000">
            <w:r>
              <w:t>🟡</w:t>
            </w:r>
          </w:p>
        </w:tc>
        <w:tc>
          <w:tcPr>
            <w:tcW w:w="1080" w:type="dxa"/>
          </w:tcPr>
          <w:p w14:paraId="18274CA1" w14:textId="77777777" w:rsidR="00E93D9E" w:rsidRDefault="00000000">
            <w:r>
              <w:t>🟡</w:t>
            </w:r>
          </w:p>
        </w:tc>
        <w:tc>
          <w:tcPr>
            <w:tcW w:w="1080" w:type="dxa"/>
          </w:tcPr>
          <w:p w14:paraId="36B36F24" w14:textId="77777777" w:rsidR="00E93D9E" w:rsidRDefault="00000000">
            <w:r>
              <w:t>❌</w:t>
            </w:r>
          </w:p>
        </w:tc>
      </w:tr>
      <w:tr w:rsidR="00E93D9E" w14:paraId="028F797D" w14:textId="77777777">
        <w:tc>
          <w:tcPr>
            <w:tcW w:w="1080" w:type="dxa"/>
          </w:tcPr>
          <w:p w14:paraId="61A34402" w14:textId="77777777" w:rsidR="00E93D9E" w:rsidRDefault="00000000">
            <w:r>
              <w:t>Family sharing &amp; granular permissions</w:t>
            </w:r>
          </w:p>
        </w:tc>
        <w:tc>
          <w:tcPr>
            <w:tcW w:w="1080" w:type="dxa"/>
          </w:tcPr>
          <w:p w14:paraId="4F74F131" w14:textId="77777777" w:rsidR="00E93D9E" w:rsidRDefault="00000000">
            <w:r>
              <w:t>✅</w:t>
            </w:r>
          </w:p>
        </w:tc>
        <w:tc>
          <w:tcPr>
            <w:tcW w:w="1080" w:type="dxa"/>
          </w:tcPr>
          <w:p w14:paraId="5455D74A" w14:textId="77777777" w:rsidR="00E93D9E" w:rsidRDefault="00000000">
            <w:r>
              <w:t>✅</w:t>
            </w:r>
          </w:p>
        </w:tc>
        <w:tc>
          <w:tcPr>
            <w:tcW w:w="1080" w:type="dxa"/>
          </w:tcPr>
          <w:p w14:paraId="7C3120B3" w14:textId="77777777" w:rsidR="00E93D9E" w:rsidRDefault="00000000">
            <w:r>
              <w:t>🟡</w:t>
            </w:r>
          </w:p>
        </w:tc>
        <w:tc>
          <w:tcPr>
            <w:tcW w:w="1080" w:type="dxa"/>
          </w:tcPr>
          <w:p w14:paraId="03C065AC" w14:textId="77777777" w:rsidR="00E93D9E" w:rsidRDefault="00000000">
            <w:r>
              <w:t>✅</w:t>
            </w:r>
          </w:p>
        </w:tc>
        <w:tc>
          <w:tcPr>
            <w:tcW w:w="1080" w:type="dxa"/>
          </w:tcPr>
          <w:p w14:paraId="070927AB" w14:textId="77777777" w:rsidR="00E93D9E" w:rsidRDefault="00000000">
            <w:r>
              <w:t>✅</w:t>
            </w:r>
          </w:p>
        </w:tc>
        <w:tc>
          <w:tcPr>
            <w:tcW w:w="1080" w:type="dxa"/>
          </w:tcPr>
          <w:p w14:paraId="054376BC" w14:textId="77777777" w:rsidR="00E93D9E" w:rsidRDefault="00000000">
            <w:r>
              <w:t>✅</w:t>
            </w:r>
          </w:p>
        </w:tc>
        <w:tc>
          <w:tcPr>
            <w:tcW w:w="1080" w:type="dxa"/>
          </w:tcPr>
          <w:p w14:paraId="082EB2D6" w14:textId="77777777" w:rsidR="00E93D9E" w:rsidRDefault="00000000">
            <w:r>
              <w:t>✅</w:t>
            </w:r>
          </w:p>
        </w:tc>
      </w:tr>
      <w:tr w:rsidR="00E93D9E" w14:paraId="04B7AE99" w14:textId="77777777">
        <w:tc>
          <w:tcPr>
            <w:tcW w:w="1080" w:type="dxa"/>
          </w:tcPr>
          <w:p w14:paraId="5534574C" w14:textId="77777777" w:rsidR="00E93D9E" w:rsidRDefault="00000000">
            <w:r>
              <w:t>Healthcare/clinician‑friendly mode</w:t>
            </w:r>
          </w:p>
        </w:tc>
        <w:tc>
          <w:tcPr>
            <w:tcW w:w="1080" w:type="dxa"/>
          </w:tcPr>
          <w:p w14:paraId="5405E2DD" w14:textId="77777777" w:rsidR="00E93D9E" w:rsidRDefault="00000000">
            <w:r>
              <w:t>✅☆</w:t>
            </w:r>
          </w:p>
        </w:tc>
        <w:tc>
          <w:tcPr>
            <w:tcW w:w="1080" w:type="dxa"/>
          </w:tcPr>
          <w:p w14:paraId="00DD2A7B" w14:textId="77777777" w:rsidR="00E93D9E" w:rsidRDefault="00000000">
            <w:r>
              <w:t>🟡</w:t>
            </w:r>
          </w:p>
        </w:tc>
        <w:tc>
          <w:tcPr>
            <w:tcW w:w="1080" w:type="dxa"/>
          </w:tcPr>
          <w:p w14:paraId="3FB35D44" w14:textId="77777777" w:rsidR="00E93D9E" w:rsidRDefault="00000000">
            <w:r>
              <w:t>🟡</w:t>
            </w:r>
          </w:p>
        </w:tc>
        <w:tc>
          <w:tcPr>
            <w:tcW w:w="1080" w:type="dxa"/>
          </w:tcPr>
          <w:p w14:paraId="5F0DD677" w14:textId="77777777" w:rsidR="00E93D9E" w:rsidRDefault="00000000">
            <w:r>
              <w:t>❌</w:t>
            </w:r>
          </w:p>
        </w:tc>
        <w:tc>
          <w:tcPr>
            <w:tcW w:w="1080" w:type="dxa"/>
          </w:tcPr>
          <w:p w14:paraId="30E97397" w14:textId="77777777" w:rsidR="00E93D9E" w:rsidRDefault="00000000">
            <w:r>
              <w:t>🟡</w:t>
            </w:r>
          </w:p>
        </w:tc>
        <w:tc>
          <w:tcPr>
            <w:tcW w:w="1080" w:type="dxa"/>
          </w:tcPr>
          <w:p w14:paraId="070431F7" w14:textId="77777777" w:rsidR="00E93D9E" w:rsidRDefault="00000000">
            <w:r>
              <w:t>✅</w:t>
            </w:r>
          </w:p>
        </w:tc>
        <w:tc>
          <w:tcPr>
            <w:tcW w:w="1080" w:type="dxa"/>
          </w:tcPr>
          <w:p w14:paraId="46FD767F" w14:textId="77777777" w:rsidR="00E93D9E" w:rsidRDefault="00000000">
            <w:r>
              <w:t>❌</w:t>
            </w:r>
          </w:p>
        </w:tc>
      </w:tr>
      <w:tr w:rsidR="00E93D9E" w14:paraId="02810AD3" w14:textId="77777777">
        <w:tc>
          <w:tcPr>
            <w:tcW w:w="1080" w:type="dxa"/>
          </w:tcPr>
          <w:p w14:paraId="15B1C980" w14:textId="77777777" w:rsidR="00E93D9E" w:rsidRDefault="00000000">
            <w:r>
              <w:t>Data export (PDF/JSON/Audio bundles)</w:t>
            </w:r>
          </w:p>
        </w:tc>
        <w:tc>
          <w:tcPr>
            <w:tcW w:w="1080" w:type="dxa"/>
          </w:tcPr>
          <w:p w14:paraId="608BE387" w14:textId="77777777" w:rsidR="00E93D9E" w:rsidRDefault="00000000">
            <w:r>
              <w:t>✅☆</w:t>
            </w:r>
          </w:p>
        </w:tc>
        <w:tc>
          <w:tcPr>
            <w:tcW w:w="1080" w:type="dxa"/>
          </w:tcPr>
          <w:p w14:paraId="71A49C70" w14:textId="77777777" w:rsidR="00E93D9E" w:rsidRDefault="00000000">
            <w:r>
              <w:t>🟡</w:t>
            </w:r>
          </w:p>
        </w:tc>
        <w:tc>
          <w:tcPr>
            <w:tcW w:w="1080" w:type="dxa"/>
          </w:tcPr>
          <w:p w14:paraId="53127231" w14:textId="77777777" w:rsidR="00E93D9E" w:rsidRDefault="00000000">
            <w:r>
              <w:t>🟡</w:t>
            </w:r>
          </w:p>
        </w:tc>
        <w:tc>
          <w:tcPr>
            <w:tcW w:w="1080" w:type="dxa"/>
          </w:tcPr>
          <w:p w14:paraId="05B3A53C" w14:textId="77777777" w:rsidR="00E93D9E" w:rsidRDefault="00000000">
            <w:r>
              <w:t>✅</w:t>
            </w:r>
          </w:p>
        </w:tc>
        <w:tc>
          <w:tcPr>
            <w:tcW w:w="1080" w:type="dxa"/>
          </w:tcPr>
          <w:p w14:paraId="57D6A3B2" w14:textId="77777777" w:rsidR="00E93D9E" w:rsidRDefault="00000000">
            <w:r>
              <w:t>🟡</w:t>
            </w:r>
          </w:p>
        </w:tc>
        <w:tc>
          <w:tcPr>
            <w:tcW w:w="1080" w:type="dxa"/>
          </w:tcPr>
          <w:p w14:paraId="6052C6A5" w14:textId="77777777" w:rsidR="00E93D9E" w:rsidRDefault="00000000">
            <w:r>
              <w:t>🟡</w:t>
            </w:r>
          </w:p>
        </w:tc>
        <w:tc>
          <w:tcPr>
            <w:tcW w:w="1080" w:type="dxa"/>
          </w:tcPr>
          <w:p w14:paraId="629B7FC1" w14:textId="77777777" w:rsidR="00E93D9E" w:rsidRDefault="00000000">
            <w:r>
              <w:t>✅ (book)</w:t>
            </w:r>
          </w:p>
        </w:tc>
      </w:tr>
      <w:tr w:rsidR="00E93D9E" w14:paraId="68D46A1E" w14:textId="77777777">
        <w:tc>
          <w:tcPr>
            <w:tcW w:w="1080" w:type="dxa"/>
          </w:tcPr>
          <w:p w14:paraId="2B88EFDC" w14:textId="77777777" w:rsidR="00E93D9E" w:rsidRDefault="00000000">
            <w:r>
              <w:t>Encryption at rest (local) and in transit</w:t>
            </w:r>
          </w:p>
        </w:tc>
        <w:tc>
          <w:tcPr>
            <w:tcW w:w="1080" w:type="dxa"/>
          </w:tcPr>
          <w:p w14:paraId="3F668F09" w14:textId="77777777" w:rsidR="00E93D9E" w:rsidRDefault="00000000">
            <w:r>
              <w:t>✅☆</w:t>
            </w:r>
          </w:p>
        </w:tc>
        <w:tc>
          <w:tcPr>
            <w:tcW w:w="1080" w:type="dxa"/>
          </w:tcPr>
          <w:p w14:paraId="5C8A1B05" w14:textId="77777777" w:rsidR="00E93D9E" w:rsidRDefault="00000000">
            <w:r>
              <w:t>🟡</w:t>
            </w:r>
          </w:p>
        </w:tc>
        <w:tc>
          <w:tcPr>
            <w:tcW w:w="1080" w:type="dxa"/>
          </w:tcPr>
          <w:p w14:paraId="393B64FC" w14:textId="77777777" w:rsidR="00E93D9E" w:rsidRDefault="00000000">
            <w:r>
              <w:t>🟡</w:t>
            </w:r>
          </w:p>
        </w:tc>
        <w:tc>
          <w:tcPr>
            <w:tcW w:w="1080" w:type="dxa"/>
          </w:tcPr>
          <w:p w14:paraId="369DED0A" w14:textId="77777777" w:rsidR="00E93D9E" w:rsidRDefault="00000000">
            <w:r>
              <w:t>🟡</w:t>
            </w:r>
          </w:p>
        </w:tc>
        <w:tc>
          <w:tcPr>
            <w:tcW w:w="1080" w:type="dxa"/>
          </w:tcPr>
          <w:p w14:paraId="639B7C23" w14:textId="77777777" w:rsidR="00E93D9E" w:rsidRDefault="00000000">
            <w:r>
              <w:t>🟡</w:t>
            </w:r>
          </w:p>
        </w:tc>
        <w:tc>
          <w:tcPr>
            <w:tcW w:w="1080" w:type="dxa"/>
          </w:tcPr>
          <w:p w14:paraId="5EF62CF2" w14:textId="77777777" w:rsidR="00E93D9E" w:rsidRDefault="00000000">
            <w:r>
              <w:t>🟡</w:t>
            </w:r>
          </w:p>
        </w:tc>
        <w:tc>
          <w:tcPr>
            <w:tcW w:w="1080" w:type="dxa"/>
          </w:tcPr>
          <w:p w14:paraId="25271EC6" w14:textId="77777777" w:rsidR="00E93D9E" w:rsidRDefault="00000000">
            <w:r>
              <w:t>🟡</w:t>
            </w:r>
          </w:p>
        </w:tc>
      </w:tr>
      <w:tr w:rsidR="00E93D9E" w14:paraId="296DC373" w14:textId="77777777">
        <w:tc>
          <w:tcPr>
            <w:tcW w:w="1080" w:type="dxa"/>
          </w:tcPr>
          <w:p w14:paraId="37F7F916" w14:textId="77777777" w:rsidR="00E93D9E" w:rsidRDefault="00000000">
            <w:r>
              <w:t>Right‑to‑erasure &amp; consent flows</w:t>
            </w:r>
          </w:p>
        </w:tc>
        <w:tc>
          <w:tcPr>
            <w:tcW w:w="1080" w:type="dxa"/>
          </w:tcPr>
          <w:p w14:paraId="3F1B81F5" w14:textId="77777777" w:rsidR="00E93D9E" w:rsidRDefault="00000000">
            <w:r>
              <w:t>✅☆</w:t>
            </w:r>
          </w:p>
        </w:tc>
        <w:tc>
          <w:tcPr>
            <w:tcW w:w="1080" w:type="dxa"/>
          </w:tcPr>
          <w:p w14:paraId="1D5559FD" w14:textId="77777777" w:rsidR="00E93D9E" w:rsidRDefault="00000000">
            <w:r>
              <w:t>✅</w:t>
            </w:r>
          </w:p>
        </w:tc>
        <w:tc>
          <w:tcPr>
            <w:tcW w:w="1080" w:type="dxa"/>
          </w:tcPr>
          <w:p w14:paraId="6E6A0B69" w14:textId="77777777" w:rsidR="00E93D9E" w:rsidRDefault="00000000">
            <w:r>
              <w:t>🟡</w:t>
            </w:r>
          </w:p>
        </w:tc>
        <w:tc>
          <w:tcPr>
            <w:tcW w:w="1080" w:type="dxa"/>
          </w:tcPr>
          <w:p w14:paraId="7544A670" w14:textId="77777777" w:rsidR="00E93D9E" w:rsidRDefault="00000000">
            <w:r>
              <w:t>✅</w:t>
            </w:r>
          </w:p>
        </w:tc>
        <w:tc>
          <w:tcPr>
            <w:tcW w:w="1080" w:type="dxa"/>
          </w:tcPr>
          <w:p w14:paraId="65B21B15" w14:textId="77777777" w:rsidR="00E93D9E" w:rsidRDefault="00000000">
            <w:r>
              <w:t>✅</w:t>
            </w:r>
          </w:p>
        </w:tc>
        <w:tc>
          <w:tcPr>
            <w:tcW w:w="1080" w:type="dxa"/>
          </w:tcPr>
          <w:p w14:paraId="7CC5F354" w14:textId="77777777" w:rsidR="00E93D9E" w:rsidRDefault="00000000">
            <w:r>
              <w:t>✅</w:t>
            </w:r>
          </w:p>
        </w:tc>
        <w:tc>
          <w:tcPr>
            <w:tcW w:w="1080" w:type="dxa"/>
          </w:tcPr>
          <w:p w14:paraId="5114E3A3" w14:textId="77777777" w:rsidR="00E93D9E" w:rsidRDefault="00000000">
            <w:r>
              <w:t>✅</w:t>
            </w:r>
          </w:p>
        </w:tc>
      </w:tr>
      <w:tr w:rsidR="00E93D9E" w14:paraId="3DF2F6CD" w14:textId="77777777">
        <w:tc>
          <w:tcPr>
            <w:tcW w:w="1080" w:type="dxa"/>
          </w:tcPr>
          <w:p w14:paraId="72EFE772" w14:textId="77777777" w:rsidR="00E93D9E" w:rsidRDefault="00000000">
            <w:r>
              <w:t>Pricing fit for consumers (freemium/tiers)</w:t>
            </w:r>
          </w:p>
        </w:tc>
        <w:tc>
          <w:tcPr>
            <w:tcW w:w="1080" w:type="dxa"/>
          </w:tcPr>
          <w:p w14:paraId="788EE3FE" w14:textId="77777777" w:rsidR="00E93D9E" w:rsidRDefault="00000000">
            <w:r>
              <w:t>✅☆</w:t>
            </w:r>
          </w:p>
        </w:tc>
        <w:tc>
          <w:tcPr>
            <w:tcW w:w="1080" w:type="dxa"/>
          </w:tcPr>
          <w:p w14:paraId="1CCD708D" w14:textId="77777777" w:rsidR="00E93D9E" w:rsidRDefault="00000000">
            <w:r>
              <w:t>🟡</w:t>
            </w:r>
          </w:p>
        </w:tc>
        <w:tc>
          <w:tcPr>
            <w:tcW w:w="1080" w:type="dxa"/>
          </w:tcPr>
          <w:p w14:paraId="10638CA5" w14:textId="77777777" w:rsidR="00E93D9E" w:rsidRDefault="00000000">
            <w:r>
              <w:t>❓</w:t>
            </w:r>
          </w:p>
        </w:tc>
        <w:tc>
          <w:tcPr>
            <w:tcW w:w="1080" w:type="dxa"/>
          </w:tcPr>
          <w:p w14:paraId="56174AFD" w14:textId="77777777" w:rsidR="00E93D9E" w:rsidRDefault="00000000">
            <w:r>
              <w:t>✅</w:t>
            </w:r>
          </w:p>
        </w:tc>
        <w:tc>
          <w:tcPr>
            <w:tcW w:w="1080" w:type="dxa"/>
          </w:tcPr>
          <w:p w14:paraId="56A4BCD3" w14:textId="77777777" w:rsidR="00E93D9E" w:rsidRDefault="00000000">
            <w:r>
              <w:t>✅</w:t>
            </w:r>
          </w:p>
        </w:tc>
        <w:tc>
          <w:tcPr>
            <w:tcW w:w="1080" w:type="dxa"/>
          </w:tcPr>
          <w:p w14:paraId="08ECE098" w14:textId="77777777" w:rsidR="00E93D9E" w:rsidRDefault="00000000">
            <w:r>
              <w:t>❓</w:t>
            </w:r>
          </w:p>
        </w:tc>
        <w:tc>
          <w:tcPr>
            <w:tcW w:w="1080" w:type="dxa"/>
          </w:tcPr>
          <w:p w14:paraId="0270D6F4" w14:textId="77777777" w:rsidR="00E93D9E" w:rsidRDefault="00000000">
            <w:r>
              <w:t>✅</w:t>
            </w:r>
          </w:p>
        </w:tc>
      </w:tr>
    </w:tbl>
    <w:p w14:paraId="2CF2FE1A" w14:textId="0D5CAFF9" w:rsidR="00E93D9E" w:rsidRDefault="00E93D9E"/>
    <w:p w14:paraId="010AFDF2" w14:textId="77777777" w:rsidR="00E93D9E" w:rsidRDefault="00000000">
      <w:pPr>
        <w:pStyle w:val="Heading1"/>
      </w:pPr>
      <w:r>
        <w:t>OPS‑67: Gap Analysis &amp; Opportunities for Project Mimir</w:t>
      </w:r>
    </w:p>
    <w:p w14:paraId="1DBCDFDE" w14:textId="77777777" w:rsidR="00E93D9E" w:rsidRDefault="00000000">
      <w:r>
        <w:t>Key gaps in the market and how Project Mimir can capitalize on them:</w:t>
      </w:r>
    </w:p>
    <w:p w14:paraId="71E50EE7" w14:textId="77777777" w:rsidR="00E93D9E" w:rsidRDefault="00000000">
      <w:pPr>
        <w:pStyle w:val="ListNumber"/>
      </w:pPr>
      <w:r>
        <w:rPr>
          <w:b/>
        </w:rPr>
        <w:t xml:space="preserve">Adaptive Empathy: </w:t>
      </w:r>
      <w:r>
        <w:t>Competitors provide prompts, but few adjust tone and pacing based on real‑time sentiment. Mimir should implement emotion classifiers to modulate speed, warmth, and depth, including gentle deflection for sensitive states.</w:t>
      </w:r>
    </w:p>
    <w:p w14:paraId="7B79B5A7" w14:textId="77777777" w:rsidR="00E93D9E" w:rsidRDefault="00000000">
      <w:pPr>
        <w:pStyle w:val="ListNumber"/>
      </w:pPr>
      <w:r>
        <w:rPr>
          <w:b/>
        </w:rPr>
        <w:t xml:space="preserve">Clinical‑grade Consent: </w:t>
      </w:r>
      <w:r>
        <w:t>Granular consent (session‑level sharing, revocable access, data minimization) is underserved. Mimir can lead with clear consent UX, audit trails, and right‑to‑erasure workflows.</w:t>
      </w:r>
    </w:p>
    <w:p w14:paraId="073AC853" w14:textId="77777777" w:rsidR="00E93D9E" w:rsidRDefault="00000000">
      <w:pPr>
        <w:pStyle w:val="ListNumber"/>
      </w:pPr>
      <w:r>
        <w:rPr>
          <w:b/>
        </w:rPr>
        <w:t xml:space="preserve">Caregiver &amp; Clinician Mode: </w:t>
      </w:r>
      <w:r>
        <w:t>Provider‑friendly dashboards (mood trends, session summaries) and safety rails are rare. Offer a HIPAA/GDPR‑ready view with exportable summaries and alert thresholds.</w:t>
      </w:r>
    </w:p>
    <w:p w14:paraId="7523C6FB" w14:textId="77777777" w:rsidR="00E93D9E" w:rsidRDefault="00000000">
      <w:pPr>
        <w:pStyle w:val="ListNumber"/>
      </w:pPr>
      <w:r>
        <w:rPr>
          <w:b/>
        </w:rPr>
        <w:t xml:space="preserve">Interoperability: </w:t>
      </w:r>
      <w:r>
        <w:t>Exports are often limited. Provide rich export packs: PDF narrative, audio WAV/MP3, captions, JSON schema, plus easy import to genealogy tools.</w:t>
      </w:r>
    </w:p>
    <w:p w14:paraId="7895792D" w14:textId="77777777" w:rsidR="00E93D9E" w:rsidRDefault="00000000">
      <w:pPr>
        <w:pStyle w:val="ListNumber"/>
      </w:pPr>
      <w:r>
        <w:rPr>
          <w:b/>
        </w:rPr>
        <w:t xml:space="preserve">Accessibility First: </w:t>
      </w:r>
      <w:r>
        <w:t>Older adults benefit from STT/TTS, large type, haptics, and ‘low‑cognitive‑load’ flows. Ship an accessibility checklist and presets (slow mode, simplified UI, high contrast).</w:t>
      </w:r>
    </w:p>
    <w:p w14:paraId="1956A611" w14:textId="77777777" w:rsidR="00E93D9E" w:rsidRDefault="00000000">
      <w:pPr>
        <w:pStyle w:val="ListNumber"/>
      </w:pPr>
      <w:r>
        <w:rPr>
          <w:b/>
        </w:rPr>
        <w:lastRenderedPageBreak/>
        <w:t xml:space="preserve">Personalization Memory: </w:t>
      </w:r>
      <w:r>
        <w:t>Persist user values, preferences, and life events to tailor prompts over sessions; few competitors offer robust long‑term personalization.</w:t>
      </w:r>
    </w:p>
    <w:p w14:paraId="2C2D9140" w14:textId="77777777" w:rsidR="00E93D9E" w:rsidRDefault="00000000">
      <w:pPr>
        <w:pStyle w:val="ListNumber"/>
      </w:pPr>
      <w:r>
        <w:rPr>
          <w:b/>
        </w:rPr>
        <w:t xml:space="preserve">Trust Signals: </w:t>
      </w:r>
      <w:r>
        <w:t>Transparent on‑device encryption options, threat modeling, and ‘why we ask’ tooltips can differentiate on safety and dignity.</w:t>
      </w:r>
    </w:p>
    <w:p w14:paraId="6B2A0B21" w14:textId="77777777" w:rsidR="00E93D9E" w:rsidRDefault="00E93D9E"/>
    <w:p w14:paraId="46F9EABF" w14:textId="77777777" w:rsidR="00E93D9E" w:rsidRDefault="00000000">
      <w:r>
        <w:t>Strategic recommendations:</w:t>
      </w:r>
    </w:p>
    <w:p w14:paraId="7CAF81AB" w14:textId="77777777" w:rsidR="00E93D9E" w:rsidRDefault="00000000">
      <w:pPr>
        <w:pStyle w:val="ListBullet"/>
      </w:pPr>
      <w:r>
        <w:t>Ship a high‑empathy conversation loop (sentiment‑aware pacing + deflection + human‑hand‑off).</w:t>
      </w:r>
    </w:p>
    <w:p w14:paraId="740E669E" w14:textId="77777777" w:rsidR="00E93D9E" w:rsidRDefault="00000000">
      <w:pPr>
        <w:pStyle w:val="ListBullet"/>
      </w:pPr>
      <w:r>
        <w:t>Make consent central: per‑story sharing switches, expiry dates, download logs, and one‑tap data deletion.</w:t>
      </w:r>
    </w:p>
    <w:p w14:paraId="6783B202" w14:textId="77777777" w:rsidR="00E93D9E" w:rsidRDefault="00000000">
      <w:pPr>
        <w:pStyle w:val="ListBullet"/>
      </w:pPr>
      <w:r>
        <w:t>Design for aging UX: voice‑first navigation, offline mode, extra‑large components, and caregiver codes.</w:t>
      </w:r>
    </w:p>
    <w:p w14:paraId="4250E53F" w14:textId="77777777" w:rsidR="00E93D9E" w:rsidRDefault="00000000">
      <w:pPr>
        <w:pStyle w:val="ListBullet"/>
      </w:pPr>
      <w:r>
        <w:t>Own interoperability: a published JSON schema for memories, plus export bundles families actually use.</w:t>
      </w:r>
    </w:p>
    <w:p w14:paraId="347778A8" w14:textId="77777777" w:rsidR="00E93D9E" w:rsidRDefault="00000000">
      <w:pPr>
        <w:pStyle w:val="ListBullet"/>
      </w:pPr>
      <w:r>
        <w:t>Pricing: free listener accounts; storyteller tiers (Starter, Family, Care) with data/storage limits and export privileges.</w:t>
      </w:r>
    </w:p>
    <w:p w14:paraId="665C858B" w14:textId="77777777" w:rsidR="00E93D9E" w:rsidRDefault="00000000">
      <w:pPr>
        <w:pStyle w:val="ListBullet"/>
      </w:pPr>
      <w:r>
        <w:t>Partnerships: hospice providers, senior‑living networks, bereavement counselors, genealogy platforms.</w:t>
      </w:r>
    </w:p>
    <w:p w14:paraId="067C0E66" w14:textId="37D79356" w:rsidR="00E93D9E" w:rsidRDefault="00E93D9E"/>
    <w:p w14:paraId="60411DEB" w14:textId="77777777" w:rsidR="00E93D9E" w:rsidRDefault="00000000">
      <w:pPr>
        <w:pStyle w:val="Heading1"/>
      </w:pPr>
      <w:r>
        <w:t>OPS‑68: Competitor Insights Summary</w:t>
      </w:r>
    </w:p>
    <w:p w14:paraId="3D25A96C" w14:textId="77777777" w:rsidR="00E93D9E" w:rsidRDefault="00000000">
      <w:r>
        <w:t>The market validates demand for preserving voice and stories, but there is space for a more compassionate, privacy‑forward, and clinically adaptable solution. To stand out, Project Mimir should emphasize empathetic interaction quality, transparent data stewardship, and effortless sharing/export.</w:t>
      </w:r>
    </w:p>
    <w:p w14:paraId="68E16109" w14:textId="77777777" w:rsidR="00E93D9E" w:rsidRDefault="00000000">
      <w:r>
        <w:rPr>
          <w:b/>
        </w:rPr>
        <w:t>SWOT for Project Mimir</w:t>
      </w:r>
    </w:p>
    <w:p w14:paraId="29547714" w14:textId="77777777" w:rsidR="00E93D9E" w:rsidRDefault="00000000">
      <w:pPr>
        <w:pStyle w:val="ListNumber"/>
      </w:pPr>
      <w:r>
        <w:t>Strengths:</w:t>
      </w:r>
    </w:p>
    <w:p w14:paraId="286907D1" w14:textId="77777777" w:rsidR="00E93D9E" w:rsidRDefault="00000000">
      <w:pPr>
        <w:pStyle w:val="ListBullet"/>
      </w:pPr>
      <w:r>
        <w:t>Emotion‑aware conversation engine</w:t>
      </w:r>
    </w:p>
    <w:p w14:paraId="605DB6B0" w14:textId="77777777" w:rsidR="00E93D9E" w:rsidRDefault="00000000">
      <w:pPr>
        <w:pStyle w:val="ListBullet"/>
      </w:pPr>
      <w:r>
        <w:t>Granular consent &amp; data control</w:t>
      </w:r>
    </w:p>
    <w:p w14:paraId="06366F02" w14:textId="77777777" w:rsidR="00E93D9E" w:rsidRDefault="00000000">
      <w:pPr>
        <w:pStyle w:val="ListBullet"/>
      </w:pPr>
      <w:r>
        <w:t>Accessibility‑first mobile UX</w:t>
      </w:r>
    </w:p>
    <w:p w14:paraId="714D56DF" w14:textId="77777777" w:rsidR="00E93D9E" w:rsidRDefault="00000000">
      <w:pPr>
        <w:pStyle w:val="ListNumber"/>
      </w:pPr>
      <w:r>
        <w:t>Weaknesses:</w:t>
      </w:r>
    </w:p>
    <w:p w14:paraId="3F0A9D3A" w14:textId="77777777" w:rsidR="00E93D9E" w:rsidRDefault="00000000">
      <w:pPr>
        <w:pStyle w:val="ListBullet"/>
      </w:pPr>
      <w:r>
        <w:t>New brand vs incumbents</w:t>
      </w:r>
    </w:p>
    <w:p w14:paraId="153E896C" w14:textId="77777777" w:rsidR="00E93D9E" w:rsidRDefault="00000000">
      <w:pPr>
        <w:pStyle w:val="ListBullet"/>
      </w:pPr>
      <w:r>
        <w:t>Model costs for AI inference</w:t>
      </w:r>
    </w:p>
    <w:p w14:paraId="1B2AB56D" w14:textId="77777777" w:rsidR="00E93D9E" w:rsidRDefault="00000000">
      <w:pPr>
        <w:pStyle w:val="ListBullet"/>
      </w:pPr>
      <w:r>
        <w:t>Healthcare compliance overhead</w:t>
      </w:r>
    </w:p>
    <w:p w14:paraId="507ECB1F" w14:textId="77777777" w:rsidR="00E93D9E" w:rsidRDefault="00000000">
      <w:pPr>
        <w:pStyle w:val="ListNumber"/>
      </w:pPr>
      <w:r>
        <w:lastRenderedPageBreak/>
        <w:t>Opportunities:</w:t>
      </w:r>
    </w:p>
    <w:p w14:paraId="2B434AC4" w14:textId="77777777" w:rsidR="00E93D9E" w:rsidRDefault="00000000">
      <w:pPr>
        <w:pStyle w:val="ListBullet"/>
      </w:pPr>
      <w:r>
        <w:t>Partner with care providers</w:t>
      </w:r>
    </w:p>
    <w:p w14:paraId="4F980743" w14:textId="77777777" w:rsidR="00E93D9E" w:rsidRDefault="00000000">
      <w:pPr>
        <w:pStyle w:val="ListBullet"/>
      </w:pPr>
      <w:r>
        <w:t>Differentiate on privacy and empathy</w:t>
      </w:r>
    </w:p>
    <w:p w14:paraId="165B68D0" w14:textId="77777777" w:rsidR="00E93D9E" w:rsidRDefault="00000000">
      <w:pPr>
        <w:pStyle w:val="ListBullet"/>
      </w:pPr>
      <w:r>
        <w:t>Export/interoperability leadership</w:t>
      </w:r>
    </w:p>
    <w:p w14:paraId="4BD0B460" w14:textId="77777777" w:rsidR="00E93D9E" w:rsidRDefault="00000000">
      <w:pPr>
        <w:pStyle w:val="ListNumber"/>
      </w:pPr>
      <w:r>
        <w:t>Threats:</w:t>
      </w:r>
    </w:p>
    <w:p w14:paraId="20A4A549" w14:textId="77777777" w:rsidR="00E93D9E" w:rsidRDefault="00000000">
      <w:pPr>
        <w:pStyle w:val="ListBullet"/>
      </w:pPr>
      <w:r>
        <w:t>Incumbents adding AI features</w:t>
      </w:r>
    </w:p>
    <w:p w14:paraId="6765B643" w14:textId="77777777" w:rsidR="00E93D9E" w:rsidRDefault="00000000">
      <w:pPr>
        <w:pStyle w:val="ListBullet"/>
      </w:pPr>
      <w:r>
        <w:t>Regulatory changes</w:t>
      </w:r>
    </w:p>
    <w:p w14:paraId="440E12E3" w14:textId="77777777" w:rsidR="00E93D9E" w:rsidRDefault="00000000">
      <w:pPr>
        <w:pStyle w:val="ListBullet"/>
      </w:pPr>
      <w:r>
        <w:t>Platform policy shifts (Apple, API providers)</w:t>
      </w:r>
    </w:p>
    <w:p w14:paraId="6AF7738A" w14:textId="643C26B4" w:rsidR="00E93D9E" w:rsidRDefault="00E93D9E"/>
    <w:p w14:paraId="3218769C" w14:textId="77777777" w:rsidR="00E93D9E" w:rsidRDefault="00000000">
      <w:pPr>
        <w:pStyle w:val="Heading1"/>
      </w:pPr>
      <w:r>
        <w:t>Appendix: Assumptions &amp; Evaluation Criteria</w:t>
      </w:r>
    </w:p>
    <w:p w14:paraId="6F8B13B7" w14:textId="77777777" w:rsidR="00E93D9E" w:rsidRDefault="00000000">
      <w:r>
        <w:t>This assessment focuses on consumer and care‑adjacent legacy products with voice or AI‑guided capture. Feature ratings are qualitative, based on publicly observable product behaviors, typical implementations in the category, and feasibility analysis for Mimir’s roadmap. No proprietary data was used.</w:t>
      </w:r>
    </w:p>
    <w:sectPr w:rsidR="00E93D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706677">
    <w:abstractNumId w:val="8"/>
  </w:num>
  <w:num w:numId="2" w16cid:durableId="1760590763">
    <w:abstractNumId w:val="6"/>
  </w:num>
  <w:num w:numId="3" w16cid:durableId="1299602480">
    <w:abstractNumId w:val="5"/>
  </w:num>
  <w:num w:numId="4" w16cid:durableId="1264386363">
    <w:abstractNumId w:val="4"/>
  </w:num>
  <w:num w:numId="5" w16cid:durableId="559557102">
    <w:abstractNumId w:val="7"/>
  </w:num>
  <w:num w:numId="6" w16cid:durableId="1677801109">
    <w:abstractNumId w:val="3"/>
  </w:num>
  <w:num w:numId="7" w16cid:durableId="441337226">
    <w:abstractNumId w:val="2"/>
  </w:num>
  <w:num w:numId="8" w16cid:durableId="835846692">
    <w:abstractNumId w:val="1"/>
  </w:num>
  <w:num w:numId="9" w16cid:durableId="1738504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83DE7"/>
    <w:rsid w:val="00CB0664"/>
    <w:rsid w:val="00E93D9E"/>
    <w:rsid w:val="00F07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702CF"/>
  <w14:defaultImageDpi w14:val="300"/>
  <w15:docId w15:val="{593BD7BE-AF96-4C63-A3D2-3D7C4DCA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1311</Words>
  <Characters>7478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Zoher Dharnojwala</cp:lastModifiedBy>
  <cp:revision>2</cp:revision>
  <dcterms:created xsi:type="dcterms:W3CDTF">2013-12-23T23:15:00Z</dcterms:created>
  <dcterms:modified xsi:type="dcterms:W3CDTF">2025-09-30T16:03:00Z</dcterms:modified>
  <cp:category/>
</cp:coreProperties>
</file>