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Projecting the Forest Productivity Index to 2099 with a random forest on CSIRO BARRA-R2 and QDC-CMIP6 climate</w:t>
      </w:r>
    </w:p>
    <w:p>
      <w:r>
        <w:rPr>
          <w:i/>
        </w:rPr>
        <w:t>Training window 1985-2014  |  projection 2035-2064 and 2070-2099  |  four SSPs  |  1 km NLUM grid</w:t>
      </w:r>
    </w:p>
    <w:p>
      <w:r>
        <w:t>Generated 2026-08-26 from Random_forest_CSIRO/Step_01..Step_06.</w:t>
      </w:r>
    </w:p>
    <w:p>
      <w:pPr>
        <w:pStyle w:val="Heading1"/>
      </w:pPr>
      <w:r>
        <w:t>Summary</w:t>
      </w:r>
    </w:p>
    <w:p>
      <w:r>
        <w:t>A random forest was trained to predict the annual Forest Productivity Index (FPI) from that year's climate and from static soil properties, using the 30 observed years 1985-2014, and then applied to CSIRO's downscaled future climate to produce one FPI raster for each of the 60 future years in each of four emissions scenarios.</w:t>
      </w:r>
    </w:p>
    <w:p>
      <w:pPr>
        <w:pStyle w:val="ListBullet"/>
      </w:pPr>
      <w:r>
        <w:t>The design differs in one important way from the earlier Step_01_RF_for_FPI model, which regressed a single 1970-2000 mean FPI map on a single 1970-2000 climate normal. That model saw only spatial variation and so could not, even in principle, say what FPI would be in one particular future year. Here every year is a separate training sample of every cell, so the fit sees interannual variation directly, and a year-by-year projection is a question the model was actually trained to answer.</w:t>
      </w:r>
    </w:p>
    <w:p>
      <w:pPr>
        <w:pStyle w:val="ListBullet"/>
      </w:pPr>
      <w:r>
        <w:t>Soil is held constant into the future, as specified: the same 83 soil bands enter the training rows for all 30 historical years and every one of the 240 future predictions. Only the climate columns move.</w:t>
      </w:r>
    </w:p>
    <w:p>
      <w:pPr>
        <w:pStyle w:val="ListBullet"/>
      </w:pPr>
      <w:r>
        <w:t>Skill is reported from cross-validation under three different fold definitions rather than from a single random split, because a random split of this table leaks badly - see Section 5.</w:t>
      </w:r>
    </w:p>
    <w:p>
      <w:r>
        <w:br w:type="page"/>
      </w:r>
    </w:p>
    <w:p>
      <w:pPr>
        <w:pStyle w:val="Heading1"/>
      </w:pPr>
      <w:r>
        <w:t>1. Input 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t>Role</w:t>
            </w:r>
          </w:p>
        </w:tc>
        <w:tc>
          <w:tcPr>
            <w:tcW w:type="dxa" w:w="2160"/>
          </w:tcPr>
          <w:p>
            <w:r>
              <w:rPr>
                <w:b/>
                <w:sz w:val="17"/>
              </w:rPr>
              <w:t>Product</w:t>
            </w:r>
          </w:p>
        </w:tc>
        <w:tc>
          <w:tcPr>
            <w:tcW w:type="dxa" w:w="2160"/>
          </w:tcPr>
          <w:p>
            <w:r>
              <w:rPr>
                <w:b/>
                <w:sz w:val="17"/>
              </w:rPr>
              <w:t>Extent</w:t>
            </w:r>
          </w:p>
        </w:tc>
        <w:tc>
          <w:tcPr>
            <w:tcW w:type="dxa" w:w="2160"/>
          </w:tcPr>
          <w:p>
            <w:r>
              <w:rPr>
                <w:b/>
                <w:sz w:val="17"/>
              </w:rPr>
              <w:t>Grid</w:t>
            </w:r>
          </w:p>
        </w:tc>
      </w:tr>
      <w:tr>
        <w:tc>
          <w:tcPr>
            <w:tcW w:type="dxa" w:w="2160"/>
          </w:tcPr>
          <w:p>
            <w:r>
              <w:rPr>
                <w:sz w:val="17"/>
              </w:rPr>
              <w:t>Target</w:t>
            </w:r>
          </w:p>
        </w:tc>
        <w:tc>
          <w:tcPr>
            <w:tcW w:type="dxa" w:w="2160"/>
          </w:tcPr>
          <w:p>
            <w:r>
              <w:rPr>
                <w:sz w:val="17"/>
              </w:rPr>
              <w:t>Forest Productivity Index (FPI), annual</w:t>
            </w:r>
          </w:p>
        </w:tc>
        <w:tc>
          <w:tcPr>
            <w:tcW w:type="dxa" w:w="2160"/>
          </w:tcPr>
          <w:p>
            <w:r>
              <w:rPr>
                <w:sz w:val="17"/>
              </w:rPr>
              <w:t>30 rasters, 1985-2014</w:t>
            </w:r>
          </w:p>
        </w:tc>
        <w:tc>
          <w:tcPr>
            <w:tcW w:type="dxa" w:w="2160"/>
          </w:tcPr>
          <w:p>
            <w:r>
              <w:rPr>
                <w:sz w:val="17"/>
              </w:rPr>
              <w:t>1 km NLUM grid, 3364 x 4071, GDA94</w:t>
            </w:r>
          </w:p>
        </w:tc>
      </w:tr>
      <w:tr>
        <w:tc>
          <w:tcPr>
            <w:tcW w:type="dxa" w:w="2160"/>
          </w:tcPr>
          <w:p>
            <w:r>
              <w:rPr>
                <w:sz w:val="17"/>
              </w:rPr>
              <w:t>Historical climate</w:t>
            </w:r>
          </w:p>
        </w:tc>
        <w:tc>
          <w:tcPr>
            <w:tcW w:type="dxa" w:w="2160"/>
          </w:tcPr>
          <w:p>
            <w:r>
              <w:rPr>
                <w:sz w:val="17"/>
              </w:rPr>
              <w:t>BARRA-R2 reanalysis, daily, 7 variables</w:t>
            </w:r>
          </w:p>
        </w:tc>
        <w:tc>
          <w:tcPr>
            <w:tcW w:type="dxa" w:w="2160"/>
          </w:tcPr>
          <w:p>
            <w:r>
              <w:rPr>
                <w:sz w:val="17"/>
              </w:rPr>
              <w:t>7 x 30 = 210 NetCDF, 1985-2014</w:t>
            </w:r>
          </w:p>
        </w:tc>
        <w:tc>
          <w:tcPr>
            <w:tcW w:type="dxa" w:w="2160"/>
          </w:tcPr>
          <w:p>
            <w:r>
              <w:rPr>
                <w:sz w:val="17"/>
              </w:rPr>
              <w:t>AUS-11 grid, 0.11 deg, 646 x 1082</w:t>
            </w:r>
          </w:p>
        </w:tc>
      </w:tr>
      <w:tr>
        <w:tc>
          <w:tcPr>
            <w:tcW w:type="dxa" w:w="2160"/>
          </w:tcPr>
          <w:p>
            <w:r>
              <w:rPr>
                <w:sz w:val="17"/>
              </w:rPr>
              <w:t>Future climate</w:t>
            </w:r>
          </w:p>
        </w:tc>
        <w:tc>
          <w:tcPr>
            <w:tcW w:type="dxa" w:w="2160"/>
          </w:tcPr>
          <w:p>
            <w:r>
              <w:rPr>
                <w:sz w:val="17"/>
              </w:rPr>
              <w:t>QDC-CMIP6 (ACCESS-CM2 r4i1p1f1, quantile-delta change applied to BARRA-R2), daily, 7 variables</w:t>
            </w:r>
          </w:p>
        </w:tc>
        <w:tc>
          <w:tcPr>
            <w:tcW w:type="dxa" w:w="2160"/>
          </w:tcPr>
          <w:p>
            <w:r>
              <w:rPr>
                <w:sz w:val="17"/>
              </w:rPr>
              <w:t>7 x 4 SSP x 60 years = 1,680 NetCDF, 2035-2064 and 2070-2099</w:t>
            </w:r>
          </w:p>
        </w:tc>
        <w:tc>
          <w:tcPr>
            <w:tcW w:type="dxa" w:w="2160"/>
          </w:tcPr>
          <w:p>
            <w:r>
              <w:rPr>
                <w:sz w:val="17"/>
              </w:rPr>
              <w:t>AUS-11 grid, 0.11 deg</w:t>
            </w:r>
          </w:p>
        </w:tc>
      </w:tr>
      <w:tr>
        <w:tc>
          <w:tcPr>
            <w:tcW w:type="dxa" w:w="2160"/>
          </w:tcPr>
          <w:p>
            <w:r>
              <w:rPr>
                <w:sz w:val="17"/>
              </w:rPr>
              <w:t>Soil</w:t>
            </w:r>
          </w:p>
        </w:tc>
        <w:tc>
          <w:tcPr>
            <w:tcW w:type="dxa" w:w="2160"/>
          </w:tcPr>
          <w:p>
            <w:r>
              <w:rPr>
                <w:sz w:val="17"/>
              </w:rPr>
              <w:t>CSIRO Soil and Landscape Grid, 13 properties</w:t>
            </w:r>
          </w:p>
        </w:tc>
        <w:tc>
          <w:tcPr>
            <w:tcW w:type="dxa" w:w="2160"/>
          </w:tcPr>
          <w:p>
            <w:r>
              <w:rPr>
                <w:sz w:val="17"/>
              </w:rPr>
              <w:t>83 predictor rasters (11 gapfill-flag layers excluded)</w:t>
            </w:r>
          </w:p>
        </w:tc>
        <w:tc>
          <w:tcPr>
            <w:tcW w:type="dxa" w:w="2160"/>
          </w:tcPr>
          <w:p>
            <w:r>
              <w:rPr>
                <w:sz w:val="17"/>
              </w:rPr>
              <w:t>1 km NLUM grid, static</w:t>
            </w:r>
          </w:p>
        </w:tc>
      </w:tr>
    </w:tbl>
    <w:p/>
    <w:p>
      <w:pPr>
        <w:pStyle w:val="Heading2"/>
      </w:pPr>
      <w:r>
        <w:t>1.1 Climate variables</w:t>
      </w:r>
    </w:p>
    <w:p>
      <w:r>
        <w:t>All seven delivered variables are used. Each is reduced from daily to twelve monthly values per year; rainfall accumulates and is summed, everything else is a state and is averaged.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7"/>
              </w:rPr>
              <w:t>Variable</w:t>
            </w:r>
          </w:p>
        </w:tc>
        <w:tc>
          <w:tcPr>
            <w:tcW w:type="dxa" w:w="2880"/>
          </w:tcPr>
          <w:p>
            <w:r>
              <w:rPr>
                <w:b/>
                <w:sz w:val="17"/>
              </w:rPr>
              <w:t>Description</w:t>
            </w:r>
          </w:p>
        </w:tc>
        <w:tc>
          <w:tcPr>
            <w:tcW w:type="dxa" w:w="2880"/>
          </w:tcPr>
          <w:p>
            <w:r>
              <w:rPr>
                <w:b/>
                <w:sz w:val="17"/>
              </w:rPr>
              <w:t>Monthly reduction</w:t>
            </w:r>
          </w:p>
        </w:tc>
      </w:tr>
      <w:tr>
        <w:tc>
          <w:tcPr>
            <w:tcW w:type="dxa" w:w="2880"/>
          </w:tcPr>
          <w:p>
            <w:r>
              <w:rPr>
                <w:sz w:val="17"/>
              </w:rPr>
              <w:t>hurs</w:t>
            </w:r>
          </w:p>
        </w:tc>
        <w:tc>
          <w:tcPr>
            <w:tcW w:type="dxa" w:w="2880"/>
          </w:tcPr>
          <w:p>
            <w:r>
              <w:rPr>
                <w:sz w:val="17"/>
              </w:rPr>
              <w:t>near-surface relative humidity (%)</w:t>
            </w:r>
          </w:p>
        </w:tc>
        <w:tc>
          <w:tcPr>
            <w:tcW w:type="dxa" w:w="2880"/>
          </w:tcPr>
          <w:p>
            <w:r>
              <w:rPr>
                <w:sz w:val="17"/>
              </w:rPr>
              <w:t>mean</w:t>
            </w:r>
          </w:p>
        </w:tc>
      </w:tr>
      <w:tr>
        <w:tc>
          <w:tcPr>
            <w:tcW w:type="dxa" w:w="2880"/>
          </w:tcPr>
          <w:p>
            <w:r>
              <w:rPr>
                <w:sz w:val="17"/>
              </w:rPr>
              <w:t>hursmax</w:t>
            </w:r>
          </w:p>
        </w:tc>
        <w:tc>
          <w:tcPr>
            <w:tcW w:type="dxa" w:w="2880"/>
          </w:tcPr>
          <w:p>
            <w:r>
              <w:rPr>
                <w:sz w:val="17"/>
              </w:rPr>
              <w:t>daily maximum relative humidity (%)</w:t>
            </w:r>
          </w:p>
        </w:tc>
        <w:tc>
          <w:tcPr>
            <w:tcW w:type="dxa" w:w="2880"/>
          </w:tcPr>
          <w:p>
            <w:r>
              <w:rPr>
                <w:sz w:val="17"/>
              </w:rPr>
              <w:t>mean</w:t>
            </w:r>
          </w:p>
        </w:tc>
      </w:tr>
      <w:tr>
        <w:tc>
          <w:tcPr>
            <w:tcW w:type="dxa" w:w="2880"/>
          </w:tcPr>
          <w:p>
            <w:r>
              <w:rPr>
                <w:sz w:val="17"/>
              </w:rPr>
              <w:t>hursmin</w:t>
            </w:r>
          </w:p>
        </w:tc>
        <w:tc>
          <w:tcPr>
            <w:tcW w:type="dxa" w:w="2880"/>
          </w:tcPr>
          <w:p>
            <w:r>
              <w:rPr>
                <w:sz w:val="17"/>
              </w:rPr>
              <w:t>daily minimum relative humidity (%)</w:t>
            </w:r>
          </w:p>
        </w:tc>
        <w:tc>
          <w:tcPr>
            <w:tcW w:type="dxa" w:w="2880"/>
          </w:tcPr>
          <w:p>
            <w:r>
              <w:rPr>
                <w:sz w:val="17"/>
              </w:rPr>
              <w:t>mean</w:t>
            </w:r>
          </w:p>
        </w:tc>
      </w:tr>
      <w:tr>
        <w:tc>
          <w:tcPr>
            <w:tcW w:type="dxa" w:w="2880"/>
          </w:tcPr>
          <w:p>
            <w:r>
              <w:rPr>
                <w:sz w:val="17"/>
              </w:rPr>
              <w:t>pr</w:t>
            </w:r>
          </w:p>
        </w:tc>
        <w:tc>
          <w:tcPr>
            <w:tcW w:type="dxa" w:w="2880"/>
          </w:tcPr>
          <w:p>
            <w:r>
              <w:rPr>
                <w:sz w:val="17"/>
              </w:rPr>
              <w:t>precipitation (mm d-1 -&gt; mm month-1)</w:t>
            </w:r>
          </w:p>
        </w:tc>
        <w:tc>
          <w:tcPr>
            <w:tcW w:type="dxa" w:w="2880"/>
          </w:tcPr>
          <w:p>
            <w:r>
              <w:rPr>
                <w:sz w:val="17"/>
              </w:rPr>
              <w:t>sum</w:t>
            </w:r>
          </w:p>
        </w:tc>
      </w:tr>
      <w:tr>
        <w:tc>
          <w:tcPr>
            <w:tcW w:type="dxa" w:w="2880"/>
          </w:tcPr>
          <w:p>
            <w:r>
              <w:rPr>
                <w:sz w:val="17"/>
              </w:rPr>
              <w:t>rsds</w:t>
            </w:r>
          </w:p>
        </w:tc>
        <w:tc>
          <w:tcPr>
            <w:tcW w:type="dxa" w:w="2880"/>
          </w:tcPr>
          <w:p>
            <w:r>
              <w:rPr>
                <w:sz w:val="17"/>
              </w:rPr>
              <w:t>surface downwelling shortwave radiation (W m-2)</w:t>
            </w:r>
          </w:p>
        </w:tc>
        <w:tc>
          <w:tcPr>
            <w:tcW w:type="dxa" w:w="2880"/>
          </w:tcPr>
          <w:p>
            <w:r>
              <w:rPr>
                <w:sz w:val="17"/>
              </w:rPr>
              <w:t>mean</w:t>
            </w:r>
          </w:p>
        </w:tc>
      </w:tr>
      <w:tr>
        <w:tc>
          <w:tcPr>
            <w:tcW w:type="dxa" w:w="2880"/>
          </w:tcPr>
          <w:p>
            <w:r>
              <w:rPr>
                <w:sz w:val="17"/>
              </w:rPr>
              <w:t>tasmax</w:t>
            </w:r>
          </w:p>
        </w:tc>
        <w:tc>
          <w:tcPr>
            <w:tcW w:type="dxa" w:w="2880"/>
          </w:tcPr>
          <w:p>
            <w:r>
              <w:rPr>
                <w:sz w:val="17"/>
              </w:rPr>
              <w:t>daily maximum air temperature (degC)</w:t>
            </w:r>
          </w:p>
        </w:tc>
        <w:tc>
          <w:tcPr>
            <w:tcW w:type="dxa" w:w="2880"/>
          </w:tcPr>
          <w:p>
            <w:r>
              <w:rPr>
                <w:sz w:val="17"/>
              </w:rPr>
              <w:t>mean</w:t>
            </w:r>
          </w:p>
        </w:tc>
      </w:tr>
      <w:tr>
        <w:tc>
          <w:tcPr>
            <w:tcW w:type="dxa" w:w="2880"/>
          </w:tcPr>
          <w:p>
            <w:r>
              <w:rPr>
                <w:sz w:val="17"/>
              </w:rPr>
              <w:t>tasmin</w:t>
            </w:r>
          </w:p>
        </w:tc>
        <w:tc>
          <w:tcPr>
            <w:tcW w:type="dxa" w:w="2880"/>
          </w:tcPr>
          <w:p>
            <w:r>
              <w:rPr>
                <w:sz w:val="17"/>
              </w:rPr>
              <w:t>daily minimum air temperature (degC)</w:t>
            </w:r>
          </w:p>
        </w:tc>
        <w:tc>
          <w:tcPr>
            <w:tcW w:type="dxa" w:w="2880"/>
          </w:tcPr>
          <w:p>
            <w:r>
              <w:rPr>
                <w:sz w:val="17"/>
              </w:rPr>
              <w:t>mean</w:t>
            </w:r>
          </w:p>
        </w:tc>
      </w:tr>
    </w:tbl>
    <w:p/>
    <w:p>
      <w:pPr>
        <w:pStyle w:val="Heading2"/>
      </w:pPr>
      <w:r>
        <w:t>1.2 Soil properties</w:t>
      </w:r>
    </w:p>
    <w:p>
      <w:r>
        <w:t>Every soil raster supplied was used except the gapfill-flag layers, which record where the provider interpolated rather than measured and are provenance metadata rather than a soil property.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7"/>
              </w:rPr>
              <w:t>Code</w:t>
            </w:r>
          </w:p>
        </w:tc>
        <w:tc>
          <w:tcPr>
            <w:tcW w:type="dxa" w:w="2880"/>
          </w:tcPr>
          <w:p>
            <w:r>
              <w:rPr>
                <w:b/>
                <w:sz w:val="17"/>
              </w:rPr>
              <w:t>Property</w:t>
            </w:r>
          </w:p>
        </w:tc>
        <w:tc>
          <w:tcPr>
            <w:tcW w:type="dxa" w:w="2880"/>
          </w:tcPr>
          <w:p>
            <w:r>
              <w:rPr>
                <w:b/>
                <w:sz w:val="17"/>
              </w:rPr>
              <w:t>Bands used</w:t>
            </w:r>
          </w:p>
        </w:tc>
      </w:tr>
      <w:tr>
        <w:tc>
          <w:tcPr>
            <w:tcW w:type="dxa" w:w="2880"/>
          </w:tcPr>
          <w:p>
            <w:r>
              <w:rPr>
                <w:sz w:val="17"/>
              </w:rPr>
              <w:t>AWC</w:t>
            </w:r>
          </w:p>
        </w:tc>
        <w:tc>
          <w:tcPr>
            <w:tcW w:type="dxa" w:w="2880"/>
          </w:tcPr>
          <w:p>
            <w:r>
              <w:rPr>
                <w:sz w:val="17"/>
              </w:rPr>
              <w:t>Available water capacity</w:t>
            </w:r>
          </w:p>
        </w:tc>
        <w:tc>
          <w:tcPr>
            <w:tcW w:type="dxa" w:w="2880"/>
          </w:tcPr>
          <w:p>
            <w:r>
              <w:rPr>
                <w:sz w:val="17"/>
              </w:rPr>
              <w:t>6 depth slices</w:t>
            </w:r>
          </w:p>
        </w:tc>
      </w:tr>
      <w:tr>
        <w:tc>
          <w:tcPr>
            <w:tcW w:type="dxa" w:w="2880"/>
          </w:tcPr>
          <w:p>
            <w:r>
              <w:rPr>
                <w:sz w:val="17"/>
              </w:rPr>
              <w:t>BDW</w:t>
            </w:r>
          </w:p>
        </w:tc>
        <w:tc>
          <w:tcPr>
            <w:tcW w:type="dxa" w:w="2880"/>
          </w:tcPr>
          <w:p>
            <w:r>
              <w:rPr>
                <w:sz w:val="17"/>
              </w:rPr>
              <w:t>Bulk density, whole earth</w:t>
            </w:r>
          </w:p>
        </w:tc>
        <w:tc>
          <w:tcPr>
            <w:tcW w:type="dxa" w:w="2880"/>
          </w:tcPr>
          <w:p>
            <w:r>
              <w:rPr>
                <w:sz w:val="17"/>
              </w:rPr>
              <w:t>6</w:t>
            </w:r>
          </w:p>
        </w:tc>
      </w:tr>
      <w:tr>
        <w:tc>
          <w:tcPr>
            <w:tcW w:type="dxa" w:w="2880"/>
          </w:tcPr>
          <w:p>
            <w:r>
              <w:rPr>
                <w:sz w:val="17"/>
              </w:rPr>
              <w:t>CEC</w:t>
            </w:r>
          </w:p>
        </w:tc>
        <w:tc>
          <w:tcPr>
            <w:tcW w:type="dxa" w:w="2880"/>
          </w:tcPr>
          <w:p>
            <w:r>
              <w:rPr>
                <w:sz w:val="17"/>
              </w:rPr>
              <w:t>Cation exchange capacity</w:t>
            </w:r>
          </w:p>
        </w:tc>
        <w:tc>
          <w:tcPr>
            <w:tcW w:type="dxa" w:w="2880"/>
          </w:tcPr>
          <w:p>
            <w:r>
              <w:rPr>
                <w:sz w:val="17"/>
              </w:rPr>
              <w:t>6</w:t>
            </w:r>
          </w:p>
        </w:tc>
      </w:tr>
      <w:tr>
        <w:tc>
          <w:tcPr>
            <w:tcW w:type="dxa" w:w="2880"/>
          </w:tcPr>
          <w:p>
            <w:r>
              <w:rPr>
                <w:sz w:val="17"/>
              </w:rPr>
              <w:t>CFG / CFP</w:t>
            </w:r>
          </w:p>
        </w:tc>
        <w:tc>
          <w:tcPr>
            <w:tcW w:type="dxa" w:w="2880"/>
          </w:tcPr>
          <w:p>
            <w:r>
              <w:rPr>
                <w:sz w:val="17"/>
              </w:rPr>
              <w:t>Coarse fragments: dominant class and 6 class fractions</w:t>
            </w:r>
          </w:p>
        </w:tc>
        <w:tc>
          <w:tcPr>
            <w:tcW w:type="dxa" w:w="2880"/>
          </w:tcPr>
          <w:p>
            <w:r>
              <w:rPr>
                <w:sz w:val="17"/>
              </w:rPr>
              <w:t>3 + 18</w:t>
            </w:r>
          </w:p>
        </w:tc>
      </w:tr>
      <w:tr>
        <w:tc>
          <w:tcPr>
            <w:tcW w:type="dxa" w:w="2880"/>
          </w:tcPr>
          <w:p>
            <w:r>
              <w:rPr>
                <w:sz w:val="17"/>
              </w:rPr>
              <w:t>CLY</w:t>
            </w:r>
          </w:p>
        </w:tc>
        <w:tc>
          <w:tcPr>
            <w:tcW w:type="dxa" w:w="2880"/>
          </w:tcPr>
          <w:p>
            <w:r>
              <w:rPr>
                <w:sz w:val="17"/>
              </w:rPr>
              <w:t>Clay content</w:t>
            </w:r>
          </w:p>
        </w:tc>
        <w:tc>
          <w:tcPr>
            <w:tcW w:type="dxa" w:w="2880"/>
          </w:tcPr>
          <w:p>
            <w:r>
              <w:rPr>
                <w:sz w:val="17"/>
              </w:rPr>
              <w:t>6</w:t>
            </w:r>
          </w:p>
        </w:tc>
      </w:tr>
      <w:tr>
        <w:tc>
          <w:tcPr>
            <w:tcW w:type="dxa" w:w="2880"/>
          </w:tcPr>
          <w:p>
            <w:r>
              <w:rPr>
                <w:sz w:val="17"/>
              </w:rPr>
              <w:t>DER</w:t>
            </w:r>
          </w:p>
        </w:tc>
        <w:tc>
          <w:tcPr>
            <w:tcW w:type="dxa" w:w="2880"/>
          </w:tcPr>
          <w:p>
            <w:r>
              <w:rPr>
                <w:sz w:val="17"/>
              </w:rPr>
              <w:t>Depth of regolith</w:t>
            </w:r>
          </w:p>
        </w:tc>
        <w:tc>
          <w:tcPr>
            <w:tcW w:type="dxa" w:w="2880"/>
          </w:tcPr>
          <w:p>
            <w:r>
              <w:rPr>
                <w:sz w:val="17"/>
              </w:rPr>
              <w:t>1</w:t>
            </w:r>
          </w:p>
        </w:tc>
      </w:tr>
      <w:tr>
        <w:tc>
          <w:tcPr>
            <w:tcW w:type="dxa" w:w="2880"/>
          </w:tcPr>
          <w:p>
            <w:r>
              <w:rPr>
                <w:sz w:val="17"/>
              </w:rPr>
              <w:t>DES</w:t>
            </w:r>
          </w:p>
        </w:tc>
        <w:tc>
          <w:tcPr>
            <w:tcW w:type="dxa" w:w="2880"/>
          </w:tcPr>
          <w:p>
            <w:r>
              <w:rPr>
                <w:sz w:val="17"/>
              </w:rPr>
              <w:t>Depth of soil</w:t>
            </w:r>
          </w:p>
        </w:tc>
        <w:tc>
          <w:tcPr>
            <w:tcW w:type="dxa" w:w="2880"/>
          </w:tcPr>
          <w:p>
            <w:r>
              <w:rPr>
                <w:sz w:val="17"/>
              </w:rPr>
              <w:t>1</w:t>
            </w:r>
          </w:p>
        </w:tc>
      </w:tr>
      <w:tr>
        <w:tc>
          <w:tcPr>
            <w:tcW w:type="dxa" w:w="2880"/>
          </w:tcPr>
          <w:p>
            <w:r>
              <w:rPr>
                <w:sz w:val="17"/>
              </w:rPr>
              <w:t>pHc</w:t>
            </w:r>
          </w:p>
        </w:tc>
        <w:tc>
          <w:tcPr>
            <w:tcW w:type="dxa" w:w="2880"/>
          </w:tcPr>
          <w:p>
            <w:r>
              <w:rPr>
                <w:sz w:val="17"/>
              </w:rPr>
              <w:t>pH, CaCl2</w:t>
            </w:r>
          </w:p>
        </w:tc>
        <w:tc>
          <w:tcPr>
            <w:tcW w:type="dxa" w:w="2880"/>
          </w:tcPr>
          <w:p>
            <w:r>
              <w:rPr>
                <w:sz w:val="17"/>
              </w:rPr>
              <w:t>6</w:t>
            </w:r>
          </w:p>
        </w:tc>
      </w:tr>
      <w:tr>
        <w:tc>
          <w:tcPr>
            <w:tcW w:type="dxa" w:w="2880"/>
          </w:tcPr>
          <w:p>
            <w:r>
              <w:rPr>
                <w:sz w:val="17"/>
              </w:rPr>
              <w:t>SLT</w:t>
            </w:r>
          </w:p>
        </w:tc>
        <w:tc>
          <w:tcPr>
            <w:tcW w:type="dxa" w:w="2880"/>
          </w:tcPr>
          <w:p>
            <w:r>
              <w:rPr>
                <w:sz w:val="17"/>
              </w:rPr>
              <w:t>Silt content</w:t>
            </w:r>
          </w:p>
        </w:tc>
        <w:tc>
          <w:tcPr>
            <w:tcW w:type="dxa" w:w="2880"/>
          </w:tcPr>
          <w:p>
            <w:r>
              <w:rPr>
                <w:sz w:val="17"/>
              </w:rPr>
              <w:t>6</w:t>
            </w:r>
          </w:p>
        </w:tc>
      </w:tr>
      <w:tr>
        <w:tc>
          <w:tcPr>
            <w:tcW w:type="dxa" w:w="2880"/>
          </w:tcPr>
          <w:p>
            <w:r>
              <w:rPr>
                <w:sz w:val="17"/>
              </w:rPr>
              <w:t>SND</w:t>
            </w:r>
          </w:p>
        </w:tc>
        <w:tc>
          <w:tcPr>
            <w:tcW w:type="dxa" w:w="2880"/>
          </w:tcPr>
          <w:p>
            <w:r>
              <w:rPr>
                <w:sz w:val="17"/>
              </w:rPr>
              <w:t>Sand content</w:t>
            </w:r>
          </w:p>
        </w:tc>
        <w:tc>
          <w:tcPr>
            <w:tcW w:type="dxa" w:w="2880"/>
          </w:tcPr>
          <w:p>
            <w:r>
              <w:rPr>
                <w:sz w:val="17"/>
              </w:rPr>
              <w:t>6</w:t>
            </w:r>
          </w:p>
        </w:tc>
      </w:tr>
      <w:tr>
        <w:tc>
          <w:tcPr>
            <w:tcW w:type="dxa" w:w="2880"/>
          </w:tcPr>
          <w:p>
            <w:r>
              <w:rPr>
                <w:sz w:val="17"/>
              </w:rPr>
              <w:t>SOC</w:t>
            </w:r>
          </w:p>
        </w:tc>
        <w:tc>
          <w:tcPr>
            <w:tcW w:type="dxa" w:w="2880"/>
          </w:tcPr>
          <w:p>
            <w:r>
              <w:rPr>
                <w:sz w:val="17"/>
              </w:rPr>
              <w:t>Soil organic carbon</w:t>
            </w:r>
          </w:p>
        </w:tc>
        <w:tc>
          <w:tcPr>
            <w:tcW w:type="dxa" w:w="2880"/>
          </w:tcPr>
          <w:p>
            <w:r>
              <w:rPr>
                <w:sz w:val="17"/>
              </w:rPr>
              <w:t>6</w:t>
            </w:r>
          </w:p>
        </w:tc>
      </w:tr>
      <w:tr>
        <w:tc>
          <w:tcPr>
            <w:tcW w:type="dxa" w:w="2880"/>
          </w:tcPr>
          <w:p>
            <w:r>
              <w:rPr>
                <w:sz w:val="17"/>
              </w:rPr>
              <w:t>NTO</w:t>
            </w:r>
          </w:p>
        </w:tc>
        <w:tc>
          <w:tcPr>
            <w:tcW w:type="dxa" w:w="2880"/>
          </w:tcPr>
          <w:p>
            <w:r>
              <w:rPr>
                <w:sz w:val="17"/>
              </w:rPr>
              <w:t>Total soil nitrogen</w:t>
            </w:r>
          </w:p>
        </w:tc>
        <w:tc>
          <w:tcPr>
            <w:tcW w:type="dxa" w:w="2880"/>
          </w:tcPr>
          <w:p>
            <w:r>
              <w:rPr>
                <w:sz w:val="17"/>
              </w:rPr>
              <w:t>6</w:t>
            </w:r>
          </w:p>
        </w:tc>
      </w:tr>
      <w:tr>
        <w:tc>
          <w:tcPr>
            <w:tcW w:type="dxa" w:w="2880"/>
          </w:tcPr>
          <w:p>
            <w:r>
              <w:rPr>
                <w:sz w:val="17"/>
              </w:rPr>
              <w:t>Phos</w:t>
            </w:r>
          </w:p>
        </w:tc>
        <w:tc>
          <w:tcPr>
            <w:tcW w:type="dxa" w:w="2880"/>
          </w:tcPr>
          <w:p>
            <w:r>
              <w:rPr>
                <w:sz w:val="17"/>
              </w:rPr>
              <w:t>Total soil phosphorus</w:t>
            </w:r>
          </w:p>
        </w:tc>
        <w:tc>
          <w:tcPr>
            <w:tcW w:type="dxa" w:w="2880"/>
          </w:tcPr>
          <w:p>
            <w:r>
              <w:rPr>
                <w:sz w:val="17"/>
              </w:rPr>
              <w:t>6</w:t>
            </w:r>
          </w:p>
        </w:tc>
      </w:tr>
    </w:tbl>
    <w:p/>
    <w:p>
      <w:pPr>
        <w:pStyle w:val="Heading2"/>
      </w:pPr>
      <w:r>
        <w:t>1.3 Grid audit</w:t>
      </w:r>
    </w:p>
    <w:p>
      <w:r>
        <w:t>Soil is sampled by integer row and column index, which is exact when the grids match and silently reads the wrong cells when they do not, so every input was checked against the NLUM grid before any of it was used (Step_00_audit_inputs.py).</w:t>
      </w:r>
    </w:p>
    <w:p>
      <w:r>
        <w:rPr>
          <w:i/>
          <w:sz w:val="18"/>
        </w:rPr>
        <w:t>Table: distinct grids among all soil and FPI rasters. One row means they all agree.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height</w:t>
            </w:r>
          </w:p>
        </w:tc>
        <w:tc>
          <w:tcPr>
            <w:tcW w:type="dxa" w:w="1234"/>
          </w:tcPr>
          <w:p>
            <w:r>
              <w:rPr>
                <w:b/>
                <w:sz w:val="17"/>
              </w:rPr>
              <w:t>width</w:t>
            </w:r>
          </w:p>
        </w:tc>
        <w:tc>
          <w:tcPr>
            <w:tcW w:type="dxa" w:w="1234"/>
          </w:tcPr>
          <w:p>
            <w:r>
              <w:rPr>
                <w:b/>
                <w:sz w:val="17"/>
              </w:rPr>
              <w:t>res_x</w:t>
            </w:r>
          </w:p>
        </w:tc>
        <w:tc>
          <w:tcPr>
            <w:tcW w:type="dxa" w:w="1234"/>
          </w:tcPr>
          <w:p>
            <w:r>
              <w:rPr>
                <w:b/>
                <w:sz w:val="17"/>
              </w:rPr>
              <w:t>res_y</w:t>
            </w:r>
          </w:p>
        </w:tc>
        <w:tc>
          <w:tcPr>
            <w:tcW w:type="dxa" w:w="1234"/>
          </w:tcPr>
          <w:p>
            <w:r>
              <w:rPr>
                <w:b/>
                <w:sz w:val="17"/>
              </w:rPr>
              <w:t>origin_x</w:t>
            </w:r>
          </w:p>
        </w:tc>
        <w:tc>
          <w:tcPr>
            <w:tcW w:type="dxa" w:w="1234"/>
          </w:tcPr>
          <w:p>
            <w:r>
              <w:rPr>
                <w:b/>
                <w:sz w:val="17"/>
              </w:rPr>
              <w:t>origin_y</w:t>
            </w:r>
          </w:p>
        </w:tc>
        <w:tc>
          <w:tcPr>
            <w:tcW w:type="dxa" w:w="1234"/>
          </w:tcPr>
          <w:p>
            <w:r>
              <w:rPr>
                <w:b/>
                <w:sz w:val="17"/>
              </w:rPr>
              <w:t>rasters</w:t>
            </w:r>
          </w:p>
        </w:tc>
      </w:tr>
      <w:tr>
        <w:tc>
          <w:tcPr>
            <w:tcW w:type="dxa" w:w="1234"/>
          </w:tcPr>
          <w:p>
            <w:r>
              <w:rPr>
                <w:sz w:val="17"/>
              </w:rPr>
              <w:t>3364.0000</w:t>
            </w:r>
          </w:p>
        </w:tc>
        <w:tc>
          <w:tcPr>
            <w:tcW w:type="dxa" w:w="1234"/>
          </w:tcPr>
          <w:p>
            <w:r>
              <w:rPr>
                <w:sz w:val="17"/>
              </w:rPr>
              <w:t>4071.0000</w:t>
            </w:r>
          </w:p>
        </w:tc>
        <w:tc>
          <w:tcPr>
            <w:tcW w:type="dxa" w:w="1234"/>
          </w:tcPr>
          <w:p>
            <w:r>
              <w:rPr>
                <w:sz w:val="17"/>
              </w:rPr>
              <w:t>0.0100</w:t>
            </w:r>
          </w:p>
        </w:tc>
        <w:tc>
          <w:tcPr>
            <w:tcW w:type="dxa" w:w="1234"/>
          </w:tcPr>
          <w:p>
            <w:r>
              <w:rPr>
                <w:sz w:val="17"/>
              </w:rPr>
              <w:t>-0.0100</w:t>
            </w:r>
          </w:p>
        </w:tc>
        <w:tc>
          <w:tcPr>
            <w:tcW w:type="dxa" w:w="1234"/>
          </w:tcPr>
          <w:p>
            <w:r>
              <w:rPr>
                <w:sz w:val="17"/>
              </w:rPr>
              <w:t>112.9250</w:t>
            </w:r>
          </w:p>
        </w:tc>
        <w:tc>
          <w:tcPr>
            <w:tcW w:type="dxa" w:w="1234"/>
          </w:tcPr>
          <w:p>
            <w:r>
              <w:rPr>
                <w:sz w:val="17"/>
              </w:rPr>
              <w:t>-10.0150</w:t>
            </w:r>
          </w:p>
        </w:tc>
        <w:tc>
          <w:tcPr>
            <w:tcW w:type="dxa" w:w="1234"/>
          </w:tcPr>
          <w:p>
            <w:r>
              <w:rPr>
                <w:sz w:val="17"/>
              </w:rPr>
              <w:t>136.0000</w:t>
            </w:r>
          </w:p>
        </w:tc>
      </w:tr>
    </w:tbl>
    <w:p/>
    <w:p>
      <w:pPr>
        <w:pStyle w:val="ListBullet"/>
      </w:pPr>
      <w:r>
        <w:t>All 136 rasters share a single grid - 3364 x 4071 at 0.01 degree, origin 112.925 / -10.015, GDA94 - and a single CRS. This includes soil_N and soil_P, the two directories whose file names lack the _NLUM suffix the others carry.</w:t>
      </w:r>
    </w:p>
    <w:p>
      <w:pPr>
        <w:pStyle w:val="ListBullet"/>
      </w:pPr>
      <w:r>
        <w:t>The soil and FPI footprints are the same mask: 6,956,407 cells each, with no FPI cell lacking soil and none the other way round, in every training year and in 2022 (worst-case FPI loss 0.000%). Nothing needs gap-filling, and the projection has no holes the target does not have.</w:t>
      </w:r>
    </w:p>
    <w:p>
      <w:pPr>
        <w:pStyle w:val="ListBullet"/>
      </w:pPr>
      <w:r>
        <w:t>Climate carries no missing data over the Australian crop (maximum 0.000000% NaN across the sampled variables, scenarios and years), and the crop strictly encloses the NLUM grid on both axes, so the bilinear interpolation always has four real corners and never clips at an edge.</w:t>
      </w:r>
    </w:p>
    <w:p>
      <w:r>
        <w:t>Note that climate is resampled, not reprojected. It arrives on a regular latitude/longitude grid in the same geographic coordinates as NLUM, so 0.11 -&gt; 0.01 degree is pure bilinear interpolation with no datum transformation involved.</w:t>
      </w:r>
    </w:p>
    <w:p>
      <w:pPr>
        <w:pStyle w:val="Heading1"/>
      </w:pPr>
      <w:r>
        <w:t>2. Pipeline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7"/>
              </w:rPr>
              <w:t>Script</w:t>
            </w:r>
          </w:p>
        </w:tc>
        <w:tc>
          <w:tcPr>
            <w:tcW w:type="dxa" w:w="4320"/>
          </w:tcPr>
          <w:p>
            <w:r>
              <w:rPr>
                <w:b/>
                <w:sz w:val="17"/>
              </w:rPr>
              <w:t>What it does</w:t>
            </w:r>
          </w:p>
        </w:tc>
      </w:tr>
      <w:tr>
        <w:tc>
          <w:tcPr>
            <w:tcW w:type="dxa" w:w="4320"/>
          </w:tcPr>
          <w:p>
            <w:r>
              <w:rPr>
                <w:sz w:val="17"/>
              </w:rPr>
              <w:t>Step_00_audit_inputs.py</w:t>
            </w:r>
          </w:p>
        </w:tc>
        <w:tc>
          <w:tcPr>
            <w:tcW w:type="dxa" w:w="4320"/>
          </w:tcPr>
          <w:p>
            <w:r>
              <w:rPr>
                <w:sz w:val="17"/>
              </w:rPr>
              <w:t>Checks every soil and FPI raster against the NLUM grid, measures whether the soil footprint is smaller than the FPI footprint, and confirms the climate crop encloses NLUM with no gaps. Run first; it reads nothing the rest of the pipeline writes.</w:t>
            </w:r>
          </w:p>
        </w:tc>
      </w:tr>
      <w:tr>
        <w:tc>
          <w:tcPr>
            <w:tcW w:type="dxa" w:w="4320"/>
          </w:tcPr>
          <w:p>
            <w:r>
              <w:rPr>
                <w:sz w:val="17"/>
              </w:rPr>
              <w:t>common.py</w:t>
            </w:r>
          </w:p>
        </w:tc>
        <w:tc>
          <w:tcPr>
            <w:tcW w:type="dxa" w:w="4320"/>
          </w:tcPr>
          <w:p>
            <w:r>
              <w:rPr>
                <w:sz w:val="17"/>
              </w:rPr>
              <w:t>Shared configuration: file locations, the fixed feature order, bilinear regridding, and the metric definitions. Both the training table and the prediction stack are built through the same functions, so their column order cannot drift apart.</w:t>
            </w:r>
          </w:p>
        </w:tc>
      </w:tr>
      <w:tr>
        <w:tc>
          <w:tcPr>
            <w:tcW w:type="dxa" w:w="4320"/>
          </w:tcPr>
          <w:p>
            <w:r>
              <w:rPr>
                <w:sz w:val="17"/>
              </w:rPr>
              <w:t>Step_01_aggregate_climate.py</w:t>
            </w:r>
          </w:p>
        </w:tc>
        <w:tc>
          <w:tcPr>
            <w:tcW w:type="dxa" w:w="4320"/>
          </w:tcPr>
          <w:p>
            <w:r>
              <w:rPr>
                <w:sz w:val="17"/>
              </w:rPr>
              <w:t>Reads all 1,890 daily NetCDF files (~1.5 TB), crops each to Australia, and reduces it to 12 monthly values per variable-year. This is the entire I/O cost of the project; every later step reads the ~6 MB monthly files instead. Resumable, and run on processes rather than threads because netCDF4 serialises HDF5 calls behind a global lock.</w:t>
            </w:r>
          </w:p>
        </w:tc>
      </w:tr>
      <w:tr>
        <w:tc>
          <w:tcPr>
            <w:tcW w:type="dxa" w:w="4320"/>
          </w:tcPr>
          <w:p>
            <w:r>
              <w:rPr>
                <w:sz w:val="17"/>
              </w:rPr>
              <w:t>Step_02_build_training_table.py</w:t>
            </w:r>
          </w:p>
        </w:tc>
        <w:tc>
          <w:tcPr>
            <w:tcW w:type="dxa" w:w="4320"/>
          </w:tcPr>
          <w:p>
            <w:r>
              <w:rPr>
                <w:sz w:val="17"/>
              </w:rPr>
              <w:t>Samples every 10th row and column of the NLUM grid, keeps the 69,564 cells with complete soil, and for each of the 30 historical years pairs that year's climate with that year's observed FPI. Result: 2,086,920 rows x 174 columns.</w:t>
            </w:r>
          </w:p>
        </w:tc>
      </w:tr>
      <w:tr>
        <w:tc>
          <w:tcPr>
            <w:tcW w:type="dxa" w:w="4320"/>
          </w:tcPr>
          <w:p>
            <w:r>
              <w:rPr>
                <w:sz w:val="17"/>
              </w:rPr>
              <w:t>Step_02b_export_training_netcdf.py</w:t>
            </w:r>
          </w:p>
        </w:tc>
        <w:tc>
          <w:tcPr>
            <w:tcW w:type="dxa" w:w="4320"/>
          </w:tcPr>
          <w:p>
            <w:r>
              <w:rPr>
                <w:sz w:val="17"/>
              </w:rPr>
              <w:t>Re-expresses the same training table as NetCDF, either flat (sample, feature) as fitted or gridded (year, feature, y, x) for GIS. Nothing is recomputed, so the exported file cannot disagree with what the model was fitted on.</w:t>
            </w:r>
          </w:p>
        </w:tc>
      </w:tr>
      <w:tr>
        <w:tc>
          <w:tcPr>
            <w:tcW w:type="dxa" w:w="4320"/>
          </w:tcPr>
          <w:p>
            <w:r>
              <w:rPr>
                <w:sz w:val="17"/>
              </w:rPr>
              <w:t>Step_03_build_model.py</w:t>
            </w:r>
          </w:p>
        </w:tc>
        <w:tc>
          <w:tcPr>
            <w:tcW w:type="dxa" w:w="4320"/>
          </w:tcPr>
          <w:p>
            <w:r>
              <w:rPr>
                <w:sz w:val="17"/>
              </w:rPr>
              <w:t>Cross-validates under three fold definitions, writes out-of-fold predictions and metrics, then refits on all 30 years and saves the model used for projection.</w:t>
            </w:r>
          </w:p>
        </w:tc>
      </w:tr>
      <w:tr>
        <w:tc>
          <w:tcPr>
            <w:tcW w:type="dxa" w:w="4320"/>
          </w:tcPr>
          <w:p>
            <w:r>
              <w:rPr>
                <w:sz w:val="17"/>
              </w:rPr>
              <w:t>Step_04_predict_future.py</w:t>
            </w:r>
          </w:p>
        </w:tc>
        <w:tc>
          <w:tcPr>
            <w:tcW w:type="dxa" w:w="4320"/>
          </w:tcPr>
          <w:p>
            <w:r>
              <w:rPr>
                <w:sz w:val="17"/>
              </w:rPr>
              <w:t>For each of 4 SSPs x 60 years, interpolates that year's climate onto the NLUM land cells, appends the unchanged soil block, predicts, and writes a GeoTIFF. Also writes the two window means per scenario.</w:t>
            </w:r>
          </w:p>
        </w:tc>
      </w:tr>
      <w:tr>
        <w:tc>
          <w:tcPr>
            <w:tcW w:type="dxa" w:w="4320"/>
          </w:tcPr>
          <w:p>
            <w:r>
              <w:rPr>
                <w:sz w:val="17"/>
              </w:rPr>
              <w:t>Step_04b_export_netcdf.py</w:t>
            </w:r>
          </w:p>
        </w:tc>
        <w:tc>
          <w:tcPr>
            <w:tcW w:type="dxa" w:w="4320"/>
          </w:tcPr>
          <w:p>
            <w:r>
              <w:rPr>
                <w:sz w:val="17"/>
              </w:rPr>
              <w:t>Re-expresses the projections as NetCDF cubes, one per scenario per window. Reads the GeoTIFFs and recomputes nothing, so the two forms cannot disagree. Kept as separate files per window because CSIRO separated 2035-2064 from 2070-2099 deliberately and a single 60-long year axis would invite interpolation across a gap the data does not support.</w:t>
            </w:r>
          </w:p>
        </w:tc>
      </w:tr>
      <w:tr>
        <w:tc>
          <w:tcPr>
            <w:tcW w:type="dxa" w:w="4320"/>
          </w:tcPr>
          <w:p>
            <w:r>
              <w:rPr>
                <w:sz w:val="17"/>
              </w:rPr>
              <w:t>Step_05_plots.py</w:t>
            </w:r>
          </w:p>
        </w:tc>
        <w:tc>
          <w:tcPr>
            <w:tcW w:type="dxa" w:w="4320"/>
          </w:tcPr>
          <w:p>
            <w:r>
              <w:rPr>
                <w:sz w:val="17"/>
              </w:rPr>
              <w:t>Validation and projection figures.</w:t>
            </w:r>
          </w:p>
        </w:tc>
      </w:tr>
      <w:tr>
        <w:tc>
          <w:tcPr>
            <w:tcW w:type="dxa" w:w="4320"/>
          </w:tcPr>
          <w:p>
            <w:r>
              <w:rPr>
                <w:sz w:val="17"/>
              </w:rPr>
              <w:t>Step_07_scenario_diagnostic.py</w:t>
            </w:r>
          </w:p>
        </w:tc>
        <w:tc>
          <w:tcPr>
            <w:tcW w:type="dxa" w:w="4320"/>
          </w:tcPr>
          <w:p>
            <w:r>
              <w:rPr>
                <w:sz w:val="17"/>
              </w:rPr>
              <w:t>Measures what the climate does in each scenario-window over the land cells, and correlates it against the projected FPI change - the test of whether the non-monotonic scenario ordering comes from the forcing or from the model (Section 7.2).</w:t>
            </w:r>
          </w:p>
        </w:tc>
      </w:tr>
      <w:tr>
        <w:tc>
          <w:tcPr>
            <w:tcW w:type="dxa" w:w="4320"/>
          </w:tcPr>
          <w:p>
            <w:r>
              <w:rPr>
                <w:sz w:val="17"/>
              </w:rPr>
              <w:t>Step_06_write_report.py</w:t>
            </w:r>
          </w:p>
        </w:tc>
        <w:tc>
          <w:tcPr>
            <w:tcW w:type="dxa" w:w="4320"/>
          </w:tcPr>
          <w:p>
            <w:r>
              <w:rPr>
                <w:sz w:val="17"/>
              </w:rPr>
              <w:t>This document.</w:t>
            </w:r>
          </w:p>
        </w:tc>
      </w:tr>
    </w:tbl>
    <w:p/>
    <w:p>
      <w:pPr>
        <w:pStyle w:val="Heading2"/>
      </w:pPr>
      <w:r>
        <w:t>2.1 Regridding</w:t>
      </w:r>
    </w:p>
    <w:p>
      <w:r>
        <w:t>Climate arrives on the 0.11 deg AUS-11 grid and the target and soil are on the 0.01 deg NLUM grid, so climate is bilinearly interpolated onto NLUM coordinates. That interpolation is done at the point of use and never stored: one year of all seven variables on the NLUM grid is about 4.6 GB, and the projection walks 240 such years.</w:t>
      </w:r>
    </w:p>
    <w:p>
      <w:r>
        <w:t>Interpolation is bilinear in both directions, identical in training and in prediction, through the same function. Points outside the source domain are clipped rather than extrapolated; with the Australian bounding box used here that case never arises.</w:t>
      </w:r>
    </w:p>
    <w:p>
      <w:pPr>
        <w:pStyle w:val="Heading1"/>
      </w:pPr>
      <w:r>
        <w:t>3. Predictors</w:t>
      </w:r>
    </w:p>
    <w:p>
      <w:r>
        <w:t>174 predictors: 83 soil and 91 climate. The climate block is, for each of the seven variables, the twelve monthly aggregates followed by one annual aggregate.</w:t>
      </w:r>
    </w:p>
    <w:p>
      <w:r>
        <w:t>The annual term is redundant in principle - a tree could reconstruct it from the twelve monthly splits - but only through a deep chain of splits, because trees cannot add. Supplying it directly lets a single split key on 'a dry year' rather than on twelve separately dry months.</w:t>
      </w:r>
    </w:p>
    <w:p>
      <w:r>
        <w:t>Example climate names: hurs_m01, hurs_m02, hurs_m03, hurs_m04 ... hurs_ann ... tasmin_ann.</w:t>
      </w:r>
    </w:p>
    <w:p>
      <w:pPr>
        <w:pStyle w:val="Heading1"/>
      </w:pPr>
      <w:r>
        <w:t>4. Training set</w:t>
      </w:r>
    </w:p>
    <w:p>
      <w:r>
        <w:t>One row per (cell, year). The 1985-2014 window is set by the CSIRO historical baseline, and the FPI raster for the matching year is used as the target - 1985 climate against 1985 FPI, 1994 climate against 1994 FPI, and so on. No climatological averaging is applied on either side.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7"/>
              </w:rPr>
            </w:r>
          </w:p>
        </w:tc>
        <w:tc>
          <w:tcPr>
            <w:tcW w:type="dxa" w:w="4320"/>
          </w:tcPr>
          <w:p>
            <w:r>
              <w:rPr>
                <w:b/>
                <w:sz w:val="17"/>
              </w:rPr>
            </w:r>
          </w:p>
        </w:tc>
      </w:tr>
      <w:tr>
        <w:tc>
          <w:tcPr>
            <w:tcW w:type="dxa" w:w="4320"/>
          </w:tcPr>
          <w:p>
            <w:r>
              <w:rPr>
                <w:sz w:val="17"/>
              </w:rPr>
              <w:t>Years</w:t>
            </w:r>
          </w:p>
        </w:tc>
        <w:tc>
          <w:tcPr>
            <w:tcW w:type="dxa" w:w="4320"/>
          </w:tcPr>
          <w:p>
            <w:r>
              <w:rPr>
                <w:sz w:val="17"/>
              </w:rPr>
              <w:t>30 (1985-2014)</w:t>
            </w:r>
          </w:p>
        </w:tc>
      </w:tr>
      <w:tr>
        <w:tc>
          <w:tcPr>
            <w:tcW w:type="dxa" w:w="4320"/>
          </w:tcPr>
          <w:p>
            <w:r>
              <w:rPr>
                <w:sz w:val="17"/>
              </w:rPr>
              <w:t>Grid sampling</w:t>
            </w:r>
          </w:p>
        </w:tc>
        <w:tc>
          <w:tcPr>
            <w:tcW w:type="dxa" w:w="4320"/>
          </w:tcPr>
          <w:p>
            <w:r>
              <w:rPr>
                <w:sz w:val="17"/>
              </w:rPr>
              <w:t>every 10th row and column of the 3364 x 4071 NLUM grid</w:t>
            </w:r>
          </w:p>
        </w:tc>
      </w:tr>
      <w:tr>
        <w:tc>
          <w:tcPr>
            <w:tcW w:type="dxa" w:w="4320"/>
          </w:tcPr>
          <w:p>
            <w:r>
              <w:rPr>
                <w:sz w:val="17"/>
              </w:rPr>
              <w:t>Cells with complete soil</w:t>
            </w:r>
          </w:p>
        </w:tc>
        <w:tc>
          <w:tcPr>
            <w:tcW w:type="dxa" w:w="4320"/>
          </w:tcPr>
          <w:p>
            <w:r>
              <w:rPr>
                <w:sz w:val="17"/>
              </w:rPr>
              <w:t>69,564 of 137,496 candidates (50.6%)</w:t>
            </w:r>
          </w:p>
        </w:tc>
      </w:tr>
      <w:tr>
        <w:tc>
          <w:tcPr>
            <w:tcW w:type="dxa" w:w="4320"/>
          </w:tcPr>
          <w:p>
            <w:r>
              <w:rPr>
                <w:sz w:val="17"/>
              </w:rPr>
              <w:t>Rows</w:t>
            </w:r>
          </w:p>
        </w:tc>
        <w:tc>
          <w:tcPr>
            <w:tcW w:type="dxa" w:w="4320"/>
          </w:tcPr>
          <w:p>
            <w:r>
              <w:rPr>
                <w:sz w:val="17"/>
              </w:rPr>
              <w:t>2,086,920</w:t>
            </w:r>
          </w:p>
        </w:tc>
      </w:tr>
      <w:tr>
        <w:tc>
          <w:tcPr>
            <w:tcW w:type="dxa" w:w="4320"/>
          </w:tcPr>
          <w:p>
            <w:r>
              <w:rPr>
                <w:sz w:val="17"/>
              </w:rPr>
              <w:t>Columns</w:t>
            </w:r>
          </w:p>
        </w:tc>
        <w:tc>
          <w:tcPr>
            <w:tcW w:type="dxa" w:w="4320"/>
          </w:tcPr>
          <w:p>
            <w:r>
              <w:rPr>
                <w:sz w:val="17"/>
              </w:rPr>
              <w:t>174 (83 soil + 91 climate)</w:t>
            </w:r>
          </w:p>
        </w:tc>
      </w:tr>
    </w:tbl>
    <w:p/>
    <w:p>
      <w:r>
        <w:t>Roughly half the candidate cells are dropped because they are ocean or otherwise outside the soil coverage; the surviving fraction matches the 50.8% of the FPI grid that carries data.</w:t>
      </w:r>
    </w:p>
    <w:p>
      <w:pPr>
        <w:pStyle w:val="Heading2"/>
      </w:pPr>
      <w:r>
        <w:t>4.1 Hyperparameters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7"/>
              </w:rPr>
              <w:t>Parameter</w:t>
            </w:r>
          </w:p>
        </w:tc>
        <w:tc>
          <w:tcPr>
            <w:tcW w:type="dxa" w:w="2880"/>
          </w:tcPr>
          <w:p>
            <w:r>
              <w:rPr>
                <w:b/>
                <w:sz w:val="17"/>
              </w:rPr>
              <w:t>Value</w:t>
            </w:r>
          </w:p>
        </w:tc>
        <w:tc>
          <w:tcPr>
            <w:tcW w:type="dxa" w:w="2880"/>
          </w:tcPr>
          <w:p>
            <w:r>
              <w:rPr>
                <w:b/>
                <w:sz w:val="17"/>
              </w:rPr>
              <w:t>Why</w:t>
            </w:r>
          </w:p>
        </w:tc>
      </w:tr>
      <w:tr>
        <w:tc>
          <w:tcPr>
            <w:tcW w:type="dxa" w:w="2880"/>
          </w:tcPr>
          <w:p>
            <w:r>
              <w:rPr>
                <w:sz w:val="17"/>
              </w:rPr>
              <w:t>n_estimators</w:t>
            </w:r>
          </w:p>
        </w:tc>
        <w:tc>
          <w:tcPr>
            <w:tcW w:type="dxa" w:w="2880"/>
          </w:tcPr>
          <w:p>
            <w:r>
              <w:rPr>
                <w:sz w:val="17"/>
              </w:rPr>
              <w:t>64</w:t>
            </w:r>
          </w:p>
        </w:tc>
        <w:tc>
          <w:tcPr>
            <w:tcW w:type="dxa" w:w="2880"/>
          </w:tcPr>
          <w:p>
            <w:r>
              <w:rPr>
                <w:sz w:val="17"/>
              </w:rPr>
              <w:t>as in Step_01_RF_for_FPI</w:t>
            </w:r>
          </w:p>
        </w:tc>
      </w:tr>
      <w:tr>
        <w:tc>
          <w:tcPr>
            <w:tcW w:type="dxa" w:w="2880"/>
          </w:tcPr>
          <w:p>
            <w:r>
              <w:rPr>
                <w:sz w:val="17"/>
              </w:rPr>
              <w:t>max_features</w:t>
            </w:r>
          </w:p>
        </w:tc>
        <w:tc>
          <w:tcPr>
            <w:tcW w:type="dxa" w:w="2880"/>
          </w:tcPr>
          <w:p>
            <w:r>
              <w:rPr>
                <w:sz w:val="17"/>
              </w:rPr>
              <w:t>1.0 (all)</w:t>
            </w:r>
          </w:p>
        </w:tc>
        <w:tc>
          <w:tcPr>
            <w:tcW w:type="dxa" w:w="2880"/>
          </w:tcPr>
          <w:p>
            <w:r>
              <w:rPr>
                <w:sz w:val="17"/>
              </w:rPr>
              <w:t>sklearn default for regression, as in Step_01</w:t>
            </w:r>
          </w:p>
        </w:tc>
      </w:tr>
      <w:tr>
        <w:tc>
          <w:tcPr>
            <w:tcW w:type="dxa" w:w="2880"/>
          </w:tcPr>
          <w:p>
            <w:r>
              <w:rPr>
                <w:sz w:val="17"/>
              </w:rPr>
              <w:t>min_samples_leaf</w:t>
            </w:r>
          </w:p>
        </w:tc>
        <w:tc>
          <w:tcPr>
            <w:tcW w:type="dxa" w:w="2880"/>
          </w:tcPr>
          <w:p>
            <w:r>
              <w:rPr>
                <w:sz w:val="17"/>
              </w:rPr>
              <w:t>5</w:t>
            </w:r>
          </w:p>
        </w:tc>
        <w:tc>
          <w:tcPr>
            <w:tcW w:type="dxa" w:w="2880"/>
          </w:tcPr>
          <w:p>
            <w:r>
              <w:rPr>
                <w:sz w:val="17"/>
              </w:rPr>
              <w:t>the one deliberate change. At 2 M rows a fully grown forest is ~17 GB of tree structure and its last splits separate individual cell-years; FPI is smooth and observationally noisy at that scale, so stopping at 5 costs almost no skill</w:t>
            </w:r>
          </w:p>
        </w:tc>
      </w:tr>
      <w:tr>
        <w:tc>
          <w:tcPr>
            <w:tcW w:type="dxa" w:w="2880"/>
          </w:tcPr>
          <w:p>
            <w:r>
              <w:rPr>
                <w:sz w:val="17"/>
              </w:rPr>
              <w:t>random_state</w:t>
            </w:r>
          </w:p>
        </w:tc>
        <w:tc>
          <w:tcPr>
            <w:tcW w:type="dxa" w:w="2880"/>
          </w:tcPr>
          <w:p>
            <w:r>
              <w:rPr>
                <w:sz w:val="17"/>
              </w:rPr>
              <w:t>42</w:t>
            </w:r>
          </w:p>
        </w:tc>
        <w:tc>
          <w:tcPr>
            <w:tcW w:type="dxa" w:w="2880"/>
          </w:tcPr>
          <w:p>
            <w:r>
              <w:rPr>
                <w:sz w:val="17"/>
              </w:rPr>
              <w:t>reproducible</w:t>
            </w:r>
          </w:p>
        </w:tc>
      </w:tr>
    </w:tbl>
    <w:p/>
    <w:p>
      <w:r>
        <w:br w:type="page"/>
      </w:r>
    </w:p>
    <w:p>
      <w:pPr>
        <w:pStyle w:val="Heading1"/>
      </w:pPr>
      <w:r>
        <w:t>5. Cross-validation</w:t>
      </w:r>
    </w:p>
    <w:p>
      <w:r>
        <w:t>Three fold definitions are used, because a single number would be misleading. Every cell contributes 30 rows that share all 83 soil values and differ only in one year's weather, so a plain random split puts 1994 and 1995 of the same cell on opposite sides and largely measures memorisation.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7"/>
              </w:rPr>
              <w:t>Scheme</w:t>
            </w:r>
          </w:p>
        </w:tc>
        <w:tc>
          <w:tcPr>
            <w:tcW w:type="dxa" w:w="2880"/>
          </w:tcPr>
          <w:p>
            <w:r>
              <w:rPr>
                <w:b/>
                <w:sz w:val="17"/>
              </w:rPr>
              <w:t>Folds</w:t>
            </w:r>
          </w:p>
        </w:tc>
        <w:tc>
          <w:tcPr>
            <w:tcW w:type="dxa" w:w="2880"/>
          </w:tcPr>
          <w:p>
            <w:r>
              <w:rPr>
                <w:b/>
                <w:sz w:val="17"/>
              </w:rPr>
              <w:t>What it measures</w:t>
            </w:r>
          </w:p>
        </w:tc>
      </w:tr>
      <w:tr>
        <w:tc>
          <w:tcPr>
            <w:tcW w:type="dxa" w:w="2880"/>
          </w:tcPr>
          <w:p>
            <w:r>
              <w:rPr>
                <w:sz w:val="17"/>
              </w:rPr>
              <w:t>kfold_random</w:t>
            </w:r>
          </w:p>
        </w:tc>
        <w:tc>
          <w:tcPr>
            <w:tcW w:type="dxa" w:w="2880"/>
          </w:tcPr>
          <w:p>
            <w:r>
              <w:rPr>
                <w:sz w:val="17"/>
              </w:rPr>
              <w:t>5-fold over rows</w:t>
            </w:r>
          </w:p>
        </w:tc>
        <w:tc>
          <w:tcPr>
            <w:tcW w:type="dxa" w:w="2880"/>
          </w:tcPr>
          <w:p>
            <w:r>
              <w:rPr>
                <w:sz w:val="17"/>
              </w:rPr>
              <w:t>The optimistic number, and the one comparable with Step_01_RF_for_FPI.</w:t>
            </w:r>
          </w:p>
        </w:tc>
      </w:tr>
      <w:tr>
        <w:tc>
          <w:tcPr>
            <w:tcW w:type="dxa" w:w="2880"/>
          </w:tcPr>
          <w:p>
            <w:r>
              <w:rPr>
                <w:sz w:val="17"/>
              </w:rPr>
              <w:t>blockcv_space</w:t>
            </w:r>
          </w:p>
        </w:tc>
        <w:tc>
          <w:tcPr>
            <w:tcW w:type="dxa" w:w="2880"/>
          </w:tcPr>
          <w:p>
            <w:r>
              <w:rPr>
                <w:sz w:val="17"/>
              </w:rPr>
              <w:t>5-fold over contiguous 2 deg blocks</w:t>
            </w:r>
          </w:p>
        </w:tc>
        <w:tc>
          <w:tcPr>
            <w:tcW w:type="dxa" w:w="2880"/>
          </w:tcPr>
          <w:p>
            <w:r>
              <w:rPr>
                <w:sz w:val="17"/>
              </w:rPr>
              <w:t>Can it predict an unseen region. Blocks rather than scattered cells: at 1 km FPI is strongly autocorrelated, so a randomly held-out cell sits ringed by its own neighbours in the training set and scores almost as high as no holdout at all.</w:t>
            </w:r>
          </w:p>
        </w:tc>
      </w:tr>
      <w:tr>
        <w:tc>
          <w:tcPr>
            <w:tcW w:type="dxa" w:w="2880"/>
          </w:tcPr>
          <w:p>
            <w:r>
              <w:rPr>
                <w:sz w:val="17"/>
              </w:rPr>
              <w:t>groupcv_year</w:t>
            </w:r>
          </w:p>
        </w:tc>
        <w:tc>
          <w:tcPr>
            <w:tcW w:type="dxa" w:w="2880"/>
          </w:tcPr>
          <w:p>
            <w:r>
              <w:rPr>
                <w:sz w:val="17"/>
              </w:rPr>
              <w:t>5-fold over years, 6 years held out per fold</w:t>
            </w:r>
          </w:p>
        </w:tc>
        <w:tc>
          <w:tcPr>
            <w:tcW w:type="dxa" w:w="2880"/>
          </w:tcPr>
          <w:p>
            <w:r>
              <w:rPr>
                <w:sz w:val="17"/>
              </w:rPr>
              <w:t>Can it predict an unseen year. This is the number to quote: projecting 2035-2099 is exactly the act of predicting years the model never saw.</w:t>
            </w:r>
          </w:p>
        </w:tc>
      </w:tr>
    </w:tbl>
    <w:p/>
    <w:p>
      <w:r>
        <w:t>Each scheme predicts every row exactly once, by the fold that did not train on it, so the metrics below are computed over the whole 30-year table rather than over a fifth of it.</w:t>
      </w:r>
    </w:p>
    <w:p>
      <w:pPr>
        <w:pStyle w:val="Heading2"/>
      </w:pPr>
      <w:r>
        <w:t>5.1 Pooled out-of-fold metrics</w:t>
      </w:r>
    </w:p>
    <w:p>
      <w:r>
        <w:rPr>
          <w:i/>
          <w:sz w:val="18"/>
        </w:rPr>
        <w:t>Table: out-of-fold skill over all 2,086,920 rows.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t>Scheme</w:t>
            </w:r>
          </w:p>
        </w:tc>
        <w:tc>
          <w:tcPr>
            <w:tcW w:type="dxa" w:w="960"/>
          </w:tcPr>
          <w:p>
            <w:r>
              <w:rPr>
                <w:b/>
                <w:sz w:val="17"/>
              </w:rPr>
              <w:t>R2 (coefficient of determination)</w:t>
            </w:r>
          </w:p>
        </w:tc>
        <w:tc>
          <w:tcPr>
            <w:tcW w:type="dxa" w:w="960"/>
          </w:tcPr>
          <w:p>
            <w:r>
              <w:rPr>
                <w:b/>
                <w:sz w:val="17"/>
              </w:rPr>
              <w:t>RMSE</w:t>
            </w:r>
          </w:p>
        </w:tc>
        <w:tc>
          <w:tcPr>
            <w:tcW w:type="dxa" w:w="960"/>
          </w:tcPr>
          <w:p>
            <w:r>
              <w:rPr>
                <w:b/>
                <w:sz w:val="17"/>
              </w:rPr>
              <w:t>MAE</w:t>
            </w:r>
          </w:p>
        </w:tc>
        <w:tc>
          <w:tcPr>
            <w:tcW w:type="dxa" w:w="960"/>
          </w:tcPr>
          <w:p>
            <w:r>
              <w:rPr>
                <w:b/>
                <w:sz w:val="17"/>
              </w:rPr>
              <w:t>Mean bias (pred - obs)</w:t>
            </w:r>
          </w:p>
        </w:tc>
        <w:tc>
          <w:tcPr>
            <w:tcW w:type="dxa" w:w="960"/>
          </w:tcPr>
          <w:p>
            <w:r>
              <w:rPr>
                <w:b/>
                <w:sz w:val="17"/>
              </w:rPr>
              <w:t>Pearson r</w:t>
            </w:r>
          </w:p>
        </w:tc>
        <w:tc>
          <w:tcPr>
            <w:tcW w:type="dxa" w:w="960"/>
          </w:tcPr>
          <w:p>
            <w:r>
              <w:rPr>
                <w:b/>
                <w:sz w:val="17"/>
              </w:rPr>
              <w:t>Nash-Sutcliffe efficiency</w:t>
            </w:r>
          </w:p>
        </w:tc>
        <w:tc>
          <w:tcPr>
            <w:tcW w:type="dxa" w:w="960"/>
          </w:tcPr>
          <w:p>
            <w:r>
              <w:rPr>
                <w:b/>
                <w:sz w:val="17"/>
              </w:rPr>
              <w:t>Willmott index of agreement</w:t>
            </w:r>
          </w:p>
        </w:tc>
        <w:tc>
          <w:tcPr>
            <w:tcW w:type="dxa" w:w="960"/>
          </w:tcPr>
          <w:p>
            <w:r>
              <w:rPr>
                <w:b/>
                <w:sz w:val="17"/>
              </w:rPr>
              <w:t>MAPE (%)</w:t>
            </w:r>
          </w:p>
        </w:tc>
      </w:tr>
      <w:tr>
        <w:tc>
          <w:tcPr>
            <w:tcW w:type="dxa" w:w="960"/>
          </w:tcPr>
          <w:p>
            <w:r>
              <w:rPr>
                <w:sz w:val="17"/>
              </w:rPr>
              <w:t>Random 5-fold</w:t>
            </w:r>
          </w:p>
        </w:tc>
        <w:tc>
          <w:tcPr>
            <w:tcW w:type="dxa" w:w="960"/>
          </w:tcPr>
          <w:p>
            <w:r>
              <w:rPr>
                <w:sz w:val="17"/>
              </w:rPr>
              <w:t>0.9775</w:t>
            </w:r>
          </w:p>
        </w:tc>
        <w:tc>
          <w:tcPr>
            <w:tcW w:type="dxa" w:w="960"/>
          </w:tcPr>
          <w:p>
            <w:r>
              <w:rPr>
                <w:sz w:val="17"/>
              </w:rPr>
              <w:t>0.4285</w:t>
            </w:r>
          </w:p>
        </w:tc>
        <w:tc>
          <w:tcPr>
            <w:tcW w:type="dxa" w:w="960"/>
          </w:tcPr>
          <w:p>
            <w:r>
              <w:rPr>
                <w:sz w:val="17"/>
              </w:rPr>
              <w:t>0.2486</w:t>
            </w:r>
          </w:p>
        </w:tc>
        <w:tc>
          <w:tcPr>
            <w:tcW w:type="dxa" w:w="960"/>
          </w:tcPr>
          <w:p>
            <w:r>
              <w:rPr>
                <w:sz w:val="17"/>
              </w:rPr>
              <w:t>0.0008</w:t>
            </w:r>
          </w:p>
        </w:tc>
        <w:tc>
          <w:tcPr>
            <w:tcW w:type="dxa" w:w="960"/>
          </w:tcPr>
          <w:p>
            <w:r>
              <w:rPr>
                <w:sz w:val="17"/>
              </w:rPr>
              <w:t>0.9888</w:t>
            </w:r>
          </w:p>
        </w:tc>
        <w:tc>
          <w:tcPr>
            <w:tcW w:type="dxa" w:w="960"/>
          </w:tcPr>
          <w:p>
            <w:r>
              <w:rPr>
                <w:sz w:val="17"/>
              </w:rPr>
              <w:t>0.9775</w:t>
            </w:r>
          </w:p>
        </w:tc>
        <w:tc>
          <w:tcPr>
            <w:tcW w:type="dxa" w:w="960"/>
          </w:tcPr>
          <w:p>
            <w:r>
              <w:rPr>
                <w:sz w:val="17"/>
              </w:rPr>
              <w:t>0.9942</w:t>
            </w:r>
          </w:p>
        </w:tc>
        <w:tc>
          <w:tcPr>
            <w:tcW w:type="dxa" w:w="960"/>
          </w:tcPr>
          <w:p>
            <w:r>
              <w:rPr>
                <w:sz w:val="17"/>
              </w:rPr>
              <w:t>5.6682</w:t>
            </w:r>
          </w:p>
        </w:tc>
      </w:tr>
      <w:tr>
        <w:tc>
          <w:tcPr>
            <w:tcW w:type="dxa" w:w="960"/>
          </w:tcPr>
          <w:p>
            <w:r>
              <w:rPr>
                <w:sz w:val="17"/>
              </w:rPr>
              <w:t>Spatial block CV (2 deg blocks)</w:t>
            </w:r>
          </w:p>
        </w:tc>
        <w:tc>
          <w:tcPr>
            <w:tcW w:type="dxa" w:w="960"/>
          </w:tcPr>
          <w:p>
            <w:r>
              <w:rPr>
                <w:sz w:val="17"/>
              </w:rPr>
              <w:t>0.9321</w:t>
            </w:r>
          </w:p>
        </w:tc>
        <w:tc>
          <w:tcPr>
            <w:tcW w:type="dxa" w:w="960"/>
          </w:tcPr>
          <w:p>
            <w:r>
              <w:rPr>
                <w:sz w:val="17"/>
              </w:rPr>
              <w:t>0.7450</w:t>
            </w:r>
          </w:p>
        </w:tc>
        <w:tc>
          <w:tcPr>
            <w:tcW w:type="dxa" w:w="960"/>
          </w:tcPr>
          <w:p>
            <w:r>
              <w:rPr>
                <w:sz w:val="17"/>
              </w:rPr>
              <w:t>0.4462</w:t>
            </w:r>
          </w:p>
        </w:tc>
        <w:tc>
          <w:tcPr>
            <w:tcW w:type="dxa" w:w="960"/>
          </w:tcPr>
          <w:p>
            <w:r>
              <w:rPr>
                <w:sz w:val="17"/>
              </w:rPr>
              <w:t>0.0117</w:t>
            </w:r>
          </w:p>
        </w:tc>
        <w:tc>
          <w:tcPr>
            <w:tcW w:type="dxa" w:w="960"/>
          </w:tcPr>
          <w:p>
            <w:r>
              <w:rPr>
                <w:sz w:val="17"/>
              </w:rPr>
              <w:t>0.9657</w:t>
            </w:r>
          </w:p>
        </w:tc>
        <w:tc>
          <w:tcPr>
            <w:tcW w:type="dxa" w:w="960"/>
          </w:tcPr>
          <w:p>
            <w:r>
              <w:rPr>
                <w:sz w:val="17"/>
              </w:rPr>
              <w:t>0.9321</w:t>
            </w:r>
          </w:p>
        </w:tc>
        <w:tc>
          <w:tcPr>
            <w:tcW w:type="dxa" w:w="960"/>
          </w:tcPr>
          <w:p>
            <w:r>
              <w:rPr>
                <w:sz w:val="17"/>
              </w:rPr>
              <w:t>0.9818</w:t>
            </w:r>
          </w:p>
        </w:tc>
        <w:tc>
          <w:tcPr>
            <w:tcW w:type="dxa" w:w="960"/>
          </w:tcPr>
          <w:p>
            <w:r>
              <w:rPr>
                <w:sz w:val="17"/>
              </w:rPr>
              <w:t>10.9732</w:t>
            </w:r>
          </w:p>
        </w:tc>
      </w:tr>
      <w:tr>
        <w:tc>
          <w:tcPr>
            <w:tcW w:type="dxa" w:w="960"/>
          </w:tcPr>
          <w:p>
            <w:r>
              <w:rPr>
                <w:sz w:val="17"/>
              </w:rPr>
              <w:t>Year-group CV (6 years held out per fold)</w:t>
            </w:r>
          </w:p>
        </w:tc>
        <w:tc>
          <w:tcPr>
            <w:tcW w:type="dxa" w:w="960"/>
          </w:tcPr>
          <w:p>
            <w:r>
              <w:rPr>
                <w:sz w:val="17"/>
              </w:rPr>
              <w:t>0.9305</w:t>
            </w:r>
          </w:p>
        </w:tc>
        <w:tc>
          <w:tcPr>
            <w:tcW w:type="dxa" w:w="960"/>
          </w:tcPr>
          <w:p>
            <w:r>
              <w:rPr>
                <w:sz w:val="17"/>
              </w:rPr>
              <w:t>0.7535</w:t>
            </w:r>
          </w:p>
        </w:tc>
        <w:tc>
          <w:tcPr>
            <w:tcW w:type="dxa" w:w="960"/>
          </w:tcPr>
          <w:p>
            <w:r>
              <w:rPr>
                <w:sz w:val="17"/>
              </w:rPr>
              <w:t>0.5483</w:t>
            </w:r>
          </w:p>
        </w:tc>
        <w:tc>
          <w:tcPr>
            <w:tcW w:type="dxa" w:w="960"/>
          </w:tcPr>
          <w:p>
            <w:r>
              <w:rPr>
                <w:sz w:val="17"/>
              </w:rPr>
              <w:t>0.0040</w:t>
            </w:r>
          </w:p>
        </w:tc>
        <w:tc>
          <w:tcPr>
            <w:tcW w:type="dxa" w:w="960"/>
          </w:tcPr>
          <w:p>
            <w:r>
              <w:rPr>
                <w:sz w:val="17"/>
              </w:rPr>
              <w:t>0.9650</w:t>
            </w:r>
          </w:p>
        </w:tc>
        <w:tc>
          <w:tcPr>
            <w:tcW w:type="dxa" w:w="960"/>
          </w:tcPr>
          <w:p>
            <w:r>
              <w:rPr>
                <w:sz w:val="17"/>
              </w:rPr>
              <w:t>0.9305</w:t>
            </w:r>
          </w:p>
        </w:tc>
        <w:tc>
          <w:tcPr>
            <w:tcW w:type="dxa" w:w="960"/>
          </w:tcPr>
          <w:p>
            <w:r>
              <w:rPr>
                <w:sz w:val="17"/>
              </w:rPr>
              <w:t>0.9812</w:t>
            </w:r>
          </w:p>
        </w:tc>
        <w:tc>
          <w:tcPr>
            <w:tcW w:type="dxa" w:w="960"/>
          </w:tcPr>
          <w:p>
            <w:r>
              <w:rPr>
                <w:sz w:val="17"/>
              </w:rPr>
              <w:t>17.4951</w:t>
            </w:r>
          </w:p>
        </w:tc>
      </w:tr>
    </w:tbl>
    <w:p/>
    <w:p>
      <w:r>
        <w:t>Metric definitions:</w:t>
      </w:r>
    </w:p>
    <w:p>
      <w:pPr>
        <w:pStyle w:val="ListBullet"/>
      </w:pPr>
      <w:r>
        <w:t>R2 (coefficient of determination)</w:t>
      </w:r>
    </w:p>
    <w:p>
      <w:pPr>
        <w:pStyle w:val="ListBullet"/>
      </w:pPr>
      <w:r>
        <w:t>RMSE</w:t>
      </w:r>
    </w:p>
    <w:p>
      <w:pPr>
        <w:pStyle w:val="ListBullet"/>
      </w:pPr>
      <w:r>
        <w:t>MAE</w:t>
      </w:r>
    </w:p>
    <w:p>
      <w:pPr>
        <w:pStyle w:val="ListBullet"/>
      </w:pPr>
      <w:r>
        <w:t>Mean bias (pred - obs)</w:t>
      </w:r>
    </w:p>
    <w:p>
      <w:pPr>
        <w:pStyle w:val="ListBullet"/>
      </w:pPr>
      <w:r>
        <w:t>Pearson r</w:t>
      </w:r>
    </w:p>
    <w:p>
      <w:pPr>
        <w:pStyle w:val="ListBullet"/>
      </w:pPr>
      <w:r>
        <w:t>Nash-Sutcliffe efficiency</w:t>
      </w:r>
    </w:p>
    <w:p>
      <w:pPr>
        <w:pStyle w:val="ListBullet"/>
      </w:pPr>
      <w:r>
        <w:t>Willmott index of agreement</w:t>
      </w:r>
    </w:p>
    <w:p>
      <w:pPr>
        <w:pStyle w:val="ListBullet"/>
      </w:pPr>
      <w:r>
        <w:t>MAPE (%)</w:t>
      </w:r>
    </w:p>
    <w:p>
      <w:r>
        <w:t>R2 and the Nash-Sutcliffe efficiency are the same quantity, 1 - SSE/SST, reported under both names because the machine-learning and the ecology literatures each expect their own. Explained variance differs from them only by removing the mean bias first, so any gap between the two is exactly the bias term.</w:t>
      </w:r>
    </w:p>
    <w:p>
      <w:pPr>
        <w:pStyle w:val="Heading2"/>
      </w:pPr>
      <w:r>
        <w:t>5.2 Fold by fold</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Scheme</w:t>
            </w:r>
          </w:p>
        </w:tc>
        <w:tc>
          <w:tcPr>
            <w:tcW w:type="dxa" w:w="1080"/>
          </w:tcPr>
          <w:p>
            <w:r>
              <w:rPr>
                <w:b/>
                <w:sz w:val="17"/>
              </w:rPr>
              <w:t>fold</w:t>
            </w:r>
          </w:p>
        </w:tc>
        <w:tc>
          <w:tcPr>
            <w:tcW w:type="dxa" w:w="1080"/>
          </w:tcPr>
          <w:p>
            <w:r>
              <w:rPr>
                <w:b/>
                <w:sz w:val="17"/>
              </w:rPr>
              <w:t>n_train</w:t>
            </w:r>
          </w:p>
        </w:tc>
        <w:tc>
          <w:tcPr>
            <w:tcW w:type="dxa" w:w="1080"/>
          </w:tcPr>
          <w:p>
            <w:r>
              <w:rPr>
                <w:b/>
                <w:sz w:val="17"/>
              </w:rPr>
              <w:t>n_test</w:t>
            </w:r>
          </w:p>
        </w:tc>
        <w:tc>
          <w:tcPr>
            <w:tcW w:type="dxa" w:w="1080"/>
          </w:tcPr>
          <w:p>
            <w:r>
              <w:rPr>
                <w:b/>
                <w:sz w:val="17"/>
              </w:rPr>
              <w:t>R2 (coefficient of determination)</w:t>
            </w:r>
          </w:p>
        </w:tc>
        <w:tc>
          <w:tcPr>
            <w:tcW w:type="dxa" w:w="1080"/>
          </w:tcPr>
          <w:p>
            <w:r>
              <w:rPr>
                <w:b/>
                <w:sz w:val="17"/>
              </w:rPr>
              <w:t>RMSE</w:t>
            </w:r>
          </w:p>
        </w:tc>
        <w:tc>
          <w:tcPr>
            <w:tcW w:type="dxa" w:w="1080"/>
          </w:tcPr>
          <w:p>
            <w:r>
              <w:rPr>
                <w:b/>
                <w:sz w:val="17"/>
              </w:rPr>
              <w:t>MAE</w:t>
            </w:r>
          </w:p>
        </w:tc>
        <w:tc>
          <w:tcPr>
            <w:tcW w:type="dxa" w:w="1080"/>
          </w:tcPr>
          <w:p>
            <w:r>
              <w:rPr>
                <w:b/>
                <w:sz w:val="17"/>
              </w:rPr>
              <w:t>Mean bias (pred - obs)</w:t>
            </w:r>
          </w:p>
        </w:tc>
      </w:tr>
      <w:tr>
        <w:tc>
          <w:tcPr>
            <w:tcW w:type="dxa" w:w="1080"/>
          </w:tcPr>
          <w:p>
            <w:r>
              <w:rPr>
                <w:sz w:val="17"/>
              </w:rPr>
              <w:t>Random 5-fold</w:t>
            </w:r>
          </w:p>
        </w:tc>
        <w:tc>
          <w:tcPr>
            <w:tcW w:type="dxa" w:w="1080"/>
          </w:tcPr>
          <w:p>
            <w:r>
              <w:rPr>
                <w:sz w:val="17"/>
              </w:rPr>
              <w:t>0</w:t>
            </w:r>
          </w:p>
        </w:tc>
        <w:tc>
          <w:tcPr>
            <w:tcW w:type="dxa" w:w="1080"/>
          </w:tcPr>
          <w:p>
            <w:r>
              <w:rPr>
                <w:sz w:val="17"/>
              </w:rPr>
              <w:t>1669536.0000</w:t>
            </w:r>
          </w:p>
        </w:tc>
        <w:tc>
          <w:tcPr>
            <w:tcW w:type="dxa" w:w="1080"/>
          </w:tcPr>
          <w:p>
            <w:r>
              <w:rPr>
                <w:sz w:val="17"/>
              </w:rPr>
              <w:t>417,384</w:t>
            </w:r>
          </w:p>
        </w:tc>
        <w:tc>
          <w:tcPr>
            <w:tcW w:type="dxa" w:w="1080"/>
          </w:tcPr>
          <w:p>
            <w:r>
              <w:rPr>
                <w:sz w:val="17"/>
              </w:rPr>
              <w:t>0.9775</w:t>
            </w:r>
          </w:p>
        </w:tc>
        <w:tc>
          <w:tcPr>
            <w:tcW w:type="dxa" w:w="1080"/>
          </w:tcPr>
          <w:p>
            <w:r>
              <w:rPr>
                <w:sz w:val="17"/>
              </w:rPr>
              <w:t>0.4297</w:t>
            </w:r>
          </w:p>
        </w:tc>
        <w:tc>
          <w:tcPr>
            <w:tcW w:type="dxa" w:w="1080"/>
          </w:tcPr>
          <w:p>
            <w:r>
              <w:rPr>
                <w:sz w:val="17"/>
              </w:rPr>
              <w:t>0.2492</w:t>
            </w:r>
          </w:p>
        </w:tc>
        <w:tc>
          <w:tcPr>
            <w:tcW w:type="dxa" w:w="1080"/>
          </w:tcPr>
          <w:p>
            <w:r>
              <w:rPr>
                <w:sz w:val="17"/>
              </w:rPr>
              <w:t>0.0011</w:t>
            </w:r>
          </w:p>
        </w:tc>
      </w:tr>
      <w:tr>
        <w:tc>
          <w:tcPr>
            <w:tcW w:type="dxa" w:w="1080"/>
          </w:tcPr>
          <w:p>
            <w:r>
              <w:rPr>
                <w:sz w:val="17"/>
              </w:rPr>
              <w:t>Random 5-fold</w:t>
            </w:r>
          </w:p>
        </w:tc>
        <w:tc>
          <w:tcPr>
            <w:tcW w:type="dxa" w:w="1080"/>
          </w:tcPr>
          <w:p>
            <w:r>
              <w:rPr>
                <w:sz w:val="17"/>
              </w:rPr>
              <w:t>1</w:t>
            </w:r>
          </w:p>
        </w:tc>
        <w:tc>
          <w:tcPr>
            <w:tcW w:type="dxa" w:w="1080"/>
          </w:tcPr>
          <w:p>
            <w:r>
              <w:rPr>
                <w:sz w:val="17"/>
              </w:rPr>
              <w:t>1669536.0000</w:t>
            </w:r>
          </w:p>
        </w:tc>
        <w:tc>
          <w:tcPr>
            <w:tcW w:type="dxa" w:w="1080"/>
          </w:tcPr>
          <w:p>
            <w:r>
              <w:rPr>
                <w:sz w:val="17"/>
              </w:rPr>
              <w:t>417,384</w:t>
            </w:r>
          </w:p>
        </w:tc>
        <w:tc>
          <w:tcPr>
            <w:tcW w:type="dxa" w:w="1080"/>
          </w:tcPr>
          <w:p>
            <w:r>
              <w:rPr>
                <w:sz w:val="17"/>
              </w:rPr>
              <w:t>0.9778</w:t>
            </w:r>
          </w:p>
        </w:tc>
        <w:tc>
          <w:tcPr>
            <w:tcW w:type="dxa" w:w="1080"/>
          </w:tcPr>
          <w:p>
            <w:r>
              <w:rPr>
                <w:sz w:val="17"/>
              </w:rPr>
              <w:t>0.4269</w:t>
            </w:r>
          </w:p>
        </w:tc>
        <w:tc>
          <w:tcPr>
            <w:tcW w:type="dxa" w:w="1080"/>
          </w:tcPr>
          <w:p>
            <w:r>
              <w:rPr>
                <w:sz w:val="17"/>
              </w:rPr>
              <w:t>0.2478</w:t>
            </w:r>
          </w:p>
        </w:tc>
        <w:tc>
          <w:tcPr>
            <w:tcW w:type="dxa" w:w="1080"/>
          </w:tcPr>
          <w:p>
            <w:r>
              <w:rPr>
                <w:sz w:val="17"/>
              </w:rPr>
              <w:t>0.0014</w:t>
            </w:r>
          </w:p>
        </w:tc>
      </w:tr>
      <w:tr>
        <w:tc>
          <w:tcPr>
            <w:tcW w:type="dxa" w:w="1080"/>
          </w:tcPr>
          <w:p>
            <w:r>
              <w:rPr>
                <w:sz w:val="17"/>
              </w:rPr>
              <w:t>Random 5-fold</w:t>
            </w:r>
          </w:p>
        </w:tc>
        <w:tc>
          <w:tcPr>
            <w:tcW w:type="dxa" w:w="1080"/>
          </w:tcPr>
          <w:p>
            <w:r>
              <w:rPr>
                <w:sz w:val="17"/>
              </w:rPr>
              <w:t>2</w:t>
            </w:r>
          </w:p>
        </w:tc>
        <w:tc>
          <w:tcPr>
            <w:tcW w:type="dxa" w:w="1080"/>
          </w:tcPr>
          <w:p>
            <w:r>
              <w:rPr>
                <w:sz w:val="17"/>
              </w:rPr>
              <w:t>1669536.0000</w:t>
            </w:r>
          </w:p>
        </w:tc>
        <w:tc>
          <w:tcPr>
            <w:tcW w:type="dxa" w:w="1080"/>
          </w:tcPr>
          <w:p>
            <w:r>
              <w:rPr>
                <w:sz w:val="17"/>
              </w:rPr>
              <w:t>417,384</w:t>
            </w:r>
          </w:p>
        </w:tc>
        <w:tc>
          <w:tcPr>
            <w:tcW w:type="dxa" w:w="1080"/>
          </w:tcPr>
          <w:p>
            <w:r>
              <w:rPr>
                <w:sz w:val="17"/>
              </w:rPr>
              <w:t>0.9773</w:t>
            </w:r>
          </w:p>
        </w:tc>
        <w:tc>
          <w:tcPr>
            <w:tcW w:type="dxa" w:w="1080"/>
          </w:tcPr>
          <w:p>
            <w:r>
              <w:rPr>
                <w:sz w:val="17"/>
              </w:rPr>
              <w:t>0.4293</w:t>
            </w:r>
          </w:p>
        </w:tc>
        <w:tc>
          <w:tcPr>
            <w:tcW w:type="dxa" w:w="1080"/>
          </w:tcPr>
          <w:p>
            <w:r>
              <w:rPr>
                <w:sz w:val="17"/>
              </w:rPr>
              <w:t>0.2484</w:t>
            </w:r>
          </w:p>
        </w:tc>
        <w:tc>
          <w:tcPr>
            <w:tcW w:type="dxa" w:w="1080"/>
          </w:tcPr>
          <w:p>
            <w:r>
              <w:rPr>
                <w:sz w:val="17"/>
              </w:rPr>
              <w:t>-0.0004</w:t>
            </w:r>
          </w:p>
        </w:tc>
      </w:tr>
      <w:tr>
        <w:tc>
          <w:tcPr>
            <w:tcW w:type="dxa" w:w="1080"/>
          </w:tcPr>
          <w:p>
            <w:r>
              <w:rPr>
                <w:sz w:val="17"/>
              </w:rPr>
              <w:t>Random 5-fold</w:t>
            </w:r>
          </w:p>
        </w:tc>
        <w:tc>
          <w:tcPr>
            <w:tcW w:type="dxa" w:w="1080"/>
          </w:tcPr>
          <w:p>
            <w:r>
              <w:rPr>
                <w:sz w:val="17"/>
              </w:rPr>
              <w:t>3</w:t>
            </w:r>
          </w:p>
        </w:tc>
        <w:tc>
          <w:tcPr>
            <w:tcW w:type="dxa" w:w="1080"/>
          </w:tcPr>
          <w:p>
            <w:r>
              <w:rPr>
                <w:sz w:val="17"/>
              </w:rPr>
              <w:t>1669536.0000</w:t>
            </w:r>
          </w:p>
        </w:tc>
        <w:tc>
          <w:tcPr>
            <w:tcW w:type="dxa" w:w="1080"/>
          </w:tcPr>
          <w:p>
            <w:r>
              <w:rPr>
                <w:sz w:val="17"/>
              </w:rPr>
              <w:t>417,384</w:t>
            </w:r>
          </w:p>
        </w:tc>
        <w:tc>
          <w:tcPr>
            <w:tcW w:type="dxa" w:w="1080"/>
          </w:tcPr>
          <w:p>
            <w:r>
              <w:rPr>
                <w:sz w:val="17"/>
              </w:rPr>
              <w:t>0.9775</w:t>
            </w:r>
          </w:p>
        </w:tc>
        <w:tc>
          <w:tcPr>
            <w:tcW w:type="dxa" w:w="1080"/>
          </w:tcPr>
          <w:p>
            <w:r>
              <w:rPr>
                <w:sz w:val="17"/>
              </w:rPr>
              <w:t>0.4270</w:t>
            </w:r>
          </w:p>
        </w:tc>
        <w:tc>
          <w:tcPr>
            <w:tcW w:type="dxa" w:w="1080"/>
          </w:tcPr>
          <w:p>
            <w:r>
              <w:rPr>
                <w:sz w:val="17"/>
              </w:rPr>
              <w:t>0.2479</w:t>
            </w:r>
          </w:p>
        </w:tc>
        <w:tc>
          <w:tcPr>
            <w:tcW w:type="dxa" w:w="1080"/>
          </w:tcPr>
          <w:p>
            <w:r>
              <w:rPr>
                <w:sz w:val="17"/>
              </w:rPr>
              <w:t>0.0007</w:t>
            </w:r>
          </w:p>
        </w:tc>
      </w:tr>
      <w:tr>
        <w:tc>
          <w:tcPr>
            <w:tcW w:type="dxa" w:w="1080"/>
          </w:tcPr>
          <w:p>
            <w:r>
              <w:rPr>
                <w:sz w:val="17"/>
              </w:rPr>
              <w:t>Random 5-fold</w:t>
            </w:r>
          </w:p>
        </w:tc>
        <w:tc>
          <w:tcPr>
            <w:tcW w:type="dxa" w:w="1080"/>
          </w:tcPr>
          <w:p>
            <w:r>
              <w:rPr>
                <w:sz w:val="17"/>
              </w:rPr>
              <w:t>4</w:t>
            </w:r>
          </w:p>
        </w:tc>
        <w:tc>
          <w:tcPr>
            <w:tcW w:type="dxa" w:w="1080"/>
          </w:tcPr>
          <w:p>
            <w:r>
              <w:rPr>
                <w:sz w:val="17"/>
              </w:rPr>
              <w:t>1669536.0000</w:t>
            </w:r>
          </w:p>
        </w:tc>
        <w:tc>
          <w:tcPr>
            <w:tcW w:type="dxa" w:w="1080"/>
          </w:tcPr>
          <w:p>
            <w:r>
              <w:rPr>
                <w:sz w:val="17"/>
              </w:rPr>
              <w:t>417,384</w:t>
            </w:r>
          </w:p>
        </w:tc>
        <w:tc>
          <w:tcPr>
            <w:tcW w:type="dxa" w:w="1080"/>
          </w:tcPr>
          <w:p>
            <w:r>
              <w:rPr>
                <w:sz w:val="17"/>
              </w:rPr>
              <w:t>0.9776</w:t>
            </w:r>
          </w:p>
        </w:tc>
        <w:tc>
          <w:tcPr>
            <w:tcW w:type="dxa" w:w="1080"/>
          </w:tcPr>
          <w:p>
            <w:r>
              <w:rPr>
                <w:sz w:val="17"/>
              </w:rPr>
              <w:t>0.4295</w:t>
            </w:r>
          </w:p>
        </w:tc>
        <w:tc>
          <w:tcPr>
            <w:tcW w:type="dxa" w:w="1080"/>
          </w:tcPr>
          <w:p>
            <w:r>
              <w:rPr>
                <w:sz w:val="17"/>
              </w:rPr>
              <w:t>0.2495</w:t>
            </w:r>
          </w:p>
        </w:tc>
        <w:tc>
          <w:tcPr>
            <w:tcW w:type="dxa" w:w="1080"/>
          </w:tcPr>
          <w:p>
            <w:r>
              <w:rPr>
                <w:sz w:val="17"/>
              </w:rPr>
              <w:t>0.0013</w:t>
            </w:r>
          </w:p>
        </w:tc>
      </w:tr>
      <w:tr>
        <w:tc>
          <w:tcPr>
            <w:tcW w:type="dxa" w:w="1080"/>
          </w:tcPr>
          <w:p>
            <w:r>
              <w:rPr>
                <w:sz w:val="17"/>
              </w:rPr>
              <w:t>Spatial block CV (2 deg blocks)</w:t>
            </w:r>
          </w:p>
        </w:tc>
        <w:tc>
          <w:tcPr>
            <w:tcW w:type="dxa" w:w="1080"/>
          </w:tcPr>
          <w:p>
            <w:r>
              <w:rPr>
                <w:sz w:val="17"/>
              </w:rPr>
              <w:t>0</w:t>
            </w:r>
          </w:p>
        </w:tc>
        <w:tc>
          <w:tcPr>
            <w:tcW w:type="dxa" w:w="1080"/>
          </w:tcPr>
          <w:p>
            <w:r>
              <w:rPr>
                <w:sz w:val="17"/>
              </w:rPr>
              <w:t>1669530.0000</w:t>
            </w:r>
          </w:p>
        </w:tc>
        <w:tc>
          <w:tcPr>
            <w:tcW w:type="dxa" w:w="1080"/>
          </w:tcPr>
          <w:p>
            <w:r>
              <w:rPr>
                <w:sz w:val="17"/>
              </w:rPr>
              <w:t>417,390</w:t>
            </w:r>
          </w:p>
        </w:tc>
        <w:tc>
          <w:tcPr>
            <w:tcW w:type="dxa" w:w="1080"/>
          </w:tcPr>
          <w:p>
            <w:r>
              <w:rPr>
                <w:sz w:val="17"/>
              </w:rPr>
              <w:t>0.9335</w:t>
            </w:r>
          </w:p>
        </w:tc>
        <w:tc>
          <w:tcPr>
            <w:tcW w:type="dxa" w:w="1080"/>
          </w:tcPr>
          <w:p>
            <w:r>
              <w:rPr>
                <w:sz w:val="17"/>
              </w:rPr>
              <w:t>0.6844</w:t>
            </w:r>
          </w:p>
        </w:tc>
        <w:tc>
          <w:tcPr>
            <w:tcW w:type="dxa" w:w="1080"/>
          </w:tcPr>
          <w:p>
            <w:r>
              <w:rPr>
                <w:sz w:val="17"/>
              </w:rPr>
              <w:t>0.4344</w:t>
            </w:r>
          </w:p>
        </w:tc>
        <w:tc>
          <w:tcPr>
            <w:tcW w:type="dxa" w:w="1080"/>
          </w:tcPr>
          <w:p>
            <w:r>
              <w:rPr>
                <w:sz w:val="17"/>
              </w:rPr>
              <w:t>0.0029</w:t>
            </w:r>
          </w:p>
        </w:tc>
      </w:tr>
      <w:tr>
        <w:tc>
          <w:tcPr>
            <w:tcW w:type="dxa" w:w="1080"/>
          </w:tcPr>
          <w:p>
            <w:r>
              <w:rPr>
                <w:sz w:val="17"/>
              </w:rPr>
              <w:t>Spatial block CV (2 deg blocks)</w:t>
            </w:r>
          </w:p>
        </w:tc>
        <w:tc>
          <w:tcPr>
            <w:tcW w:type="dxa" w:w="1080"/>
          </w:tcPr>
          <w:p>
            <w:r>
              <w:rPr>
                <w:sz w:val="17"/>
              </w:rPr>
              <w:t>1</w:t>
            </w:r>
          </w:p>
        </w:tc>
        <w:tc>
          <w:tcPr>
            <w:tcW w:type="dxa" w:w="1080"/>
          </w:tcPr>
          <w:p>
            <w:r>
              <w:rPr>
                <w:sz w:val="17"/>
              </w:rPr>
              <w:t>1669560.0000</w:t>
            </w:r>
          </w:p>
        </w:tc>
        <w:tc>
          <w:tcPr>
            <w:tcW w:type="dxa" w:w="1080"/>
          </w:tcPr>
          <w:p>
            <w:r>
              <w:rPr>
                <w:sz w:val="17"/>
              </w:rPr>
              <w:t>417,360</w:t>
            </w:r>
          </w:p>
        </w:tc>
        <w:tc>
          <w:tcPr>
            <w:tcW w:type="dxa" w:w="1080"/>
          </w:tcPr>
          <w:p>
            <w:r>
              <w:rPr>
                <w:sz w:val="17"/>
              </w:rPr>
              <w:t>0.9342</w:t>
            </w:r>
          </w:p>
        </w:tc>
        <w:tc>
          <w:tcPr>
            <w:tcW w:type="dxa" w:w="1080"/>
          </w:tcPr>
          <w:p>
            <w:r>
              <w:rPr>
                <w:sz w:val="17"/>
              </w:rPr>
              <w:t>0.6175</w:t>
            </w:r>
          </w:p>
        </w:tc>
        <w:tc>
          <w:tcPr>
            <w:tcW w:type="dxa" w:w="1080"/>
          </w:tcPr>
          <w:p>
            <w:r>
              <w:rPr>
                <w:sz w:val="17"/>
              </w:rPr>
              <w:t>0.3859</w:t>
            </w:r>
          </w:p>
        </w:tc>
        <w:tc>
          <w:tcPr>
            <w:tcW w:type="dxa" w:w="1080"/>
          </w:tcPr>
          <w:p>
            <w:r>
              <w:rPr>
                <w:sz w:val="17"/>
              </w:rPr>
              <w:t>0.0508</w:t>
            </w:r>
          </w:p>
        </w:tc>
      </w:tr>
      <w:tr>
        <w:tc>
          <w:tcPr>
            <w:tcW w:type="dxa" w:w="1080"/>
          </w:tcPr>
          <w:p>
            <w:r>
              <w:rPr>
                <w:sz w:val="17"/>
              </w:rPr>
              <w:t>Spatial block CV (2 deg blocks)</w:t>
            </w:r>
          </w:p>
        </w:tc>
        <w:tc>
          <w:tcPr>
            <w:tcW w:type="dxa" w:w="1080"/>
          </w:tcPr>
          <w:p>
            <w:r>
              <w:rPr>
                <w:sz w:val="17"/>
              </w:rPr>
              <w:t>2</w:t>
            </w:r>
          </w:p>
        </w:tc>
        <w:tc>
          <w:tcPr>
            <w:tcW w:type="dxa" w:w="1080"/>
          </w:tcPr>
          <w:p>
            <w:r>
              <w:rPr>
                <w:sz w:val="17"/>
              </w:rPr>
              <w:t>1669530.0000</w:t>
            </w:r>
          </w:p>
        </w:tc>
        <w:tc>
          <w:tcPr>
            <w:tcW w:type="dxa" w:w="1080"/>
          </w:tcPr>
          <w:p>
            <w:r>
              <w:rPr>
                <w:sz w:val="17"/>
              </w:rPr>
              <w:t>417,390</w:t>
            </w:r>
          </w:p>
        </w:tc>
        <w:tc>
          <w:tcPr>
            <w:tcW w:type="dxa" w:w="1080"/>
          </w:tcPr>
          <w:p>
            <w:r>
              <w:rPr>
                <w:sz w:val="17"/>
              </w:rPr>
              <w:t>0.9331</w:t>
            </w:r>
          </w:p>
        </w:tc>
        <w:tc>
          <w:tcPr>
            <w:tcW w:type="dxa" w:w="1080"/>
          </w:tcPr>
          <w:p>
            <w:r>
              <w:rPr>
                <w:sz w:val="17"/>
              </w:rPr>
              <w:t>0.7875</w:t>
            </w:r>
          </w:p>
        </w:tc>
        <w:tc>
          <w:tcPr>
            <w:tcW w:type="dxa" w:w="1080"/>
          </w:tcPr>
          <w:p>
            <w:r>
              <w:rPr>
                <w:sz w:val="17"/>
              </w:rPr>
              <w:t>0.4760</w:t>
            </w:r>
          </w:p>
        </w:tc>
        <w:tc>
          <w:tcPr>
            <w:tcW w:type="dxa" w:w="1080"/>
          </w:tcPr>
          <w:p>
            <w:r>
              <w:rPr>
                <w:sz w:val="17"/>
              </w:rPr>
              <w:t>-0.0134</w:t>
            </w:r>
          </w:p>
        </w:tc>
      </w:tr>
      <w:tr>
        <w:tc>
          <w:tcPr>
            <w:tcW w:type="dxa" w:w="1080"/>
          </w:tcPr>
          <w:p>
            <w:r>
              <w:rPr>
                <w:sz w:val="17"/>
              </w:rPr>
              <w:t>Spatial block CV (2 deg blocks)</w:t>
            </w:r>
          </w:p>
        </w:tc>
        <w:tc>
          <w:tcPr>
            <w:tcW w:type="dxa" w:w="1080"/>
          </w:tcPr>
          <w:p>
            <w:r>
              <w:rPr>
                <w:sz w:val="17"/>
              </w:rPr>
              <w:t>3</w:t>
            </w:r>
          </w:p>
        </w:tc>
        <w:tc>
          <w:tcPr>
            <w:tcW w:type="dxa" w:w="1080"/>
          </w:tcPr>
          <w:p>
            <w:r>
              <w:rPr>
                <w:sz w:val="17"/>
              </w:rPr>
              <w:t>1669500.0000</w:t>
            </w:r>
          </w:p>
        </w:tc>
        <w:tc>
          <w:tcPr>
            <w:tcW w:type="dxa" w:w="1080"/>
          </w:tcPr>
          <w:p>
            <w:r>
              <w:rPr>
                <w:sz w:val="17"/>
              </w:rPr>
              <w:t>417,420</w:t>
            </w:r>
          </w:p>
        </w:tc>
        <w:tc>
          <w:tcPr>
            <w:tcW w:type="dxa" w:w="1080"/>
          </w:tcPr>
          <w:p>
            <w:r>
              <w:rPr>
                <w:sz w:val="17"/>
              </w:rPr>
              <w:t>0.9247</w:t>
            </w:r>
          </w:p>
        </w:tc>
        <w:tc>
          <w:tcPr>
            <w:tcW w:type="dxa" w:w="1080"/>
          </w:tcPr>
          <w:p>
            <w:r>
              <w:rPr>
                <w:sz w:val="17"/>
              </w:rPr>
              <w:t>0.6762</w:t>
            </w:r>
          </w:p>
        </w:tc>
        <w:tc>
          <w:tcPr>
            <w:tcW w:type="dxa" w:w="1080"/>
          </w:tcPr>
          <w:p>
            <w:r>
              <w:rPr>
                <w:sz w:val="17"/>
              </w:rPr>
              <w:t>0.4164</w:t>
            </w:r>
          </w:p>
        </w:tc>
        <w:tc>
          <w:tcPr>
            <w:tcW w:type="dxa" w:w="1080"/>
          </w:tcPr>
          <w:p>
            <w:r>
              <w:rPr>
                <w:sz w:val="17"/>
              </w:rPr>
              <w:t>0.0678</w:t>
            </w:r>
          </w:p>
        </w:tc>
      </w:tr>
      <w:tr>
        <w:tc>
          <w:tcPr>
            <w:tcW w:type="dxa" w:w="1080"/>
          </w:tcPr>
          <w:p>
            <w:r>
              <w:rPr>
                <w:sz w:val="17"/>
              </w:rPr>
              <w:t>Spatial block CV (2 deg blocks)</w:t>
            </w:r>
          </w:p>
        </w:tc>
        <w:tc>
          <w:tcPr>
            <w:tcW w:type="dxa" w:w="1080"/>
          </w:tcPr>
          <w:p>
            <w:r>
              <w:rPr>
                <w:sz w:val="17"/>
              </w:rPr>
              <w:t>4</w:t>
            </w:r>
          </w:p>
        </w:tc>
        <w:tc>
          <w:tcPr>
            <w:tcW w:type="dxa" w:w="1080"/>
          </w:tcPr>
          <w:p>
            <w:r>
              <w:rPr>
                <w:sz w:val="17"/>
              </w:rPr>
              <w:t>1669560.0000</w:t>
            </w:r>
          </w:p>
        </w:tc>
        <w:tc>
          <w:tcPr>
            <w:tcW w:type="dxa" w:w="1080"/>
          </w:tcPr>
          <w:p>
            <w:r>
              <w:rPr>
                <w:sz w:val="17"/>
              </w:rPr>
              <w:t>417,360</w:t>
            </w:r>
          </w:p>
        </w:tc>
        <w:tc>
          <w:tcPr>
            <w:tcW w:type="dxa" w:w="1080"/>
          </w:tcPr>
          <w:p>
            <w:r>
              <w:rPr>
                <w:sz w:val="17"/>
              </w:rPr>
              <w:t>0.9300</w:t>
            </w:r>
          </w:p>
        </w:tc>
        <w:tc>
          <w:tcPr>
            <w:tcW w:type="dxa" w:w="1080"/>
          </w:tcPr>
          <w:p>
            <w:r>
              <w:rPr>
                <w:sz w:val="17"/>
              </w:rPr>
              <w:t>0.9209</w:t>
            </w:r>
          </w:p>
        </w:tc>
        <w:tc>
          <w:tcPr>
            <w:tcW w:type="dxa" w:w="1080"/>
          </w:tcPr>
          <w:p>
            <w:r>
              <w:rPr>
                <w:sz w:val="17"/>
              </w:rPr>
              <w:t>0.5183</w:t>
            </w:r>
          </w:p>
        </w:tc>
        <w:tc>
          <w:tcPr>
            <w:tcW w:type="dxa" w:w="1080"/>
          </w:tcPr>
          <w:p>
            <w:r>
              <w:rPr>
                <w:sz w:val="17"/>
              </w:rPr>
              <w:t>-0.0493</w:t>
            </w:r>
          </w:p>
        </w:tc>
      </w:tr>
      <w:tr>
        <w:tc>
          <w:tcPr>
            <w:tcW w:type="dxa" w:w="1080"/>
          </w:tcPr>
          <w:p>
            <w:r>
              <w:rPr>
                <w:sz w:val="17"/>
              </w:rPr>
              <w:t>Year-group CV (6 years held out per fold)</w:t>
            </w:r>
          </w:p>
        </w:tc>
        <w:tc>
          <w:tcPr>
            <w:tcW w:type="dxa" w:w="1080"/>
          </w:tcPr>
          <w:p>
            <w:r>
              <w:rPr>
                <w:sz w:val="17"/>
              </w:rPr>
              <w:t>0</w:t>
            </w:r>
          </w:p>
        </w:tc>
        <w:tc>
          <w:tcPr>
            <w:tcW w:type="dxa" w:w="1080"/>
          </w:tcPr>
          <w:p>
            <w:r>
              <w:rPr>
                <w:sz w:val="17"/>
              </w:rPr>
              <w:t>1669536.0000</w:t>
            </w:r>
          </w:p>
        </w:tc>
        <w:tc>
          <w:tcPr>
            <w:tcW w:type="dxa" w:w="1080"/>
          </w:tcPr>
          <w:p>
            <w:r>
              <w:rPr>
                <w:sz w:val="17"/>
              </w:rPr>
              <w:t>417,384</w:t>
            </w:r>
          </w:p>
        </w:tc>
        <w:tc>
          <w:tcPr>
            <w:tcW w:type="dxa" w:w="1080"/>
          </w:tcPr>
          <w:p>
            <w:r>
              <w:rPr>
                <w:sz w:val="17"/>
              </w:rPr>
              <w:t>0.9336</w:t>
            </w:r>
          </w:p>
        </w:tc>
        <w:tc>
          <w:tcPr>
            <w:tcW w:type="dxa" w:w="1080"/>
          </w:tcPr>
          <w:p>
            <w:r>
              <w:rPr>
                <w:sz w:val="17"/>
              </w:rPr>
              <w:t>0.7059</w:t>
            </w:r>
          </w:p>
        </w:tc>
        <w:tc>
          <w:tcPr>
            <w:tcW w:type="dxa" w:w="1080"/>
          </w:tcPr>
          <w:p>
            <w:r>
              <w:rPr>
                <w:sz w:val="17"/>
              </w:rPr>
              <w:t>0.5222</w:t>
            </w:r>
          </w:p>
        </w:tc>
        <w:tc>
          <w:tcPr>
            <w:tcW w:type="dxa" w:w="1080"/>
          </w:tcPr>
          <w:p>
            <w:r>
              <w:rPr>
                <w:sz w:val="17"/>
              </w:rPr>
              <w:t>0.0761</w:t>
            </w:r>
          </w:p>
        </w:tc>
      </w:tr>
      <w:tr>
        <w:tc>
          <w:tcPr>
            <w:tcW w:type="dxa" w:w="1080"/>
          </w:tcPr>
          <w:p>
            <w:r>
              <w:rPr>
                <w:sz w:val="17"/>
              </w:rPr>
              <w:t>Year-group CV (6 years held out per fold)</w:t>
            </w:r>
          </w:p>
        </w:tc>
        <w:tc>
          <w:tcPr>
            <w:tcW w:type="dxa" w:w="1080"/>
          </w:tcPr>
          <w:p>
            <w:r>
              <w:rPr>
                <w:sz w:val="17"/>
              </w:rPr>
              <w:t>1</w:t>
            </w:r>
          </w:p>
        </w:tc>
        <w:tc>
          <w:tcPr>
            <w:tcW w:type="dxa" w:w="1080"/>
          </w:tcPr>
          <w:p>
            <w:r>
              <w:rPr>
                <w:sz w:val="17"/>
              </w:rPr>
              <w:t>1669536.0000</w:t>
            </w:r>
          </w:p>
        </w:tc>
        <w:tc>
          <w:tcPr>
            <w:tcW w:type="dxa" w:w="1080"/>
          </w:tcPr>
          <w:p>
            <w:r>
              <w:rPr>
                <w:sz w:val="17"/>
              </w:rPr>
              <w:t>417,384</w:t>
            </w:r>
          </w:p>
        </w:tc>
        <w:tc>
          <w:tcPr>
            <w:tcW w:type="dxa" w:w="1080"/>
          </w:tcPr>
          <w:p>
            <w:r>
              <w:rPr>
                <w:sz w:val="17"/>
              </w:rPr>
              <w:t>0.9270</w:t>
            </w:r>
          </w:p>
        </w:tc>
        <w:tc>
          <w:tcPr>
            <w:tcW w:type="dxa" w:w="1080"/>
          </w:tcPr>
          <w:p>
            <w:r>
              <w:rPr>
                <w:sz w:val="17"/>
              </w:rPr>
              <w:t>0.8086</w:t>
            </w:r>
          </w:p>
        </w:tc>
        <w:tc>
          <w:tcPr>
            <w:tcW w:type="dxa" w:w="1080"/>
          </w:tcPr>
          <w:p>
            <w:r>
              <w:rPr>
                <w:sz w:val="17"/>
              </w:rPr>
              <w:t>0.5844</w:t>
            </w:r>
          </w:p>
        </w:tc>
        <w:tc>
          <w:tcPr>
            <w:tcW w:type="dxa" w:w="1080"/>
          </w:tcPr>
          <w:p>
            <w:r>
              <w:rPr>
                <w:sz w:val="17"/>
              </w:rPr>
              <w:t>-0.0547</w:t>
            </w:r>
          </w:p>
        </w:tc>
      </w:tr>
      <w:tr>
        <w:tc>
          <w:tcPr>
            <w:tcW w:type="dxa" w:w="1080"/>
          </w:tcPr>
          <w:p>
            <w:r>
              <w:rPr>
                <w:sz w:val="17"/>
              </w:rPr>
              <w:t>Year-group CV (6 years held out per fold)</w:t>
            </w:r>
          </w:p>
        </w:tc>
        <w:tc>
          <w:tcPr>
            <w:tcW w:type="dxa" w:w="1080"/>
          </w:tcPr>
          <w:p>
            <w:r>
              <w:rPr>
                <w:sz w:val="17"/>
              </w:rPr>
              <w:t>2</w:t>
            </w:r>
          </w:p>
        </w:tc>
        <w:tc>
          <w:tcPr>
            <w:tcW w:type="dxa" w:w="1080"/>
          </w:tcPr>
          <w:p>
            <w:r>
              <w:rPr>
                <w:sz w:val="17"/>
              </w:rPr>
              <w:t>1669536.0000</w:t>
            </w:r>
          </w:p>
        </w:tc>
        <w:tc>
          <w:tcPr>
            <w:tcW w:type="dxa" w:w="1080"/>
          </w:tcPr>
          <w:p>
            <w:r>
              <w:rPr>
                <w:sz w:val="17"/>
              </w:rPr>
              <w:t>417,384</w:t>
            </w:r>
          </w:p>
        </w:tc>
        <w:tc>
          <w:tcPr>
            <w:tcW w:type="dxa" w:w="1080"/>
          </w:tcPr>
          <w:p>
            <w:r>
              <w:rPr>
                <w:sz w:val="17"/>
              </w:rPr>
              <w:t>0.9306</w:t>
            </w:r>
          </w:p>
        </w:tc>
        <w:tc>
          <w:tcPr>
            <w:tcW w:type="dxa" w:w="1080"/>
          </w:tcPr>
          <w:p>
            <w:r>
              <w:rPr>
                <w:sz w:val="17"/>
              </w:rPr>
              <w:t>0.7595</w:t>
            </w:r>
          </w:p>
        </w:tc>
        <w:tc>
          <w:tcPr>
            <w:tcW w:type="dxa" w:w="1080"/>
          </w:tcPr>
          <w:p>
            <w:r>
              <w:rPr>
                <w:sz w:val="17"/>
              </w:rPr>
              <w:t>0.5476</w:t>
            </w:r>
          </w:p>
        </w:tc>
        <w:tc>
          <w:tcPr>
            <w:tcW w:type="dxa" w:w="1080"/>
          </w:tcPr>
          <w:p>
            <w:r>
              <w:rPr>
                <w:sz w:val="17"/>
              </w:rPr>
              <w:t>-0.0146</w:t>
            </w:r>
          </w:p>
        </w:tc>
      </w:tr>
      <w:tr>
        <w:tc>
          <w:tcPr>
            <w:tcW w:type="dxa" w:w="1080"/>
          </w:tcPr>
          <w:p>
            <w:r>
              <w:rPr>
                <w:sz w:val="17"/>
              </w:rPr>
              <w:t>Year-group CV (6 years held out per fold)</w:t>
            </w:r>
          </w:p>
        </w:tc>
        <w:tc>
          <w:tcPr>
            <w:tcW w:type="dxa" w:w="1080"/>
          </w:tcPr>
          <w:p>
            <w:r>
              <w:rPr>
                <w:sz w:val="17"/>
              </w:rPr>
              <w:t>3</w:t>
            </w:r>
          </w:p>
        </w:tc>
        <w:tc>
          <w:tcPr>
            <w:tcW w:type="dxa" w:w="1080"/>
          </w:tcPr>
          <w:p>
            <w:r>
              <w:rPr>
                <w:sz w:val="17"/>
              </w:rPr>
              <w:t>1669536.0000</w:t>
            </w:r>
          </w:p>
        </w:tc>
        <w:tc>
          <w:tcPr>
            <w:tcW w:type="dxa" w:w="1080"/>
          </w:tcPr>
          <w:p>
            <w:r>
              <w:rPr>
                <w:sz w:val="17"/>
              </w:rPr>
              <w:t>417,384</w:t>
            </w:r>
          </w:p>
        </w:tc>
        <w:tc>
          <w:tcPr>
            <w:tcW w:type="dxa" w:w="1080"/>
          </w:tcPr>
          <w:p>
            <w:r>
              <w:rPr>
                <w:sz w:val="17"/>
              </w:rPr>
              <w:t>0.9360</w:t>
            </w:r>
          </w:p>
        </w:tc>
        <w:tc>
          <w:tcPr>
            <w:tcW w:type="dxa" w:w="1080"/>
          </w:tcPr>
          <w:p>
            <w:r>
              <w:rPr>
                <w:sz w:val="17"/>
              </w:rPr>
              <w:t>0.6859</w:t>
            </w:r>
          </w:p>
        </w:tc>
        <w:tc>
          <w:tcPr>
            <w:tcW w:type="dxa" w:w="1080"/>
          </w:tcPr>
          <w:p>
            <w:r>
              <w:rPr>
                <w:sz w:val="17"/>
              </w:rPr>
              <w:t>0.5152</w:t>
            </w:r>
          </w:p>
        </w:tc>
        <w:tc>
          <w:tcPr>
            <w:tcW w:type="dxa" w:w="1080"/>
          </w:tcPr>
          <w:p>
            <w:r>
              <w:rPr>
                <w:sz w:val="17"/>
              </w:rPr>
              <w:t>0.0800</w:t>
            </w:r>
          </w:p>
        </w:tc>
      </w:tr>
      <w:tr>
        <w:tc>
          <w:tcPr>
            <w:tcW w:type="dxa" w:w="1080"/>
          </w:tcPr>
          <w:p>
            <w:r>
              <w:rPr>
                <w:sz w:val="17"/>
              </w:rPr>
              <w:t>Year-group CV (6 years held out per fold)</w:t>
            </w:r>
          </w:p>
        </w:tc>
        <w:tc>
          <w:tcPr>
            <w:tcW w:type="dxa" w:w="1080"/>
          </w:tcPr>
          <w:p>
            <w:r>
              <w:rPr>
                <w:sz w:val="17"/>
              </w:rPr>
              <w:t>4</w:t>
            </w:r>
          </w:p>
        </w:tc>
        <w:tc>
          <w:tcPr>
            <w:tcW w:type="dxa" w:w="1080"/>
          </w:tcPr>
          <w:p>
            <w:r>
              <w:rPr>
                <w:sz w:val="17"/>
              </w:rPr>
              <w:t>1669536.0000</w:t>
            </w:r>
          </w:p>
        </w:tc>
        <w:tc>
          <w:tcPr>
            <w:tcW w:type="dxa" w:w="1080"/>
          </w:tcPr>
          <w:p>
            <w:r>
              <w:rPr>
                <w:sz w:val="17"/>
              </w:rPr>
              <w:t>417,384</w:t>
            </w:r>
          </w:p>
        </w:tc>
        <w:tc>
          <w:tcPr>
            <w:tcW w:type="dxa" w:w="1080"/>
          </w:tcPr>
          <w:p>
            <w:r>
              <w:rPr>
                <w:sz w:val="17"/>
              </w:rPr>
              <w:t>0.9256</w:t>
            </w:r>
          </w:p>
        </w:tc>
        <w:tc>
          <w:tcPr>
            <w:tcW w:type="dxa" w:w="1080"/>
          </w:tcPr>
          <w:p>
            <w:r>
              <w:rPr>
                <w:sz w:val="17"/>
              </w:rPr>
              <w:t>0.7998</w:t>
            </w:r>
          </w:p>
        </w:tc>
        <w:tc>
          <w:tcPr>
            <w:tcW w:type="dxa" w:w="1080"/>
          </w:tcPr>
          <w:p>
            <w:r>
              <w:rPr>
                <w:sz w:val="17"/>
              </w:rPr>
              <w:t>0.5719</w:t>
            </w:r>
          </w:p>
        </w:tc>
        <w:tc>
          <w:tcPr>
            <w:tcW w:type="dxa" w:w="1080"/>
          </w:tcPr>
          <w:p>
            <w:r>
              <w:rPr>
                <w:sz w:val="17"/>
              </w:rPr>
              <w:t>-0.0666</w:t>
            </w:r>
          </w:p>
        </w:tc>
      </w:tr>
    </w:tbl>
    <w:p/>
    <w:p>
      <w:pPr>
        <w:pStyle w:val="Heading2"/>
      </w:pPr>
      <w:r>
        <w:t>5.3 Year-group CV, year by year</w:t>
      </w:r>
    </w:p>
    <w:p>
      <w:r>
        <w:t>Skill for each year, computed from the fold in which that year was held out. Weak years are the informative ones: they identify the climate conditions the model extrapolates into least reliably.</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year</w:t>
            </w:r>
          </w:p>
        </w:tc>
        <w:tc>
          <w:tcPr>
            <w:tcW w:type="dxa" w:w="1080"/>
          </w:tcPr>
          <w:p>
            <w:r>
              <w:rPr>
                <w:b/>
                <w:sz w:val="17"/>
              </w:rPr>
              <w:t>n</w:t>
            </w:r>
          </w:p>
        </w:tc>
        <w:tc>
          <w:tcPr>
            <w:tcW w:type="dxa" w:w="1080"/>
          </w:tcPr>
          <w:p>
            <w:r>
              <w:rPr>
                <w:b/>
                <w:sz w:val="17"/>
              </w:rPr>
              <w:t>R2 (coefficient of determination)</w:t>
            </w:r>
          </w:p>
        </w:tc>
        <w:tc>
          <w:tcPr>
            <w:tcW w:type="dxa" w:w="1080"/>
          </w:tcPr>
          <w:p>
            <w:r>
              <w:rPr>
                <w:b/>
                <w:sz w:val="17"/>
              </w:rPr>
              <w:t>RMSE</w:t>
            </w:r>
          </w:p>
        </w:tc>
        <w:tc>
          <w:tcPr>
            <w:tcW w:type="dxa" w:w="1080"/>
          </w:tcPr>
          <w:p>
            <w:r>
              <w:rPr>
                <w:b/>
                <w:sz w:val="17"/>
              </w:rPr>
              <w:t>MAE</w:t>
            </w:r>
          </w:p>
        </w:tc>
        <w:tc>
          <w:tcPr>
            <w:tcW w:type="dxa" w:w="1080"/>
          </w:tcPr>
          <w:p>
            <w:r>
              <w:rPr>
                <w:b/>
                <w:sz w:val="17"/>
              </w:rPr>
              <w:t>Mean bias (pred - obs)</w:t>
            </w:r>
          </w:p>
        </w:tc>
        <w:tc>
          <w:tcPr>
            <w:tcW w:type="dxa" w:w="1080"/>
          </w:tcPr>
          <w:p>
            <w:r>
              <w:rPr>
                <w:b/>
                <w:sz w:val="17"/>
              </w:rPr>
              <w:t>Observed mean</w:t>
            </w:r>
          </w:p>
        </w:tc>
        <w:tc>
          <w:tcPr>
            <w:tcW w:type="dxa" w:w="1080"/>
          </w:tcPr>
          <w:p>
            <w:r>
              <w:rPr>
                <w:b/>
                <w:sz w:val="17"/>
              </w:rPr>
              <w:t>Predicted mean</w:t>
            </w:r>
          </w:p>
        </w:tc>
      </w:tr>
      <w:tr>
        <w:tc>
          <w:tcPr>
            <w:tcW w:type="dxa" w:w="1080"/>
          </w:tcPr>
          <w:p>
            <w:r>
              <w:rPr>
                <w:sz w:val="17"/>
              </w:rPr>
              <w:t>1985.0000</w:t>
            </w:r>
          </w:p>
        </w:tc>
        <w:tc>
          <w:tcPr>
            <w:tcW w:type="dxa" w:w="1080"/>
          </w:tcPr>
          <w:p>
            <w:r>
              <w:rPr>
                <w:sz w:val="17"/>
              </w:rPr>
              <w:t>69564.0000</w:t>
            </w:r>
          </w:p>
        </w:tc>
        <w:tc>
          <w:tcPr>
            <w:tcW w:type="dxa" w:w="1080"/>
          </w:tcPr>
          <w:p>
            <w:r>
              <w:rPr>
                <w:sz w:val="17"/>
              </w:rPr>
              <w:t>0.9447</w:t>
            </w:r>
          </w:p>
        </w:tc>
        <w:tc>
          <w:tcPr>
            <w:tcW w:type="dxa" w:w="1080"/>
          </w:tcPr>
          <w:p>
            <w:r>
              <w:rPr>
                <w:sz w:val="17"/>
              </w:rPr>
              <w:t>0.7148</w:t>
            </w:r>
          </w:p>
        </w:tc>
        <w:tc>
          <w:tcPr>
            <w:tcW w:type="dxa" w:w="1080"/>
          </w:tcPr>
          <w:p>
            <w:r>
              <w:rPr>
                <w:sz w:val="17"/>
              </w:rPr>
              <w:t>0.5644</w:t>
            </w:r>
          </w:p>
        </w:tc>
        <w:tc>
          <w:tcPr>
            <w:tcW w:type="dxa" w:w="1080"/>
          </w:tcPr>
          <w:p>
            <w:r>
              <w:rPr>
                <w:sz w:val="17"/>
              </w:rPr>
              <w:t>0.2722</w:t>
            </w:r>
          </w:p>
        </w:tc>
        <w:tc>
          <w:tcPr>
            <w:tcW w:type="dxa" w:w="1080"/>
          </w:tcPr>
          <w:p>
            <w:r>
              <w:rPr>
                <w:sz w:val="17"/>
              </w:rPr>
              <w:t>3.8221</w:t>
            </w:r>
          </w:p>
        </w:tc>
        <w:tc>
          <w:tcPr>
            <w:tcW w:type="dxa" w:w="1080"/>
          </w:tcPr>
          <w:p>
            <w:r>
              <w:rPr>
                <w:sz w:val="17"/>
              </w:rPr>
              <w:t>4.0943</w:t>
            </w:r>
          </w:p>
        </w:tc>
      </w:tr>
      <w:tr>
        <w:tc>
          <w:tcPr>
            <w:tcW w:type="dxa" w:w="1080"/>
          </w:tcPr>
          <w:p>
            <w:r>
              <w:rPr>
                <w:sz w:val="17"/>
              </w:rPr>
              <w:t>1986.0000</w:t>
            </w:r>
          </w:p>
        </w:tc>
        <w:tc>
          <w:tcPr>
            <w:tcW w:type="dxa" w:w="1080"/>
          </w:tcPr>
          <w:p>
            <w:r>
              <w:rPr>
                <w:sz w:val="17"/>
              </w:rPr>
              <w:t>69564.0000</w:t>
            </w:r>
          </w:p>
        </w:tc>
        <w:tc>
          <w:tcPr>
            <w:tcW w:type="dxa" w:w="1080"/>
          </w:tcPr>
          <w:p>
            <w:r>
              <w:rPr>
                <w:sz w:val="17"/>
              </w:rPr>
              <w:t>0.9350</w:t>
            </w:r>
          </w:p>
        </w:tc>
        <w:tc>
          <w:tcPr>
            <w:tcW w:type="dxa" w:w="1080"/>
          </w:tcPr>
          <w:p>
            <w:r>
              <w:rPr>
                <w:sz w:val="17"/>
              </w:rPr>
              <w:t>0.7458</w:t>
            </w:r>
          </w:p>
        </w:tc>
        <w:tc>
          <w:tcPr>
            <w:tcW w:type="dxa" w:w="1080"/>
          </w:tcPr>
          <w:p>
            <w:r>
              <w:rPr>
                <w:sz w:val="17"/>
              </w:rPr>
              <w:t>0.5613</w:t>
            </w:r>
          </w:p>
        </w:tc>
        <w:tc>
          <w:tcPr>
            <w:tcW w:type="dxa" w:w="1080"/>
          </w:tcPr>
          <w:p>
            <w:r>
              <w:rPr>
                <w:sz w:val="17"/>
              </w:rPr>
              <w:t>0.1497</w:t>
            </w:r>
          </w:p>
        </w:tc>
        <w:tc>
          <w:tcPr>
            <w:tcW w:type="dxa" w:w="1080"/>
          </w:tcPr>
          <w:p>
            <w:r>
              <w:rPr>
                <w:sz w:val="17"/>
              </w:rPr>
              <w:t>3.8571</w:t>
            </w:r>
          </w:p>
        </w:tc>
        <w:tc>
          <w:tcPr>
            <w:tcW w:type="dxa" w:w="1080"/>
          </w:tcPr>
          <w:p>
            <w:r>
              <w:rPr>
                <w:sz w:val="17"/>
              </w:rPr>
              <w:t>4.0068</w:t>
            </w:r>
          </w:p>
        </w:tc>
      </w:tr>
      <w:tr>
        <w:tc>
          <w:tcPr>
            <w:tcW w:type="dxa" w:w="1080"/>
          </w:tcPr>
          <w:p>
            <w:r>
              <w:rPr>
                <w:sz w:val="17"/>
              </w:rPr>
              <w:t>1987.0000</w:t>
            </w:r>
          </w:p>
        </w:tc>
        <w:tc>
          <w:tcPr>
            <w:tcW w:type="dxa" w:w="1080"/>
          </w:tcPr>
          <w:p>
            <w:r>
              <w:rPr>
                <w:sz w:val="17"/>
              </w:rPr>
              <w:t>69564.0000</w:t>
            </w:r>
          </w:p>
        </w:tc>
        <w:tc>
          <w:tcPr>
            <w:tcW w:type="dxa" w:w="1080"/>
          </w:tcPr>
          <w:p>
            <w:r>
              <w:rPr>
                <w:sz w:val="17"/>
              </w:rPr>
              <w:t>0.9397</w:t>
            </w:r>
          </w:p>
        </w:tc>
        <w:tc>
          <w:tcPr>
            <w:tcW w:type="dxa" w:w="1080"/>
          </w:tcPr>
          <w:p>
            <w:r>
              <w:rPr>
                <w:sz w:val="17"/>
              </w:rPr>
              <w:t>0.6905</w:t>
            </w:r>
          </w:p>
        </w:tc>
        <w:tc>
          <w:tcPr>
            <w:tcW w:type="dxa" w:w="1080"/>
          </w:tcPr>
          <w:p>
            <w:r>
              <w:rPr>
                <w:sz w:val="17"/>
              </w:rPr>
              <w:t>0.5400</w:t>
            </w:r>
          </w:p>
        </w:tc>
        <w:tc>
          <w:tcPr>
            <w:tcW w:type="dxa" w:w="1080"/>
          </w:tcPr>
          <w:p>
            <w:r>
              <w:rPr>
                <w:sz w:val="17"/>
              </w:rPr>
              <w:t>0.3181</w:t>
            </w:r>
          </w:p>
        </w:tc>
        <w:tc>
          <w:tcPr>
            <w:tcW w:type="dxa" w:w="1080"/>
          </w:tcPr>
          <w:p>
            <w:r>
              <w:rPr>
                <w:sz w:val="17"/>
              </w:rPr>
              <w:t>4.0022</w:t>
            </w:r>
          </w:p>
        </w:tc>
        <w:tc>
          <w:tcPr>
            <w:tcW w:type="dxa" w:w="1080"/>
          </w:tcPr>
          <w:p>
            <w:r>
              <w:rPr>
                <w:sz w:val="17"/>
              </w:rPr>
              <w:t>4.3203</w:t>
            </w:r>
          </w:p>
        </w:tc>
      </w:tr>
      <w:tr>
        <w:tc>
          <w:tcPr>
            <w:tcW w:type="dxa" w:w="1080"/>
          </w:tcPr>
          <w:p>
            <w:r>
              <w:rPr>
                <w:sz w:val="17"/>
              </w:rPr>
              <w:t>1988.0000</w:t>
            </w:r>
          </w:p>
        </w:tc>
        <w:tc>
          <w:tcPr>
            <w:tcW w:type="dxa" w:w="1080"/>
          </w:tcPr>
          <w:p>
            <w:r>
              <w:rPr>
                <w:sz w:val="17"/>
              </w:rPr>
              <w:t>69564.0000</w:t>
            </w:r>
          </w:p>
        </w:tc>
        <w:tc>
          <w:tcPr>
            <w:tcW w:type="dxa" w:w="1080"/>
          </w:tcPr>
          <w:p>
            <w:r>
              <w:rPr>
                <w:sz w:val="17"/>
              </w:rPr>
              <w:t>0.9210</w:t>
            </w:r>
          </w:p>
        </w:tc>
        <w:tc>
          <w:tcPr>
            <w:tcW w:type="dxa" w:w="1080"/>
          </w:tcPr>
          <w:p>
            <w:r>
              <w:rPr>
                <w:sz w:val="17"/>
              </w:rPr>
              <w:t>0.8236</w:t>
            </w:r>
          </w:p>
        </w:tc>
        <w:tc>
          <w:tcPr>
            <w:tcW w:type="dxa" w:w="1080"/>
          </w:tcPr>
          <w:p>
            <w:r>
              <w:rPr>
                <w:sz w:val="17"/>
              </w:rPr>
              <w:t>0.5868</w:t>
            </w:r>
          </w:p>
        </w:tc>
        <w:tc>
          <w:tcPr>
            <w:tcW w:type="dxa" w:w="1080"/>
          </w:tcPr>
          <w:p>
            <w:r>
              <w:rPr>
                <w:sz w:val="17"/>
              </w:rPr>
              <w:t>-0.1811</w:t>
            </w:r>
          </w:p>
        </w:tc>
        <w:tc>
          <w:tcPr>
            <w:tcW w:type="dxa" w:w="1080"/>
          </w:tcPr>
          <w:p>
            <w:r>
              <w:rPr>
                <w:sz w:val="17"/>
              </w:rPr>
              <w:t>4.2900</w:t>
            </w:r>
          </w:p>
        </w:tc>
        <w:tc>
          <w:tcPr>
            <w:tcW w:type="dxa" w:w="1080"/>
          </w:tcPr>
          <w:p>
            <w:r>
              <w:rPr>
                <w:sz w:val="17"/>
              </w:rPr>
              <w:t>4.1089</w:t>
            </w:r>
          </w:p>
        </w:tc>
      </w:tr>
      <w:tr>
        <w:tc>
          <w:tcPr>
            <w:tcW w:type="dxa" w:w="1080"/>
          </w:tcPr>
          <w:p>
            <w:r>
              <w:rPr>
                <w:sz w:val="17"/>
              </w:rPr>
              <w:t>1989.0000</w:t>
            </w:r>
          </w:p>
        </w:tc>
        <w:tc>
          <w:tcPr>
            <w:tcW w:type="dxa" w:w="1080"/>
          </w:tcPr>
          <w:p>
            <w:r>
              <w:rPr>
                <w:sz w:val="17"/>
              </w:rPr>
              <w:t>69564.0000</w:t>
            </w:r>
          </w:p>
        </w:tc>
        <w:tc>
          <w:tcPr>
            <w:tcW w:type="dxa" w:w="1080"/>
          </w:tcPr>
          <w:p>
            <w:r>
              <w:rPr>
                <w:sz w:val="17"/>
              </w:rPr>
              <w:t>0.9331</w:t>
            </w:r>
          </w:p>
        </w:tc>
        <w:tc>
          <w:tcPr>
            <w:tcW w:type="dxa" w:w="1080"/>
          </w:tcPr>
          <w:p>
            <w:r>
              <w:rPr>
                <w:sz w:val="17"/>
              </w:rPr>
              <w:t>0.7399</w:t>
            </w:r>
          </w:p>
        </w:tc>
        <w:tc>
          <w:tcPr>
            <w:tcW w:type="dxa" w:w="1080"/>
          </w:tcPr>
          <w:p>
            <w:r>
              <w:rPr>
                <w:sz w:val="17"/>
              </w:rPr>
              <w:t>0.5663</w:t>
            </w:r>
          </w:p>
        </w:tc>
        <w:tc>
          <w:tcPr>
            <w:tcW w:type="dxa" w:w="1080"/>
          </w:tcPr>
          <w:p>
            <w:r>
              <w:rPr>
                <w:sz w:val="17"/>
              </w:rPr>
              <w:t>0.3114</w:t>
            </w:r>
          </w:p>
        </w:tc>
        <w:tc>
          <w:tcPr>
            <w:tcW w:type="dxa" w:w="1080"/>
          </w:tcPr>
          <w:p>
            <w:r>
              <w:rPr>
                <w:sz w:val="17"/>
              </w:rPr>
              <w:t>4.3173</w:t>
            </w:r>
          </w:p>
        </w:tc>
        <w:tc>
          <w:tcPr>
            <w:tcW w:type="dxa" w:w="1080"/>
          </w:tcPr>
          <w:p>
            <w:r>
              <w:rPr>
                <w:sz w:val="17"/>
              </w:rPr>
              <w:t>4.6287</w:t>
            </w:r>
          </w:p>
        </w:tc>
      </w:tr>
      <w:tr>
        <w:tc>
          <w:tcPr>
            <w:tcW w:type="dxa" w:w="1080"/>
          </w:tcPr>
          <w:p>
            <w:r>
              <w:rPr>
                <w:sz w:val="17"/>
              </w:rPr>
              <w:t>1990.0000</w:t>
            </w:r>
          </w:p>
        </w:tc>
        <w:tc>
          <w:tcPr>
            <w:tcW w:type="dxa" w:w="1080"/>
          </w:tcPr>
          <w:p>
            <w:r>
              <w:rPr>
                <w:sz w:val="17"/>
              </w:rPr>
              <w:t>69564.0000</w:t>
            </w:r>
          </w:p>
        </w:tc>
        <w:tc>
          <w:tcPr>
            <w:tcW w:type="dxa" w:w="1080"/>
          </w:tcPr>
          <w:p>
            <w:r>
              <w:rPr>
                <w:sz w:val="17"/>
              </w:rPr>
              <w:t>0.9192</w:t>
            </w:r>
          </w:p>
        </w:tc>
        <w:tc>
          <w:tcPr>
            <w:tcW w:type="dxa" w:w="1080"/>
          </w:tcPr>
          <w:p>
            <w:r>
              <w:rPr>
                <w:sz w:val="17"/>
              </w:rPr>
              <w:t>0.7540</w:t>
            </w:r>
          </w:p>
        </w:tc>
        <w:tc>
          <w:tcPr>
            <w:tcW w:type="dxa" w:w="1080"/>
          </w:tcPr>
          <w:p>
            <w:r>
              <w:rPr>
                <w:sz w:val="17"/>
              </w:rPr>
              <w:t>0.5830</w:t>
            </w:r>
          </w:p>
        </w:tc>
        <w:tc>
          <w:tcPr>
            <w:tcW w:type="dxa" w:w="1080"/>
          </w:tcPr>
          <w:p>
            <w:r>
              <w:rPr>
                <w:sz w:val="17"/>
              </w:rPr>
              <w:t>0.3471</w:t>
            </w:r>
          </w:p>
        </w:tc>
        <w:tc>
          <w:tcPr>
            <w:tcW w:type="dxa" w:w="1080"/>
          </w:tcPr>
          <w:p>
            <w:r>
              <w:rPr>
                <w:sz w:val="17"/>
              </w:rPr>
              <w:t>3.9529</w:t>
            </w:r>
          </w:p>
        </w:tc>
        <w:tc>
          <w:tcPr>
            <w:tcW w:type="dxa" w:w="1080"/>
          </w:tcPr>
          <w:p>
            <w:r>
              <w:rPr>
                <w:sz w:val="17"/>
              </w:rPr>
              <w:t>4.3000</w:t>
            </w:r>
          </w:p>
        </w:tc>
      </w:tr>
      <w:tr>
        <w:tc>
          <w:tcPr>
            <w:tcW w:type="dxa" w:w="1080"/>
          </w:tcPr>
          <w:p>
            <w:r>
              <w:rPr>
                <w:sz w:val="17"/>
              </w:rPr>
              <w:t>1991.0000</w:t>
            </w:r>
          </w:p>
        </w:tc>
        <w:tc>
          <w:tcPr>
            <w:tcW w:type="dxa" w:w="1080"/>
          </w:tcPr>
          <w:p>
            <w:r>
              <w:rPr>
                <w:sz w:val="17"/>
              </w:rPr>
              <w:t>69564.0000</w:t>
            </w:r>
          </w:p>
        </w:tc>
        <w:tc>
          <w:tcPr>
            <w:tcW w:type="dxa" w:w="1080"/>
          </w:tcPr>
          <w:p>
            <w:r>
              <w:rPr>
                <w:sz w:val="17"/>
              </w:rPr>
              <w:t>0.9371</w:t>
            </w:r>
          </w:p>
        </w:tc>
        <w:tc>
          <w:tcPr>
            <w:tcW w:type="dxa" w:w="1080"/>
          </w:tcPr>
          <w:p>
            <w:r>
              <w:rPr>
                <w:sz w:val="17"/>
              </w:rPr>
              <w:t>0.6493</w:t>
            </w:r>
          </w:p>
        </w:tc>
        <w:tc>
          <w:tcPr>
            <w:tcW w:type="dxa" w:w="1080"/>
          </w:tcPr>
          <w:p>
            <w:r>
              <w:rPr>
                <w:sz w:val="17"/>
              </w:rPr>
              <w:t>0.4795</w:t>
            </w:r>
          </w:p>
        </w:tc>
        <w:tc>
          <w:tcPr>
            <w:tcW w:type="dxa" w:w="1080"/>
          </w:tcPr>
          <w:p>
            <w:r>
              <w:rPr>
                <w:sz w:val="17"/>
              </w:rPr>
              <w:t>0.3127</w:t>
            </w:r>
          </w:p>
        </w:tc>
        <w:tc>
          <w:tcPr>
            <w:tcW w:type="dxa" w:w="1080"/>
          </w:tcPr>
          <w:p>
            <w:r>
              <w:rPr>
                <w:sz w:val="17"/>
              </w:rPr>
              <w:t>3.5689</w:t>
            </w:r>
          </w:p>
        </w:tc>
        <w:tc>
          <w:tcPr>
            <w:tcW w:type="dxa" w:w="1080"/>
          </w:tcPr>
          <w:p>
            <w:r>
              <w:rPr>
                <w:sz w:val="17"/>
              </w:rPr>
              <w:t>3.8816</w:t>
            </w:r>
          </w:p>
        </w:tc>
      </w:tr>
      <w:tr>
        <w:tc>
          <w:tcPr>
            <w:tcW w:type="dxa" w:w="1080"/>
          </w:tcPr>
          <w:p>
            <w:r>
              <w:rPr>
                <w:sz w:val="17"/>
              </w:rPr>
              <w:t>1992.0000</w:t>
            </w:r>
          </w:p>
        </w:tc>
        <w:tc>
          <w:tcPr>
            <w:tcW w:type="dxa" w:w="1080"/>
          </w:tcPr>
          <w:p>
            <w:r>
              <w:rPr>
                <w:sz w:val="17"/>
              </w:rPr>
              <w:t>69564.0000</w:t>
            </w:r>
          </w:p>
        </w:tc>
        <w:tc>
          <w:tcPr>
            <w:tcW w:type="dxa" w:w="1080"/>
          </w:tcPr>
          <w:p>
            <w:r>
              <w:rPr>
                <w:sz w:val="17"/>
              </w:rPr>
              <w:t>0.9284</w:t>
            </w:r>
          </w:p>
        </w:tc>
        <w:tc>
          <w:tcPr>
            <w:tcW w:type="dxa" w:w="1080"/>
          </w:tcPr>
          <w:p>
            <w:r>
              <w:rPr>
                <w:sz w:val="17"/>
              </w:rPr>
              <w:t>0.7164</w:t>
            </w:r>
          </w:p>
        </w:tc>
        <w:tc>
          <w:tcPr>
            <w:tcW w:type="dxa" w:w="1080"/>
          </w:tcPr>
          <w:p>
            <w:r>
              <w:rPr>
                <w:sz w:val="17"/>
              </w:rPr>
              <w:t>0.5327</w:t>
            </w:r>
          </w:p>
        </w:tc>
        <w:tc>
          <w:tcPr>
            <w:tcW w:type="dxa" w:w="1080"/>
          </w:tcPr>
          <w:p>
            <w:r>
              <w:rPr>
                <w:sz w:val="17"/>
              </w:rPr>
              <w:t>0.0227</w:t>
            </w:r>
          </w:p>
        </w:tc>
        <w:tc>
          <w:tcPr>
            <w:tcW w:type="dxa" w:w="1080"/>
          </w:tcPr>
          <w:p>
            <w:r>
              <w:rPr>
                <w:sz w:val="17"/>
              </w:rPr>
              <w:t>4.4261</w:t>
            </w:r>
          </w:p>
        </w:tc>
        <w:tc>
          <w:tcPr>
            <w:tcW w:type="dxa" w:w="1080"/>
          </w:tcPr>
          <w:p>
            <w:r>
              <w:rPr>
                <w:sz w:val="17"/>
              </w:rPr>
              <w:t>4.4489</w:t>
            </w:r>
          </w:p>
        </w:tc>
      </w:tr>
      <w:tr>
        <w:tc>
          <w:tcPr>
            <w:tcW w:type="dxa" w:w="1080"/>
          </w:tcPr>
          <w:p>
            <w:r>
              <w:rPr>
                <w:sz w:val="17"/>
              </w:rPr>
              <w:t>1993.0000</w:t>
            </w:r>
          </w:p>
        </w:tc>
        <w:tc>
          <w:tcPr>
            <w:tcW w:type="dxa" w:w="1080"/>
          </w:tcPr>
          <w:p>
            <w:r>
              <w:rPr>
                <w:sz w:val="17"/>
              </w:rPr>
              <w:t>69564.0000</w:t>
            </w:r>
          </w:p>
        </w:tc>
        <w:tc>
          <w:tcPr>
            <w:tcW w:type="dxa" w:w="1080"/>
          </w:tcPr>
          <w:p>
            <w:r>
              <w:rPr>
                <w:sz w:val="17"/>
              </w:rPr>
              <w:t>0.8885</w:t>
            </w:r>
          </w:p>
        </w:tc>
        <w:tc>
          <w:tcPr>
            <w:tcW w:type="dxa" w:w="1080"/>
          </w:tcPr>
          <w:p>
            <w:r>
              <w:rPr>
                <w:sz w:val="17"/>
              </w:rPr>
              <w:t>0.9378</w:t>
            </w:r>
          </w:p>
        </w:tc>
        <w:tc>
          <w:tcPr>
            <w:tcW w:type="dxa" w:w="1080"/>
          </w:tcPr>
          <w:p>
            <w:r>
              <w:rPr>
                <w:sz w:val="17"/>
              </w:rPr>
              <w:t>0.6523</w:t>
            </w:r>
          </w:p>
        </w:tc>
        <w:tc>
          <w:tcPr>
            <w:tcW w:type="dxa" w:w="1080"/>
          </w:tcPr>
          <w:p>
            <w:r>
              <w:rPr>
                <w:sz w:val="17"/>
              </w:rPr>
              <w:t>-0.0199</w:t>
            </w:r>
          </w:p>
        </w:tc>
        <w:tc>
          <w:tcPr>
            <w:tcW w:type="dxa" w:w="1080"/>
          </w:tcPr>
          <w:p>
            <w:r>
              <w:rPr>
                <w:sz w:val="17"/>
              </w:rPr>
              <w:t>4.2993</w:t>
            </w:r>
          </w:p>
        </w:tc>
        <w:tc>
          <w:tcPr>
            <w:tcW w:type="dxa" w:w="1080"/>
          </w:tcPr>
          <w:p>
            <w:r>
              <w:rPr>
                <w:sz w:val="17"/>
              </w:rPr>
              <w:t>4.2794</w:t>
            </w:r>
          </w:p>
        </w:tc>
      </w:tr>
      <w:tr>
        <w:tc>
          <w:tcPr>
            <w:tcW w:type="dxa" w:w="1080"/>
          </w:tcPr>
          <w:p>
            <w:r>
              <w:rPr>
                <w:sz w:val="17"/>
              </w:rPr>
              <w:t>1994.0000</w:t>
            </w:r>
          </w:p>
        </w:tc>
        <w:tc>
          <w:tcPr>
            <w:tcW w:type="dxa" w:w="1080"/>
          </w:tcPr>
          <w:p>
            <w:r>
              <w:rPr>
                <w:sz w:val="17"/>
              </w:rPr>
              <w:t>69564.0000</w:t>
            </w:r>
          </w:p>
        </w:tc>
        <w:tc>
          <w:tcPr>
            <w:tcW w:type="dxa" w:w="1080"/>
          </w:tcPr>
          <w:p>
            <w:r>
              <w:rPr>
                <w:sz w:val="17"/>
              </w:rPr>
              <w:t>0.8938</w:t>
            </w:r>
          </w:p>
        </w:tc>
        <w:tc>
          <w:tcPr>
            <w:tcW w:type="dxa" w:w="1080"/>
          </w:tcPr>
          <w:p>
            <w:r>
              <w:rPr>
                <w:sz w:val="17"/>
              </w:rPr>
              <w:t>0.7754</w:t>
            </w:r>
          </w:p>
        </w:tc>
        <w:tc>
          <w:tcPr>
            <w:tcW w:type="dxa" w:w="1080"/>
          </w:tcPr>
          <w:p>
            <w:r>
              <w:rPr>
                <w:sz w:val="17"/>
              </w:rPr>
              <w:t>0.5611</w:t>
            </w:r>
          </w:p>
        </w:tc>
        <w:tc>
          <w:tcPr>
            <w:tcW w:type="dxa" w:w="1080"/>
          </w:tcPr>
          <w:p>
            <w:r>
              <w:rPr>
                <w:sz w:val="17"/>
              </w:rPr>
              <w:t>0.3931</w:t>
            </w:r>
          </w:p>
        </w:tc>
        <w:tc>
          <w:tcPr>
            <w:tcW w:type="dxa" w:w="1080"/>
          </w:tcPr>
          <w:p>
            <w:r>
              <w:rPr>
                <w:sz w:val="17"/>
              </w:rPr>
              <w:t>3.1657</w:t>
            </w:r>
          </w:p>
        </w:tc>
        <w:tc>
          <w:tcPr>
            <w:tcW w:type="dxa" w:w="1080"/>
          </w:tcPr>
          <w:p>
            <w:r>
              <w:rPr>
                <w:sz w:val="17"/>
              </w:rPr>
              <w:t>3.5588</w:t>
            </w:r>
          </w:p>
        </w:tc>
      </w:tr>
      <w:tr>
        <w:tc>
          <w:tcPr>
            <w:tcW w:type="dxa" w:w="1080"/>
          </w:tcPr>
          <w:p>
            <w:r>
              <w:rPr>
                <w:sz w:val="17"/>
              </w:rPr>
              <w:t>1995.0000</w:t>
            </w:r>
          </w:p>
        </w:tc>
        <w:tc>
          <w:tcPr>
            <w:tcW w:type="dxa" w:w="1080"/>
          </w:tcPr>
          <w:p>
            <w:r>
              <w:rPr>
                <w:sz w:val="17"/>
              </w:rPr>
              <w:t>69564.0000</w:t>
            </w:r>
          </w:p>
        </w:tc>
        <w:tc>
          <w:tcPr>
            <w:tcW w:type="dxa" w:w="1080"/>
          </w:tcPr>
          <w:p>
            <w:r>
              <w:rPr>
                <w:sz w:val="17"/>
              </w:rPr>
              <w:t>0.9264</w:t>
            </w:r>
          </w:p>
        </w:tc>
        <w:tc>
          <w:tcPr>
            <w:tcW w:type="dxa" w:w="1080"/>
          </w:tcPr>
          <w:p>
            <w:r>
              <w:rPr>
                <w:sz w:val="17"/>
              </w:rPr>
              <w:t>0.7205</w:t>
            </w:r>
          </w:p>
        </w:tc>
        <w:tc>
          <w:tcPr>
            <w:tcW w:type="dxa" w:w="1080"/>
          </w:tcPr>
          <w:p>
            <w:r>
              <w:rPr>
                <w:sz w:val="17"/>
              </w:rPr>
              <w:t>0.5458</w:t>
            </w:r>
          </w:p>
        </w:tc>
        <w:tc>
          <w:tcPr>
            <w:tcW w:type="dxa" w:w="1080"/>
          </w:tcPr>
          <w:p>
            <w:r>
              <w:rPr>
                <w:sz w:val="17"/>
              </w:rPr>
              <w:t>0.0863</w:t>
            </w:r>
          </w:p>
        </w:tc>
        <w:tc>
          <w:tcPr>
            <w:tcW w:type="dxa" w:w="1080"/>
          </w:tcPr>
          <w:p>
            <w:r>
              <w:rPr>
                <w:sz w:val="17"/>
              </w:rPr>
              <w:t>4.6272</w:t>
            </w:r>
          </w:p>
        </w:tc>
        <w:tc>
          <w:tcPr>
            <w:tcW w:type="dxa" w:w="1080"/>
          </w:tcPr>
          <w:p>
            <w:r>
              <w:rPr>
                <w:sz w:val="17"/>
              </w:rPr>
              <w:t>4.7135</w:t>
            </w:r>
          </w:p>
        </w:tc>
      </w:tr>
      <w:tr>
        <w:tc>
          <w:tcPr>
            <w:tcW w:type="dxa" w:w="1080"/>
          </w:tcPr>
          <w:p>
            <w:r>
              <w:rPr>
                <w:sz w:val="17"/>
              </w:rPr>
              <w:t>1996.0000</w:t>
            </w:r>
          </w:p>
        </w:tc>
        <w:tc>
          <w:tcPr>
            <w:tcW w:type="dxa" w:w="1080"/>
          </w:tcPr>
          <w:p>
            <w:r>
              <w:rPr>
                <w:sz w:val="17"/>
              </w:rPr>
              <w:t>69564.0000</w:t>
            </w:r>
          </w:p>
        </w:tc>
        <w:tc>
          <w:tcPr>
            <w:tcW w:type="dxa" w:w="1080"/>
          </w:tcPr>
          <w:p>
            <w:r>
              <w:rPr>
                <w:sz w:val="17"/>
              </w:rPr>
              <w:t>0.9378</w:t>
            </w:r>
          </w:p>
        </w:tc>
        <w:tc>
          <w:tcPr>
            <w:tcW w:type="dxa" w:w="1080"/>
          </w:tcPr>
          <w:p>
            <w:r>
              <w:rPr>
                <w:sz w:val="17"/>
              </w:rPr>
              <w:t>0.7919</w:t>
            </w:r>
          </w:p>
        </w:tc>
        <w:tc>
          <w:tcPr>
            <w:tcW w:type="dxa" w:w="1080"/>
          </w:tcPr>
          <w:p>
            <w:r>
              <w:rPr>
                <w:sz w:val="17"/>
              </w:rPr>
              <w:t>0.5546</w:t>
            </w:r>
          </w:p>
        </w:tc>
        <w:tc>
          <w:tcPr>
            <w:tcW w:type="dxa" w:w="1080"/>
          </w:tcPr>
          <w:p>
            <w:r>
              <w:rPr>
                <w:sz w:val="17"/>
              </w:rPr>
              <w:t>-0.1792</w:t>
            </w:r>
          </w:p>
        </w:tc>
        <w:tc>
          <w:tcPr>
            <w:tcW w:type="dxa" w:w="1080"/>
          </w:tcPr>
          <w:p>
            <w:r>
              <w:rPr>
                <w:sz w:val="17"/>
              </w:rPr>
              <w:t>4.2583</w:t>
            </w:r>
          </w:p>
        </w:tc>
        <w:tc>
          <w:tcPr>
            <w:tcW w:type="dxa" w:w="1080"/>
          </w:tcPr>
          <w:p>
            <w:r>
              <w:rPr>
                <w:sz w:val="17"/>
              </w:rPr>
              <w:t>4.0791</w:t>
            </w:r>
          </w:p>
        </w:tc>
      </w:tr>
      <w:tr>
        <w:tc>
          <w:tcPr>
            <w:tcW w:type="dxa" w:w="1080"/>
          </w:tcPr>
          <w:p>
            <w:r>
              <w:rPr>
                <w:sz w:val="17"/>
              </w:rPr>
              <w:t>1997.0000</w:t>
            </w:r>
          </w:p>
        </w:tc>
        <w:tc>
          <w:tcPr>
            <w:tcW w:type="dxa" w:w="1080"/>
          </w:tcPr>
          <w:p>
            <w:r>
              <w:rPr>
                <w:sz w:val="17"/>
              </w:rPr>
              <w:t>69564.0000</w:t>
            </w:r>
          </w:p>
        </w:tc>
        <w:tc>
          <w:tcPr>
            <w:tcW w:type="dxa" w:w="1080"/>
          </w:tcPr>
          <w:p>
            <w:r>
              <w:rPr>
                <w:sz w:val="17"/>
              </w:rPr>
              <w:t>0.9055</w:t>
            </w:r>
          </w:p>
        </w:tc>
        <w:tc>
          <w:tcPr>
            <w:tcW w:type="dxa" w:w="1080"/>
          </w:tcPr>
          <w:p>
            <w:r>
              <w:rPr>
                <w:sz w:val="17"/>
              </w:rPr>
              <w:t>0.7562</w:t>
            </w:r>
          </w:p>
        </w:tc>
        <w:tc>
          <w:tcPr>
            <w:tcW w:type="dxa" w:w="1080"/>
          </w:tcPr>
          <w:p>
            <w:r>
              <w:rPr>
                <w:sz w:val="17"/>
              </w:rPr>
              <w:t>0.5676</w:t>
            </w:r>
          </w:p>
        </w:tc>
        <w:tc>
          <w:tcPr>
            <w:tcW w:type="dxa" w:w="1080"/>
          </w:tcPr>
          <w:p>
            <w:r>
              <w:rPr>
                <w:sz w:val="17"/>
              </w:rPr>
              <w:t>0.0996</w:t>
            </w:r>
          </w:p>
        </w:tc>
        <w:tc>
          <w:tcPr>
            <w:tcW w:type="dxa" w:w="1080"/>
          </w:tcPr>
          <w:p>
            <w:r>
              <w:rPr>
                <w:sz w:val="17"/>
              </w:rPr>
              <w:t>4.3444</w:t>
            </w:r>
          </w:p>
        </w:tc>
        <w:tc>
          <w:tcPr>
            <w:tcW w:type="dxa" w:w="1080"/>
          </w:tcPr>
          <w:p>
            <w:r>
              <w:rPr>
                <w:sz w:val="17"/>
              </w:rPr>
              <w:t>4.4440</w:t>
            </w:r>
          </w:p>
        </w:tc>
      </w:tr>
      <w:tr>
        <w:tc>
          <w:tcPr>
            <w:tcW w:type="dxa" w:w="1080"/>
          </w:tcPr>
          <w:p>
            <w:r>
              <w:rPr>
                <w:sz w:val="17"/>
              </w:rPr>
              <w:t>1998.0000</w:t>
            </w:r>
          </w:p>
        </w:tc>
        <w:tc>
          <w:tcPr>
            <w:tcW w:type="dxa" w:w="1080"/>
          </w:tcPr>
          <w:p>
            <w:r>
              <w:rPr>
                <w:sz w:val="17"/>
              </w:rPr>
              <w:t>69564.0000</w:t>
            </w:r>
          </w:p>
        </w:tc>
        <w:tc>
          <w:tcPr>
            <w:tcW w:type="dxa" w:w="1080"/>
          </w:tcPr>
          <w:p>
            <w:r>
              <w:rPr>
                <w:sz w:val="17"/>
              </w:rPr>
              <w:t>0.8978</w:t>
            </w:r>
          </w:p>
        </w:tc>
        <w:tc>
          <w:tcPr>
            <w:tcW w:type="dxa" w:w="1080"/>
          </w:tcPr>
          <w:p>
            <w:r>
              <w:rPr>
                <w:sz w:val="17"/>
              </w:rPr>
              <w:t>0.9390</w:t>
            </w:r>
          </w:p>
        </w:tc>
        <w:tc>
          <w:tcPr>
            <w:tcW w:type="dxa" w:w="1080"/>
          </w:tcPr>
          <w:p>
            <w:r>
              <w:rPr>
                <w:sz w:val="17"/>
              </w:rPr>
              <w:t>0.6686</w:t>
            </w:r>
          </w:p>
        </w:tc>
        <w:tc>
          <w:tcPr>
            <w:tcW w:type="dxa" w:w="1080"/>
          </w:tcPr>
          <w:p>
            <w:r>
              <w:rPr>
                <w:sz w:val="17"/>
              </w:rPr>
              <w:t>-0.3838</w:t>
            </w:r>
          </w:p>
        </w:tc>
        <w:tc>
          <w:tcPr>
            <w:tcW w:type="dxa" w:w="1080"/>
          </w:tcPr>
          <w:p>
            <w:r>
              <w:rPr>
                <w:sz w:val="17"/>
              </w:rPr>
              <w:t>4.9014</w:t>
            </w:r>
          </w:p>
        </w:tc>
        <w:tc>
          <w:tcPr>
            <w:tcW w:type="dxa" w:w="1080"/>
          </w:tcPr>
          <w:p>
            <w:r>
              <w:rPr>
                <w:sz w:val="17"/>
              </w:rPr>
              <w:t>4.5177</w:t>
            </w:r>
          </w:p>
        </w:tc>
      </w:tr>
      <w:tr>
        <w:tc>
          <w:tcPr>
            <w:tcW w:type="dxa" w:w="1080"/>
          </w:tcPr>
          <w:p>
            <w:r>
              <w:rPr>
                <w:sz w:val="17"/>
              </w:rPr>
              <w:t>1999.0000</w:t>
            </w:r>
          </w:p>
        </w:tc>
        <w:tc>
          <w:tcPr>
            <w:tcW w:type="dxa" w:w="1080"/>
          </w:tcPr>
          <w:p>
            <w:r>
              <w:rPr>
                <w:sz w:val="17"/>
              </w:rPr>
              <w:t>69564.0000</w:t>
            </w:r>
          </w:p>
        </w:tc>
        <w:tc>
          <w:tcPr>
            <w:tcW w:type="dxa" w:w="1080"/>
          </w:tcPr>
          <w:p>
            <w:r>
              <w:rPr>
                <w:sz w:val="17"/>
              </w:rPr>
              <w:t>0.9375</w:t>
            </w:r>
          </w:p>
        </w:tc>
        <w:tc>
          <w:tcPr>
            <w:tcW w:type="dxa" w:w="1080"/>
          </w:tcPr>
          <w:p>
            <w:r>
              <w:rPr>
                <w:sz w:val="17"/>
              </w:rPr>
              <w:t>0.7662</w:t>
            </w:r>
          </w:p>
        </w:tc>
        <w:tc>
          <w:tcPr>
            <w:tcW w:type="dxa" w:w="1080"/>
          </w:tcPr>
          <w:p>
            <w:r>
              <w:rPr>
                <w:sz w:val="17"/>
              </w:rPr>
              <w:t>0.5616</w:t>
            </w:r>
          </w:p>
        </w:tc>
        <w:tc>
          <w:tcPr>
            <w:tcW w:type="dxa" w:w="1080"/>
          </w:tcPr>
          <w:p>
            <w:r>
              <w:rPr>
                <w:sz w:val="17"/>
              </w:rPr>
              <w:t>-0.1587</w:t>
            </w:r>
          </w:p>
        </w:tc>
        <w:tc>
          <w:tcPr>
            <w:tcW w:type="dxa" w:w="1080"/>
          </w:tcPr>
          <w:p>
            <w:r>
              <w:rPr>
                <w:sz w:val="17"/>
              </w:rPr>
              <w:t>4.9565</w:t>
            </w:r>
          </w:p>
        </w:tc>
        <w:tc>
          <w:tcPr>
            <w:tcW w:type="dxa" w:w="1080"/>
          </w:tcPr>
          <w:p>
            <w:r>
              <w:rPr>
                <w:sz w:val="17"/>
              </w:rPr>
              <w:t>4.7977</w:t>
            </w:r>
          </w:p>
        </w:tc>
      </w:tr>
      <w:tr>
        <w:tc>
          <w:tcPr>
            <w:tcW w:type="dxa" w:w="1080"/>
          </w:tcPr>
          <w:p>
            <w:r>
              <w:rPr>
                <w:sz w:val="17"/>
              </w:rPr>
              <w:t>2000.0000</w:t>
            </w:r>
          </w:p>
        </w:tc>
        <w:tc>
          <w:tcPr>
            <w:tcW w:type="dxa" w:w="1080"/>
          </w:tcPr>
          <w:p>
            <w:r>
              <w:rPr>
                <w:sz w:val="17"/>
              </w:rPr>
              <w:t>69564.0000</w:t>
            </w:r>
          </w:p>
        </w:tc>
        <w:tc>
          <w:tcPr>
            <w:tcW w:type="dxa" w:w="1080"/>
          </w:tcPr>
          <w:p>
            <w:r>
              <w:rPr>
                <w:sz w:val="17"/>
              </w:rPr>
              <w:t>0.9064</w:t>
            </w:r>
          </w:p>
        </w:tc>
        <w:tc>
          <w:tcPr>
            <w:tcW w:type="dxa" w:w="1080"/>
          </w:tcPr>
          <w:p>
            <w:r>
              <w:rPr>
                <w:sz w:val="17"/>
              </w:rPr>
              <w:t>0.7835</w:t>
            </w:r>
          </w:p>
        </w:tc>
        <w:tc>
          <w:tcPr>
            <w:tcW w:type="dxa" w:w="1080"/>
          </w:tcPr>
          <w:p>
            <w:r>
              <w:rPr>
                <w:sz w:val="17"/>
              </w:rPr>
              <w:t>0.5706</w:t>
            </w:r>
          </w:p>
        </w:tc>
        <w:tc>
          <w:tcPr>
            <w:tcW w:type="dxa" w:w="1080"/>
          </w:tcPr>
          <w:p>
            <w:r>
              <w:rPr>
                <w:sz w:val="17"/>
              </w:rPr>
              <w:t>-0.1839</w:t>
            </w:r>
          </w:p>
        </w:tc>
        <w:tc>
          <w:tcPr>
            <w:tcW w:type="dxa" w:w="1080"/>
          </w:tcPr>
          <w:p>
            <w:r>
              <w:rPr>
                <w:sz w:val="17"/>
              </w:rPr>
              <w:t>5.2919</w:t>
            </w:r>
          </w:p>
        </w:tc>
        <w:tc>
          <w:tcPr>
            <w:tcW w:type="dxa" w:w="1080"/>
          </w:tcPr>
          <w:p>
            <w:r>
              <w:rPr>
                <w:sz w:val="17"/>
              </w:rPr>
              <w:t>5.1081</w:t>
            </w:r>
          </w:p>
        </w:tc>
      </w:tr>
      <w:tr>
        <w:tc>
          <w:tcPr>
            <w:tcW w:type="dxa" w:w="1080"/>
          </w:tcPr>
          <w:p>
            <w:r>
              <w:rPr>
                <w:sz w:val="17"/>
              </w:rPr>
              <w:t>2001.0000</w:t>
            </w:r>
          </w:p>
        </w:tc>
        <w:tc>
          <w:tcPr>
            <w:tcW w:type="dxa" w:w="1080"/>
          </w:tcPr>
          <w:p>
            <w:r>
              <w:rPr>
                <w:sz w:val="17"/>
              </w:rPr>
              <w:t>69564.0000</w:t>
            </w:r>
          </w:p>
        </w:tc>
        <w:tc>
          <w:tcPr>
            <w:tcW w:type="dxa" w:w="1080"/>
          </w:tcPr>
          <w:p>
            <w:r>
              <w:rPr>
                <w:sz w:val="17"/>
              </w:rPr>
              <w:t>0.9241</w:t>
            </w:r>
          </w:p>
        </w:tc>
        <w:tc>
          <w:tcPr>
            <w:tcW w:type="dxa" w:w="1080"/>
          </w:tcPr>
          <w:p>
            <w:r>
              <w:rPr>
                <w:sz w:val="17"/>
              </w:rPr>
              <w:t>0.7215</w:t>
            </w:r>
          </w:p>
        </w:tc>
        <w:tc>
          <w:tcPr>
            <w:tcW w:type="dxa" w:w="1080"/>
          </w:tcPr>
          <w:p>
            <w:r>
              <w:rPr>
                <w:sz w:val="17"/>
              </w:rPr>
              <w:t>0.5390</w:t>
            </w:r>
          </w:p>
        </w:tc>
        <w:tc>
          <w:tcPr>
            <w:tcW w:type="dxa" w:w="1080"/>
          </w:tcPr>
          <w:p>
            <w:r>
              <w:rPr>
                <w:sz w:val="17"/>
              </w:rPr>
              <w:t>-0.2484</w:t>
            </w:r>
          </w:p>
        </w:tc>
        <w:tc>
          <w:tcPr>
            <w:tcW w:type="dxa" w:w="1080"/>
          </w:tcPr>
          <w:p>
            <w:r>
              <w:rPr>
                <w:sz w:val="17"/>
              </w:rPr>
              <w:t>4.7265</w:t>
            </w:r>
          </w:p>
        </w:tc>
        <w:tc>
          <w:tcPr>
            <w:tcW w:type="dxa" w:w="1080"/>
          </w:tcPr>
          <w:p>
            <w:r>
              <w:rPr>
                <w:sz w:val="17"/>
              </w:rPr>
              <w:t>4.4780</w:t>
            </w:r>
          </w:p>
        </w:tc>
      </w:tr>
      <w:tr>
        <w:tc>
          <w:tcPr>
            <w:tcW w:type="dxa" w:w="1080"/>
          </w:tcPr>
          <w:p>
            <w:r>
              <w:rPr>
                <w:sz w:val="17"/>
              </w:rPr>
              <w:t>2002.0000</w:t>
            </w:r>
          </w:p>
        </w:tc>
        <w:tc>
          <w:tcPr>
            <w:tcW w:type="dxa" w:w="1080"/>
          </w:tcPr>
          <w:p>
            <w:r>
              <w:rPr>
                <w:sz w:val="17"/>
              </w:rPr>
              <w:t>69564.0000</w:t>
            </w:r>
          </w:p>
        </w:tc>
        <w:tc>
          <w:tcPr>
            <w:tcW w:type="dxa" w:w="1080"/>
          </w:tcPr>
          <w:p>
            <w:r>
              <w:rPr>
                <w:sz w:val="17"/>
              </w:rPr>
              <w:t>0.9346</w:t>
            </w:r>
          </w:p>
        </w:tc>
        <w:tc>
          <w:tcPr>
            <w:tcW w:type="dxa" w:w="1080"/>
          </w:tcPr>
          <w:p>
            <w:r>
              <w:rPr>
                <w:sz w:val="17"/>
              </w:rPr>
              <w:t>0.6365</w:t>
            </w:r>
          </w:p>
        </w:tc>
        <w:tc>
          <w:tcPr>
            <w:tcW w:type="dxa" w:w="1080"/>
          </w:tcPr>
          <w:p>
            <w:r>
              <w:rPr>
                <w:sz w:val="17"/>
              </w:rPr>
              <w:t>0.4776</w:t>
            </w:r>
          </w:p>
        </w:tc>
        <w:tc>
          <w:tcPr>
            <w:tcW w:type="dxa" w:w="1080"/>
          </w:tcPr>
          <w:p>
            <w:r>
              <w:rPr>
                <w:sz w:val="17"/>
              </w:rPr>
              <w:t>0.1060</w:t>
            </w:r>
          </w:p>
        </w:tc>
        <w:tc>
          <w:tcPr>
            <w:tcW w:type="dxa" w:w="1080"/>
          </w:tcPr>
          <w:p>
            <w:r>
              <w:rPr>
                <w:sz w:val="17"/>
              </w:rPr>
              <w:t>3.2040</w:t>
            </w:r>
          </w:p>
        </w:tc>
        <w:tc>
          <w:tcPr>
            <w:tcW w:type="dxa" w:w="1080"/>
          </w:tcPr>
          <w:p>
            <w:r>
              <w:rPr>
                <w:sz w:val="17"/>
              </w:rPr>
              <w:t>3.3100</w:t>
            </w:r>
          </w:p>
        </w:tc>
      </w:tr>
      <w:tr>
        <w:tc>
          <w:tcPr>
            <w:tcW w:type="dxa" w:w="1080"/>
          </w:tcPr>
          <w:p>
            <w:r>
              <w:rPr>
                <w:sz w:val="17"/>
              </w:rPr>
              <w:t>2003.0000</w:t>
            </w:r>
          </w:p>
        </w:tc>
        <w:tc>
          <w:tcPr>
            <w:tcW w:type="dxa" w:w="1080"/>
          </w:tcPr>
          <w:p>
            <w:r>
              <w:rPr>
                <w:sz w:val="17"/>
              </w:rPr>
              <w:t>69564.0000</w:t>
            </w:r>
          </w:p>
        </w:tc>
        <w:tc>
          <w:tcPr>
            <w:tcW w:type="dxa" w:w="1080"/>
          </w:tcPr>
          <w:p>
            <w:r>
              <w:rPr>
                <w:sz w:val="17"/>
              </w:rPr>
              <w:t>0.9387</w:t>
            </w:r>
          </w:p>
        </w:tc>
        <w:tc>
          <w:tcPr>
            <w:tcW w:type="dxa" w:w="1080"/>
          </w:tcPr>
          <w:p>
            <w:r>
              <w:rPr>
                <w:sz w:val="17"/>
              </w:rPr>
              <w:t>0.6467</w:t>
            </w:r>
          </w:p>
        </w:tc>
        <w:tc>
          <w:tcPr>
            <w:tcW w:type="dxa" w:w="1080"/>
          </w:tcPr>
          <w:p>
            <w:r>
              <w:rPr>
                <w:sz w:val="17"/>
              </w:rPr>
              <w:t>0.4667</w:t>
            </w:r>
          </w:p>
        </w:tc>
        <w:tc>
          <w:tcPr>
            <w:tcW w:type="dxa" w:w="1080"/>
          </w:tcPr>
          <w:p>
            <w:r>
              <w:rPr>
                <w:sz w:val="17"/>
              </w:rPr>
              <w:t>-0.0769</w:t>
            </w:r>
          </w:p>
        </w:tc>
        <w:tc>
          <w:tcPr>
            <w:tcW w:type="dxa" w:w="1080"/>
          </w:tcPr>
          <w:p>
            <w:r>
              <w:rPr>
                <w:sz w:val="17"/>
              </w:rPr>
              <w:t>3.9810</w:t>
            </w:r>
          </w:p>
        </w:tc>
        <w:tc>
          <w:tcPr>
            <w:tcW w:type="dxa" w:w="1080"/>
          </w:tcPr>
          <w:p>
            <w:r>
              <w:rPr>
                <w:sz w:val="17"/>
              </w:rPr>
              <w:t>3.9041</w:t>
            </w:r>
          </w:p>
        </w:tc>
      </w:tr>
      <w:tr>
        <w:tc>
          <w:tcPr>
            <w:tcW w:type="dxa" w:w="1080"/>
          </w:tcPr>
          <w:p>
            <w:r>
              <w:rPr>
                <w:sz w:val="17"/>
              </w:rPr>
              <w:t>2004.0000</w:t>
            </w:r>
          </w:p>
        </w:tc>
        <w:tc>
          <w:tcPr>
            <w:tcW w:type="dxa" w:w="1080"/>
          </w:tcPr>
          <w:p>
            <w:r>
              <w:rPr>
                <w:sz w:val="17"/>
              </w:rPr>
              <w:t>69564.0000</w:t>
            </w:r>
          </w:p>
        </w:tc>
        <w:tc>
          <w:tcPr>
            <w:tcW w:type="dxa" w:w="1080"/>
          </w:tcPr>
          <w:p>
            <w:r>
              <w:rPr>
                <w:sz w:val="17"/>
              </w:rPr>
              <w:t>0.9418</w:t>
            </w:r>
          </w:p>
        </w:tc>
        <w:tc>
          <w:tcPr>
            <w:tcW w:type="dxa" w:w="1080"/>
          </w:tcPr>
          <w:p>
            <w:r>
              <w:rPr>
                <w:sz w:val="17"/>
              </w:rPr>
              <w:t>0.6324</w:t>
            </w:r>
          </w:p>
        </w:tc>
        <w:tc>
          <w:tcPr>
            <w:tcW w:type="dxa" w:w="1080"/>
          </w:tcPr>
          <w:p>
            <w:r>
              <w:rPr>
                <w:sz w:val="17"/>
              </w:rPr>
              <w:t>0.4649</w:t>
            </w:r>
          </w:p>
        </w:tc>
        <w:tc>
          <w:tcPr>
            <w:tcW w:type="dxa" w:w="1080"/>
          </w:tcPr>
          <w:p>
            <w:r>
              <w:rPr>
                <w:sz w:val="17"/>
              </w:rPr>
              <w:t>-0.0553</w:t>
            </w:r>
          </w:p>
        </w:tc>
        <w:tc>
          <w:tcPr>
            <w:tcW w:type="dxa" w:w="1080"/>
          </w:tcPr>
          <w:p>
            <w:r>
              <w:rPr>
                <w:sz w:val="17"/>
              </w:rPr>
              <w:t>4.1230</w:t>
            </w:r>
          </w:p>
        </w:tc>
        <w:tc>
          <w:tcPr>
            <w:tcW w:type="dxa" w:w="1080"/>
          </w:tcPr>
          <w:p>
            <w:r>
              <w:rPr>
                <w:sz w:val="17"/>
              </w:rPr>
              <w:t>4.0677</w:t>
            </w:r>
          </w:p>
        </w:tc>
      </w:tr>
      <w:tr>
        <w:tc>
          <w:tcPr>
            <w:tcW w:type="dxa" w:w="1080"/>
          </w:tcPr>
          <w:p>
            <w:r>
              <w:rPr>
                <w:sz w:val="17"/>
              </w:rPr>
              <w:t>2005.0000</w:t>
            </w:r>
          </w:p>
        </w:tc>
        <w:tc>
          <w:tcPr>
            <w:tcW w:type="dxa" w:w="1080"/>
          </w:tcPr>
          <w:p>
            <w:r>
              <w:rPr>
                <w:sz w:val="17"/>
              </w:rPr>
              <w:t>69564.0000</w:t>
            </w:r>
          </w:p>
        </w:tc>
        <w:tc>
          <w:tcPr>
            <w:tcW w:type="dxa" w:w="1080"/>
          </w:tcPr>
          <w:p>
            <w:r>
              <w:rPr>
                <w:sz w:val="17"/>
              </w:rPr>
              <w:t>0.9506</w:t>
            </w:r>
          </w:p>
        </w:tc>
        <w:tc>
          <w:tcPr>
            <w:tcW w:type="dxa" w:w="1080"/>
          </w:tcPr>
          <w:p>
            <w:r>
              <w:rPr>
                <w:sz w:val="17"/>
              </w:rPr>
              <w:t>0.6857</w:t>
            </w:r>
          </w:p>
        </w:tc>
        <w:tc>
          <w:tcPr>
            <w:tcW w:type="dxa" w:w="1080"/>
          </w:tcPr>
          <w:p>
            <w:r>
              <w:rPr>
                <w:sz w:val="17"/>
              </w:rPr>
              <w:t>0.4804</w:t>
            </w:r>
          </w:p>
        </w:tc>
        <w:tc>
          <w:tcPr>
            <w:tcW w:type="dxa" w:w="1080"/>
          </w:tcPr>
          <w:p>
            <w:r>
              <w:rPr>
                <w:sz w:val="17"/>
              </w:rPr>
              <w:t>-0.0278</w:t>
            </w:r>
          </w:p>
        </w:tc>
        <w:tc>
          <w:tcPr>
            <w:tcW w:type="dxa" w:w="1080"/>
          </w:tcPr>
          <w:p>
            <w:r>
              <w:rPr>
                <w:sz w:val="17"/>
              </w:rPr>
              <w:t>3.7778</w:t>
            </w:r>
          </w:p>
        </w:tc>
        <w:tc>
          <w:tcPr>
            <w:tcW w:type="dxa" w:w="1080"/>
          </w:tcPr>
          <w:p>
            <w:r>
              <w:rPr>
                <w:sz w:val="17"/>
              </w:rPr>
              <w:t>3.7500</w:t>
            </w:r>
          </w:p>
        </w:tc>
      </w:tr>
      <w:tr>
        <w:tc>
          <w:tcPr>
            <w:tcW w:type="dxa" w:w="1080"/>
          </w:tcPr>
          <w:p>
            <w:r>
              <w:rPr>
                <w:sz w:val="17"/>
              </w:rPr>
              <w:t>2006.0000</w:t>
            </w:r>
          </w:p>
        </w:tc>
        <w:tc>
          <w:tcPr>
            <w:tcW w:type="dxa" w:w="1080"/>
          </w:tcPr>
          <w:p>
            <w:r>
              <w:rPr>
                <w:sz w:val="17"/>
              </w:rPr>
              <w:t>69564.0000</w:t>
            </w:r>
          </w:p>
        </w:tc>
        <w:tc>
          <w:tcPr>
            <w:tcW w:type="dxa" w:w="1080"/>
          </w:tcPr>
          <w:p>
            <w:r>
              <w:rPr>
                <w:sz w:val="17"/>
              </w:rPr>
              <w:t>0.9099</w:t>
            </w:r>
          </w:p>
        </w:tc>
        <w:tc>
          <w:tcPr>
            <w:tcW w:type="dxa" w:w="1080"/>
          </w:tcPr>
          <w:p>
            <w:r>
              <w:rPr>
                <w:sz w:val="17"/>
              </w:rPr>
              <w:t>0.7704</w:t>
            </w:r>
          </w:p>
        </w:tc>
        <w:tc>
          <w:tcPr>
            <w:tcW w:type="dxa" w:w="1080"/>
          </w:tcPr>
          <w:p>
            <w:r>
              <w:rPr>
                <w:sz w:val="17"/>
              </w:rPr>
              <w:t>0.5604</w:t>
            </w:r>
          </w:p>
        </w:tc>
        <w:tc>
          <w:tcPr>
            <w:tcW w:type="dxa" w:w="1080"/>
          </w:tcPr>
          <w:p>
            <w:r>
              <w:rPr>
                <w:sz w:val="17"/>
              </w:rPr>
              <w:t>0.1797</w:t>
            </w:r>
          </w:p>
        </w:tc>
        <w:tc>
          <w:tcPr>
            <w:tcW w:type="dxa" w:w="1080"/>
          </w:tcPr>
          <w:p>
            <w:r>
              <w:rPr>
                <w:sz w:val="17"/>
              </w:rPr>
              <w:t>3.8891</w:t>
            </w:r>
          </w:p>
        </w:tc>
        <w:tc>
          <w:tcPr>
            <w:tcW w:type="dxa" w:w="1080"/>
          </w:tcPr>
          <w:p>
            <w:r>
              <w:rPr>
                <w:sz w:val="17"/>
              </w:rPr>
              <w:t>4.0687</w:t>
            </w:r>
          </w:p>
        </w:tc>
      </w:tr>
      <w:tr>
        <w:tc>
          <w:tcPr>
            <w:tcW w:type="dxa" w:w="1080"/>
          </w:tcPr>
          <w:p>
            <w:r>
              <w:rPr>
                <w:sz w:val="17"/>
              </w:rPr>
              <w:t>2007.0000</w:t>
            </w:r>
          </w:p>
        </w:tc>
        <w:tc>
          <w:tcPr>
            <w:tcW w:type="dxa" w:w="1080"/>
          </w:tcPr>
          <w:p>
            <w:r>
              <w:rPr>
                <w:sz w:val="17"/>
              </w:rPr>
              <w:t>69564.0000</w:t>
            </w:r>
          </w:p>
        </w:tc>
        <w:tc>
          <w:tcPr>
            <w:tcW w:type="dxa" w:w="1080"/>
          </w:tcPr>
          <w:p>
            <w:r>
              <w:rPr>
                <w:sz w:val="17"/>
              </w:rPr>
              <w:t>0.9467</w:t>
            </w:r>
          </w:p>
        </w:tc>
        <w:tc>
          <w:tcPr>
            <w:tcW w:type="dxa" w:w="1080"/>
          </w:tcPr>
          <w:p>
            <w:r>
              <w:rPr>
                <w:sz w:val="17"/>
              </w:rPr>
              <w:t>0.6549</w:t>
            </w:r>
          </w:p>
        </w:tc>
        <w:tc>
          <w:tcPr>
            <w:tcW w:type="dxa" w:w="1080"/>
          </w:tcPr>
          <w:p>
            <w:r>
              <w:rPr>
                <w:sz w:val="17"/>
              </w:rPr>
              <w:t>0.4821</w:t>
            </w:r>
          </w:p>
        </w:tc>
        <w:tc>
          <w:tcPr>
            <w:tcW w:type="dxa" w:w="1080"/>
          </w:tcPr>
          <w:p>
            <w:r>
              <w:rPr>
                <w:sz w:val="17"/>
              </w:rPr>
              <w:t>-0.0151</w:t>
            </w:r>
          </w:p>
        </w:tc>
        <w:tc>
          <w:tcPr>
            <w:tcW w:type="dxa" w:w="1080"/>
          </w:tcPr>
          <w:p>
            <w:r>
              <w:rPr>
                <w:sz w:val="17"/>
              </w:rPr>
              <w:t>4.2551</w:t>
            </w:r>
          </w:p>
        </w:tc>
        <w:tc>
          <w:tcPr>
            <w:tcW w:type="dxa" w:w="1080"/>
          </w:tcPr>
          <w:p>
            <w:r>
              <w:rPr>
                <w:sz w:val="17"/>
              </w:rPr>
              <w:t>4.2400</w:t>
            </w:r>
          </w:p>
        </w:tc>
      </w:tr>
      <w:tr>
        <w:tc>
          <w:tcPr>
            <w:tcW w:type="dxa" w:w="1080"/>
          </w:tcPr>
          <w:p>
            <w:r>
              <w:rPr>
                <w:sz w:val="17"/>
              </w:rPr>
              <w:t>2008.0000</w:t>
            </w:r>
          </w:p>
        </w:tc>
        <w:tc>
          <w:tcPr>
            <w:tcW w:type="dxa" w:w="1080"/>
          </w:tcPr>
          <w:p>
            <w:r>
              <w:rPr>
                <w:sz w:val="17"/>
              </w:rPr>
              <w:t>69564.0000</w:t>
            </w:r>
          </w:p>
        </w:tc>
        <w:tc>
          <w:tcPr>
            <w:tcW w:type="dxa" w:w="1080"/>
          </w:tcPr>
          <w:p>
            <w:r>
              <w:rPr>
                <w:sz w:val="17"/>
              </w:rPr>
              <w:t>0.9515</w:t>
            </w:r>
          </w:p>
        </w:tc>
        <w:tc>
          <w:tcPr>
            <w:tcW w:type="dxa" w:w="1080"/>
          </w:tcPr>
          <w:p>
            <w:r>
              <w:rPr>
                <w:sz w:val="17"/>
              </w:rPr>
              <w:t>0.6851</w:t>
            </w:r>
          </w:p>
        </w:tc>
        <w:tc>
          <w:tcPr>
            <w:tcW w:type="dxa" w:w="1080"/>
          </w:tcPr>
          <w:p>
            <w:r>
              <w:rPr>
                <w:sz w:val="17"/>
              </w:rPr>
              <w:t>0.4928</w:t>
            </w:r>
          </w:p>
        </w:tc>
        <w:tc>
          <w:tcPr>
            <w:tcW w:type="dxa" w:w="1080"/>
          </w:tcPr>
          <w:p>
            <w:r>
              <w:rPr>
                <w:sz w:val="17"/>
              </w:rPr>
              <w:t>-0.0102</w:t>
            </w:r>
          </w:p>
        </w:tc>
        <w:tc>
          <w:tcPr>
            <w:tcW w:type="dxa" w:w="1080"/>
          </w:tcPr>
          <w:p>
            <w:r>
              <w:rPr>
                <w:sz w:val="17"/>
              </w:rPr>
              <w:t>4.0453</w:t>
            </w:r>
          </w:p>
        </w:tc>
        <w:tc>
          <w:tcPr>
            <w:tcW w:type="dxa" w:w="1080"/>
          </w:tcPr>
          <w:p>
            <w:r>
              <w:rPr>
                <w:sz w:val="17"/>
              </w:rPr>
              <w:t>4.0351</w:t>
            </w:r>
          </w:p>
        </w:tc>
      </w:tr>
      <w:tr>
        <w:tc>
          <w:tcPr>
            <w:tcW w:type="dxa" w:w="1080"/>
          </w:tcPr>
          <w:p>
            <w:r>
              <w:rPr>
                <w:sz w:val="17"/>
              </w:rPr>
              <w:t>2009.0000</w:t>
            </w:r>
          </w:p>
        </w:tc>
        <w:tc>
          <w:tcPr>
            <w:tcW w:type="dxa" w:w="1080"/>
          </w:tcPr>
          <w:p>
            <w:r>
              <w:rPr>
                <w:sz w:val="17"/>
              </w:rPr>
              <w:t>69564.0000</w:t>
            </w:r>
          </w:p>
        </w:tc>
        <w:tc>
          <w:tcPr>
            <w:tcW w:type="dxa" w:w="1080"/>
          </w:tcPr>
          <w:p>
            <w:r>
              <w:rPr>
                <w:sz w:val="17"/>
              </w:rPr>
              <w:t>0.9389</w:t>
            </w:r>
          </w:p>
        </w:tc>
        <w:tc>
          <w:tcPr>
            <w:tcW w:type="dxa" w:w="1080"/>
          </w:tcPr>
          <w:p>
            <w:r>
              <w:rPr>
                <w:sz w:val="17"/>
              </w:rPr>
              <w:t>0.6341</w:t>
            </w:r>
          </w:p>
        </w:tc>
        <w:tc>
          <w:tcPr>
            <w:tcW w:type="dxa" w:w="1080"/>
          </w:tcPr>
          <w:p>
            <w:r>
              <w:rPr>
                <w:sz w:val="17"/>
              </w:rPr>
              <w:t>0.4797</w:t>
            </w:r>
          </w:p>
        </w:tc>
        <w:tc>
          <w:tcPr>
            <w:tcW w:type="dxa" w:w="1080"/>
          </w:tcPr>
          <w:p>
            <w:r>
              <w:rPr>
                <w:sz w:val="17"/>
              </w:rPr>
              <w:t>-0.0006</w:t>
            </w:r>
          </w:p>
        </w:tc>
        <w:tc>
          <w:tcPr>
            <w:tcW w:type="dxa" w:w="1080"/>
          </w:tcPr>
          <w:p>
            <w:r>
              <w:rPr>
                <w:sz w:val="17"/>
              </w:rPr>
              <w:t>3.8045</w:t>
            </w:r>
          </w:p>
        </w:tc>
        <w:tc>
          <w:tcPr>
            <w:tcW w:type="dxa" w:w="1080"/>
          </w:tcPr>
          <w:p>
            <w:r>
              <w:rPr>
                <w:sz w:val="17"/>
              </w:rPr>
              <w:t>3.8039</w:t>
            </w:r>
          </w:p>
        </w:tc>
      </w:tr>
      <w:tr>
        <w:tc>
          <w:tcPr>
            <w:tcW w:type="dxa" w:w="1080"/>
          </w:tcPr>
          <w:p>
            <w:r>
              <w:rPr>
                <w:sz w:val="17"/>
              </w:rPr>
              <w:t>2010.0000</w:t>
            </w:r>
          </w:p>
        </w:tc>
        <w:tc>
          <w:tcPr>
            <w:tcW w:type="dxa" w:w="1080"/>
          </w:tcPr>
          <w:p>
            <w:r>
              <w:rPr>
                <w:sz w:val="17"/>
              </w:rPr>
              <w:t>69564.0000</w:t>
            </w:r>
          </w:p>
        </w:tc>
        <w:tc>
          <w:tcPr>
            <w:tcW w:type="dxa" w:w="1080"/>
          </w:tcPr>
          <w:p>
            <w:r>
              <w:rPr>
                <w:sz w:val="17"/>
              </w:rPr>
              <w:t>0.8851</w:t>
            </w:r>
          </w:p>
        </w:tc>
        <w:tc>
          <w:tcPr>
            <w:tcW w:type="dxa" w:w="1080"/>
          </w:tcPr>
          <w:p>
            <w:r>
              <w:rPr>
                <w:sz w:val="17"/>
              </w:rPr>
              <w:t>1.1847</w:t>
            </w:r>
          </w:p>
        </w:tc>
        <w:tc>
          <w:tcPr>
            <w:tcW w:type="dxa" w:w="1080"/>
          </w:tcPr>
          <w:p>
            <w:r>
              <w:rPr>
                <w:sz w:val="17"/>
              </w:rPr>
              <w:t>0.8978</w:t>
            </w:r>
          </w:p>
        </w:tc>
        <w:tc>
          <w:tcPr>
            <w:tcW w:type="dxa" w:w="1080"/>
          </w:tcPr>
          <w:p>
            <w:r>
              <w:rPr>
                <w:sz w:val="17"/>
              </w:rPr>
              <w:t>-0.5349</w:t>
            </w:r>
          </w:p>
        </w:tc>
        <w:tc>
          <w:tcPr>
            <w:tcW w:type="dxa" w:w="1080"/>
          </w:tcPr>
          <w:p>
            <w:r>
              <w:rPr>
                <w:sz w:val="17"/>
              </w:rPr>
              <w:t>5.7226</w:t>
            </w:r>
          </w:p>
        </w:tc>
        <w:tc>
          <w:tcPr>
            <w:tcW w:type="dxa" w:w="1080"/>
          </w:tcPr>
          <w:p>
            <w:r>
              <w:rPr>
                <w:sz w:val="17"/>
              </w:rPr>
              <w:t>5.1878</w:t>
            </w:r>
          </w:p>
        </w:tc>
      </w:tr>
      <w:tr>
        <w:tc>
          <w:tcPr>
            <w:tcW w:type="dxa" w:w="1080"/>
          </w:tcPr>
          <w:p>
            <w:r>
              <w:rPr>
                <w:sz w:val="17"/>
              </w:rPr>
              <w:t>2011.0000</w:t>
            </w:r>
          </w:p>
        </w:tc>
        <w:tc>
          <w:tcPr>
            <w:tcW w:type="dxa" w:w="1080"/>
          </w:tcPr>
          <w:p>
            <w:r>
              <w:rPr>
                <w:sz w:val="17"/>
              </w:rPr>
              <w:t>69564.0000</w:t>
            </w:r>
          </w:p>
        </w:tc>
        <w:tc>
          <w:tcPr>
            <w:tcW w:type="dxa" w:w="1080"/>
          </w:tcPr>
          <w:p>
            <w:r>
              <w:rPr>
                <w:sz w:val="17"/>
              </w:rPr>
              <w:t>0.9057</w:t>
            </w:r>
          </w:p>
        </w:tc>
        <w:tc>
          <w:tcPr>
            <w:tcW w:type="dxa" w:w="1080"/>
          </w:tcPr>
          <w:p>
            <w:r>
              <w:rPr>
                <w:sz w:val="17"/>
              </w:rPr>
              <w:t>0.8617</w:t>
            </w:r>
          </w:p>
        </w:tc>
        <w:tc>
          <w:tcPr>
            <w:tcW w:type="dxa" w:w="1080"/>
          </w:tcPr>
          <w:p>
            <w:r>
              <w:rPr>
                <w:sz w:val="17"/>
              </w:rPr>
              <w:t>0.5912</w:t>
            </w:r>
          </w:p>
        </w:tc>
        <w:tc>
          <w:tcPr>
            <w:tcW w:type="dxa" w:w="1080"/>
          </w:tcPr>
          <w:p>
            <w:r>
              <w:rPr>
                <w:sz w:val="17"/>
              </w:rPr>
              <w:t>-0.3022</w:t>
            </w:r>
          </w:p>
        </w:tc>
        <w:tc>
          <w:tcPr>
            <w:tcW w:type="dxa" w:w="1080"/>
          </w:tcPr>
          <w:p>
            <w:r>
              <w:rPr>
                <w:sz w:val="17"/>
              </w:rPr>
              <w:t>5.7742</w:t>
            </w:r>
          </w:p>
        </w:tc>
        <w:tc>
          <w:tcPr>
            <w:tcW w:type="dxa" w:w="1080"/>
          </w:tcPr>
          <w:p>
            <w:r>
              <w:rPr>
                <w:sz w:val="17"/>
              </w:rPr>
              <w:t>5.4721</w:t>
            </w:r>
          </w:p>
        </w:tc>
      </w:tr>
      <w:tr>
        <w:tc>
          <w:tcPr>
            <w:tcW w:type="dxa" w:w="1080"/>
          </w:tcPr>
          <w:p>
            <w:r>
              <w:rPr>
                <w:sz w:val="17"/>
              </w:rPr>
              <w:t>2012.0000</w:t>
            </w:r>
          </w:p>
        </w:tc>
        <w:tc>
          <w:tcPr>
            <w:tcW w:type="dxa" w:w="1080"/>
          </w:tcPr>
          <w:p>
            <w:r>
              <w:rPr>
                <w:sz w:val="17"/>
              </w:rPr>
              <w:t>69564.0000</w:t>
            </w:r>
          </w:p>
        </w:tc>
        <w:tc>
          <w:tcPr>
            <w:tcW w:type="dxa" w:w="1080"/>
          </w:tcPr>
          <w:p>
            <w:r>
              <w:rPr>
                <w:sz w:val="17"/>
              </w:rPr>
              <w:t>0.9444</w:t>
            </w:r>
          </w:p>
        </w:tc>
        <w:tc>
          <w:tcPr>
            <w:tcW w:type="dxa" w:w="1080"/>
          </w:tcPr>
          <w:p>
            <w:r>
              <w:rPr>
                <w:sz w:val="17"/>
              </w:rPr>
              <w:t>0.6532</w:t>
            </w:r>
          </w:p>
        </w:tc>
        <w:tc>
          <w:tcPr>
            <w:tcW w:type="dxa" w:w="1080"/>
          </w:tcPr>
          <w:p>
            <w:r>
              <w:rPr>
                <w:sz w:val="17"/>
              </w:rPr>
              <w:t>0.4910</w:t>
            </w:r>
          </w:p>
        </w:tc>
        <w:tc>
          <w:tcPr>
            <w:tcW w:type="dxa" w:w="1080"/>
          </w:tcPr>
          <w:p>
            <w:r>
              <w:rPr>
                <w:sz w:val="17"/>
              </w:rPr>
              <w:t>-0.0517</w:t>
            </w:r>
          </w:p>
        </w:tc>
        <w:tc>
          <w:tcPr>
            <w:tcW w:type="dxa" w:w="1080"/>
          </w:tcPr>
          <w:p>
            <w:r>
              <w:rPr>
                <w:sz w:val="17"/>
              </w:rPr>
              <w:t>4.3665</w:t>
            </w:r>
          </w:p>
        </w:tc>
        <w:tc>
          <w:tcPr>
            <w:tcW w:type="dxa" w:w="1080"/>
          </w:tcPr>
          <w:p>
            <w:r>
              <w:rPr>
                <w:sz w:val="17"/>
              </w:rPr>
              <w:t>4.3149</w:t>
            </w:r>
          </w:p>
        </w:tc>
      </w:tr>
      <w:tr>
        <w:tc>
          <w:tcPr>
            <w:tcW w:type="dxa" w:w="1080"/>
          </w:tcPr>
          <w:p>
            <w:r>
              <w:rPr>
                <w:sz w:val="17"/>
              </w:rPr>
              <w:t>2013.0000</w:t>
            </w:r>
          </w:p>
        </w:tc>
        <w:tc>
          <w:tcPr>
            <w:tcW w:type="dxa" w:w="1080"/>
          </w:tcPr>
          <w:p>
            <w:r>
              <w:rPr>
                <w:sz w:val="17"/>
              </w:rPr>
              <w:t>69564.0000</w:t>
            </w:r>
          </w:p>
        </w:tc>
        <w:tc>
          <w:tcPr>
            <w:tcW w:type="dxa" w:w="1080"/>
          </w:tcPr>
          <w:p>
            <w:r>
              <w:rPr>
                <w:sz w:val="17"/>
              </w:rPr>
              <w:t>0.9568</w:t>
            </w:r>
          </w:p>
        </w:tc>
        <w:tc>
          <w:tcPr>
            <w:tcW w:type="dxa" w:w="1080"/>
          </w:tcPr>
          <w:p>
            <w:r>
              <w:rPr>
                <w:sz w:val="17"/>
              </w:rPr>
              <w:t>0.5898</w:t>
            </w:r>
          </w:p>
        </w:tc>
        <w:tc>
          <w:tcPr>
            <w:tcW w:type="dxa" w:w="1080"/>
          </w:tcPr>
          <w:p>
            <w:r>
              <w:rPr>
                <w:sz w:val="17"/>
              </w:rPr>
              <w:t>0.4290</w:t>
            </w:r>
          </w:p>
        </w:tc>
        <w:tc>
          <w:tcPr>
            <w:tcW w:type="dxa" w:w="1080"/>
          </w:tcPr>
          <w:p>
            <w:r>
              <w:rPr>
                <w:sz w:val="17"/>
              </w:rPr>
              <w:t>-0.0153</w:t>
            </w:r>
          </w:p>
        </w:tc>
        <w:tc>
          <w:tcPr>
            <w:tcW w:type="dxa" w:w="1080"/>
          </w:tcPr>
          <w:p>
            <w:r>
              <w:rPr>
                <w:sz w:val="17"/>
              </w:rPr>
              <w:t>3.9230</w:t>
            </w:r>
          </w:p>
        </w:tc>
        <w:tc>
          <w:tcPr>
            <w:tcW w:type="dxa" w:w="1080"/>
          </w:tcPr>
          <w:p>
            <w:r>
              <w:rPr>
                <w:sz w:val="17"/>
              </w:rPr>
              <w:t>3.9077</w:t>
            </w:r>
          </w:p>
        </w:tc>
      </w:tr>
      <w:tr>
        <w:tc>
          <w:tcPr>
            <w:tcW w:type="dxa" w:w="1080"/>
          </w:tcPr>
          <w:p>
            <w:r>
              <w:rPr>
                <w:sz w:val="17"/>
              </w:rPr>
              <w:t>2014.0000</w:t>
            </w:r>
          </w:p>
        </w:tc>
        <w:tc>
          <w:tcPr>
            <w:tcW w:type="dxa" w:w="1080"/>
          </w:tcPr>
          <w:p>
            <w:r>
              <w:rPr>
                <w:sz w:val="17"/>
              </w:rPr>
              <w:t>69564.0000</w:t>
            </w:r>
          </w:p>
        </w:tc>
        <w:tc>
          <w:tcPr>
            <w:tcW w:type="dxa" w:w="1080"/>
          </w:tcPr>
          <w:p>
            <w:r>
              <w:rPr>
                <w:sz w:val="17"/>
              </w:rPr>
              <w:t>0.9314</w:t>
            </w:r>
          </w:p>
        </w:tc>
        <w:tc>
          <w:tcPr>
            <w:tcW w:type="dxa" w:w="1080"/>
          </w:tcPr>
          <w:p>
            <w:r>
              <w:rPr>
                <w:sz w:val="17"/>
              </w:rPr>
              <w:t>0.6724</w:t>
            </w:r>
          </w:p>
        </w:tc>
        <w:tc>
          <w:tcPr>
            <w:tcW w:type="dxa" w:w="1080"/>
          </w:tcPr>
          <w:p>
            <w:r>
              <w:rPr>
                <w:sz w:val="17"/>
              </w:rPr>
              <w:t>0.4997</w:t>
            </w:r>
          </w:p>
        </w:tc>
        <w:tc>
          <w:tcPr>
            <w:tcW w:type="dxa" w:w="1080"/>
          </w:tcPr>
          <w:p>
            <w:r>
              <w:rPr>
                <w:sz w:val="17"/>
              </w:rPr>
              <w:t>-0.0331</w:t>
            </w:r>
          </w:p>
        </w:tc>
        <w:tc>
          <w:tcPr>
            <w:tcW w:type="dxa" w:w="1080"/>
          </w:tcPr>
          <w:p>
            <w:r>
              <w:rPr>
                <w:sz w:val="17"/>
              </w:rPr>
              <w:t>4.1153</w:t>
            </w:r>
          </w:p>
        </w:tc>
        <w:tc>
          <w:tcPr>
            <w:tcW w:type="dxa" w:w="1080"/>
          </w:tcPr>
          <w:p>
            <w:r>
              <w:rPr>
                <w:sz w:val="17"/>
              </w:rPr>
              <w:t>4.0821</w:t>
            </w:r>
          </w:p>
        </w:tc>
      </w:tr>
    </w:tbl>
    <w:p/>
    <w:p>
      <w:pPr>
        <w:pStyle w:val="Heading2"/>
      </w:pPr>
      <w:r>
        <w:t>5.4 Figures</w:t>
      </w:r>
    </w:p>
    <w:p>
      <w:pPr>
        <w:jc w:val="center"/>
      </w:pPr>
      <w:r>
        <w:drawing>
          <wp:inline xmlns:a="http://schemas.openxmlformats.org/drawingml/2006/main" xmlns:pic="http://schemas.openxmlformats.org/drawingml/2006/picture">
            <wp:extent cx="5852160" cy="1950720"/>
            <wp:docPr id="1" name="Picture 1"/>
            <wp:cNvGraphicFramePr>
              <a:graphicFrameLocks noChangeAspect="1"/>
            </wp:cNvGraphicFramePr>
            <a:graphic>
              <a:graphicData uri="http://schemas.openxmlformats.org/drawingml/2006/picture">
                <pic:pic>
                  <pic:nvPicPr>
                    <pic:cNvPr id="0" name="scatter_cv.png"/>
                    <pic:cNvPicPr/>
                  </pic:nvPicPr>
                  <pic:blipFill>
                    <a:blip r:embed="rId9"/>
                    <a:stretch>
                      <a:fillRect/>
                    </a:stretch>
                  </pic:blipFill>
                  <pic:spPr>
                    <a:xfrm>
                      <a:off x="0" y="0"/>
                      <a:ext cx="5852160" cy="1950720"/>
                    </a:xfrm>
                    <a:prstGeom prst="rect"/>
                  </pic:spPr>
                </pic:pic>
              </a:graphicData>
            </a:graphic>
          </wp:inline>
        </w:drawing>
      </w:r>
    </w:p>
    <w:p>
      <w:pPr>
        <w:jc w:val="center"/>
      </w:pPr>
      <w:r>
        <w:rPr>
          <w:i/>
          <w:sz w:val="18"/>
        </w:rPr>
        <w:t>Out-of-fold predicted vs observed FPI under each scheme. Colour is point density on a log scale; the grey line is 1:1.</w:t>
      </w:r>
    </w:p>
    <w:p>
      <w:pPr>
        <w:jc w:val="center"/>
      </w:pPr>
      <w:r>
        <w:drawing>
          <wp:inline xmlns:a="http://schemas.openxmlformats.org/drawingml/2006/main" xmlns:pic="http://schemas.openxmlformats.org/drawingml/2006/picture">
            <wp:extent cx="5852160" cy="1950720"/>
            <wp:docPr id="2" name="Picture 2"/>
            <wp:cNvGraphicFramePr>
              <a:graphicFrameLocks noChangeAspect="1"/>
            </wp:cNvGraphicFramePr>
            <a:graphic>
              <a:graphicData uri="http://schemas.openxmlformats.org/drawingml/2006/picture">
                <pic:pic>
                  <pic:nvPicPr>
                    <pic:cNvPr id="0" name="cv_by_year.png"/>
                    <pic:cNvPicPr/>
                  </pic:nvPicPr>
                  <pic:blipFill>
                    <a:blip r:embed="rId10"/>
                    <a:stretch>
                      <a:fillRect/>
                    </a:stretch>
                  </pic:blipFill>
                  <pic:spPr>
                    <a:xfrm>
                      <a:off x="0" y="0"/>
                      <a:ext cx="5852160" cy="1950720"/>
                    </a:xfrm>
                    <a:prstGeom prst="rect"/>
                  </pic:spPr>
                </pic:pic>
              </a:graphicData>
            </a:graphic>
          </wp:inline>
        </w:drawing>
      </w:r>
    </w:p>
    <w:p>
      <w:pPr>
        <w:jc w:val="center"/>
      </w:pPr>
      <w:r>
        <w:rPr>
          <w:i/>
          <w:sz w:val="18"/>
        </w:rPr>
        <w:t>Left: skill for each held-out year. Right: annual mean FPI, observed against out-of-fold prediction.</w:t>
      </w:r>
    </w:p>
    <w:p>
      <w:pPr>
        <w:jc w:val="center"/>
      </w:pPr>
      <w:r>
        <w:drawing>
          <wp:inline xmlns:a="http://schemas.openxmlformats.org/drawingml/2006/main" xmlns:pic="http://schemas.openxmlformats.org/drawingml/2006/picture">
            <wp:extent cx="4937760" cy="4320540"/>
            <wp:docPr id="3" name="Picture 3"/>
            <wp:cNvGraphicFramePr>
              <a:graphicFrameLocks noChangeAspect="1"/>
            </wp:cNvGraphicFramePr>
            <a:graphic>
              <a:graphicData uri="http://schemas.openxmlformats.org/drawingml/2006/picture">
                <pic:pic>
                  <pic:nvPicPr>
                    <pic:cNvPr id="0" name="residual_map.png"/>
                    <pic:cNvPicPr/>
                  </pic:nvPicPr>
                  <pic:blipFill>
                    <a:blip r:embed="rId11"/>
                    <a:stretch>
                      <a:fillRect/>
                    </a:stretch>
                  </pic:blipFill>
                  <pic:spPr>
                    <a:xfrm>
                      <a:off x="0" y="0"/>
                      <a:ext cx="4937760" cy="4320540"/>
                    </a:xfrm>
                    <a:prstGeom prst="rect"/>
                  </pic:spPr>
                </pic:pic>
              </a:graphicData>
            </a:graphic>
          </wp:inline>
        </w:drawing>
      </w:r>
    </w:p>
    <w:p>
      <w:pPr>
        <w:jc w:val="center"/>
      </w:pPr>
      <w:r>
        <w:rPr>
          <w:i/>
          <w:sz w:val="18"/>
        </w:rPr>
        <w:t>Mean out-of-fold residual in space, year-group CV. Systematic colour indicates a region the model is biased in, as distinct from noise.</w:t>
      </w:r>
    </w:p>
    <w:p>
      <w:r>
        <w:br w:type="page"/>
      </w:r>
    </w:p>
    <w:p>
      <w:pPr>
        <w:pStyle w:val="Heading1"/>
      </w:pPr>
      <w:r>
        <w:t>6. Predictor importance</w:t>
      </w:r>
    </w:p>
    <w:p>
      <w:r>
        <w:t>Impurity-based importance from the final model. Soil accounts for 0.390 of the total and climate for 0.610.</w:t>
      </w:r>
    </w:p>
    <w:p>
      <w:r>
        <w:t>Impurity importance is biased toward high-cardinality continuous predictors and splits credit arbitrarily among correlated ones - and these predictors are heavily correlated, with six depth slices of every soil property and twelve months of every climate variable. Read the ranking as which groups matter, not as a precise ordering within a group.</w:t>
      </w:r>
    </w:p>
    <w:p>
      <w:r>
        <w:rPr>
          <w:i/>
          <w:sz w:val="18"/>
        </w:rPr>
        <w:t>Table: 20 most important predictors.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7"/>
              </w:rPr>
              <w:t>feature</w:t>
            </w:r>
          </w:p>
        </w:tc>
        <w:tc>
          <w:tcPr>
            <w:tcW w:type="dxa" w:w="2880"/>
          </w:tcPr>
          <w:p>
            <w:r>
              <w:rPr>
                <w:b/>
                <w:sz w:val="17"/>
              </w:rPr>
              <w:t>kind</w:t>
            </w:r>
          </w:p>
        </w:tc>
        <w:tc>
          <w:tcPr>
            <w:tcW w:type="dxa" w:w="2880"/>
          </w:tcPr>
          <w:p>
            <w:r>
              <w:rPr>
                <w:b/>
                <w:sz w:val="17"/>
              </w:rPr>
              <w:t>importance</w:t>
            </w:r>
          </w:p>
        </w:tc>
      </w:tr>
      <w:tr>
        <w:tc>
          <w:tcPr>
            <w:tcW w:type="dxa" w:w="2880"/>
          </w:tcPr>
          <w:p>
            <w:r>
              <w:rPr>
                <w:sz w:val="17"/>
              </w:rPr>
              <w:t>SOC_000_005_NAT_N_20220727</w:t>
            </w:r>
          </w:p>
        </w:tc>
        <w:tc>
          <w:tcPr>
            <w:tcW w:type="dxa" w:w="2880"/>
          </w:tcPr>
          <w:p>
            <w:r>
              <w:rPr>
                <w:sz w:val="17"/>
              </w:rPr>
              <w:t>soil</w:t>
            </w:r>
          </w:p>
        </w:tc>
        <w:tc>
          <w:tcPr>
            <w:tcW w:type="dxa" w:w="2880"/>
          </w:tcPr>
          <w:p>
            <w:r>
              <w:rPr>
                <w:sz w:val="17"/>
              </w:rPr>
              <w:t>0.16799</w:t>
            </w:r>
          </w:p>
        </w:tc>
      </w:tr>
      <w:tr>
        <w:tc>
          <w:tcPr>
            <w:tcW w:type="dxa" w:w="2880"/>
          </w:tcPr>
          <w:p>
            <w:r>
              <w:rPr>
                <w:sz w:val="17"/>
              </w:rPr>
              <w:t>hurs_ann</w:t>
            </w:r>
          </w:p>
        </w:tc>
        <w:tc>
          <w:tcPr>
            <w:tcW w:type="dxa" w:w="2880"/>
          </w:tcPr>
          <w:p>
            <w:r>
              <w:rPr>
                <w:sz w:val="17"/>
              </w:rPr>
              <w:t>climate</w:t>
            </w:r>
          </w:p>
        </w:tc>
        <w:tc>
          <w:tcPr>
            <w:tcW w:type="dxa" w:w="2880"/>
          </w:tcPr>
          <w:p>
            <w:r>
              <w:rPr>
                <w:sz w:val="17"/>
              </w:rPr>
              <w:t>0.13304</w:t>
            </w:r>
          </w:p>
        </w:tc>
      </w:tr>
      <w:tr>
        <w:tc>
          <w:tcPr>
            <w:tcW w:type="dxa" w:w="2880"/>
          </w:tcPr>
          <w:p>
            <w:r>
              <w:rPr>
                <w:sz w:val="17"/>
              </w:rPr>
              <w:t>pr_ann</w:t>
            </w:r>
          </w:p>
        </w:tc>
        <w:tc>
          <w:tcPr>
            <w:tcW w:type="dxa" w:w="2880"/>
          </w:tcPr>
          <w:p>
            <w:r>
              <w:rPr>
                <w:sz w:val="17"/>
              </w:rPr>
              <w:t>climate</w:t>
            </w:r>
          </w:p>
        </w:tc>
        <w:tc>
          <w:tcPr>
            <w:tcW w:type="dxa" w:w="2880"/>
          </w:tcPr>
          <w:p>
            <w:r>
              <w:rPr>
                <w:sz w:val="17"/>
              </w:rPr>
              <w:t>0.10423</w:t>
            </w:r>
          </w:p>
        </w:tc>
      </w:tr>
      <w:tr>
        <w:tc>
          <w:tcPr>
            <w:tcW w:type="dxa" w:w="2880"/>
          </w:tcPr>
          <w:p>
            <w:r>
              <w:rPr>
                <w:sz w:val="17"/>
              </w:rPr>
              <w:t>hursmin_ann</w:t>
            </w:r>
          </w:p>
        </w:tc>
        <w:tc>
          <w:tcPr>
            <w:tcW w:type="dxa" w:w="2880"/>
          </w:tcPr>
          <w:p>
            <w:r>
              <w:rPr>
                <w:sz w:val="17"/>
              </w:rPr>
              <w:t>climate</w:t>
            </w:r>
          </w:p>
        </w:tc>
        <w:tc>
          <w:tcPr>
            <w:tcW w:type="dxa" w:w="2880"/>
          </w:tcPr>
          <w:p>
            <w:r>
              <w:rPr>
                <w:sz w:val="17"/>
              </w:rPr>
              <w:t>0.07731</w:t>
            </w:r>
          </w:p>
        </w:tc>
      </w:tr>
      <w:tr>
        <w:tc>
          <w:tcPr>
            <w:tcW w:type="dxa" w:w="2880"/>
          </w:tcPr>
          <w:p>
            <w:r>
              <w:rPr>
                <w:sz w:val="17"/>
              </w:rPr>
              <w:t>hurs_m11</w:t>
            </w:r>
          </w:p>
        </w:tc>
        <w:tc>
          <w:tcPr>
            <w:tcW w:type="dxa" w:w="2880"/>
          </w:tcPr>
          <w:p>
            <w:r>
              <w:rPr>
                <w:sz w:val="17"/>
              </w:rPr>
              <w:t>climate</w:t>
            </w:r>
          </w:p>
        </w:tc>
        <w:tc>
          <w:tcPr>
            <w:tcW w:type="dxa" w:w="2880"/>
          </w:tcPr>
          <w:p>
            <w:r>
              <w:rPr>
                <w:sz w:val="17"/>
              </w:rPr>
              <w:t>0.06845</w:t>
            </w:r>
          </w:p>
        </w:tc>
      </w:tr>
      <w:tr>
        <w:tc>
          <w:tcPr>
            <w:tcW w:type="dxa" w:w="2880"/>
          </w:tcPr>
          <w:p>
            <w:r>
              <w:rPr>
                <w:sz w:val="17"/>
              </w:rPr>
              <w:t>SOC_015_030_NAT_N_20220727</w:t>
            </w:r>
          </w:p>
        </w:tc>
        <w:tc>
          <w:tcPr>
            <w:tcW w:type="dxa" w:w="2880"/>
          </w:tcPr>
          <w:p>
            <w:r>
              <w:rPr>
                <w:sz w:val="17"/>
              </w:rPr>
              <w:t>soil</w:t>
            </w:r>
          </w:p>
        </w:tc>
        <w:tc>
          <w:tcPr>
            <w:tcW w:type="dxa" w:w="2880"/>
          </w:tcPr>
          <w:p>
            <w:r>
              <w:rPr>
                <w:sz w:val="17"/>
              </w:rPr>
              <w:t>0.05241</w:t>
            </w:r>
          </w:p>
        </w:tc>
      </w:tr>
      <w:tr>
        <w:tc>
          <w:tcPr>
            <w:tcW w:type="dxa" w:w="2880"/>
          </w:tcPr>
          <w:p>
            <w:r>
              <w:rPr>
                <w:sz w:val="17"/>
              </w:rPr>
              <w:t>hursmax_ann</w:t>
            </w:r>
          </w:p>
        </w:tc>
        <w:tc>
          <w:tcPr>
            <w:tcW w:type="dxa" w:w="2880"/>
          </w:tcPr>
          <w:p>
            <w:r>
              <w:rPr>
                <w:sz w:val="17"/>
              </w:rPr>
              <w:t>climate</w:t>
            </w:r>
          </w:p>
        </w:tc>
        <w:tc>
          <w:tcPr>
            <w:tcW w:type="dxa" w:w="2880"/>
          </w:tcPr>
          <w:p>
            <w:r>
              <w:rPr>
                <w:sz w:val="17"/>
              </w:rPr>
              <w:t>0.04845</w:t>
            </w:r>
          </w:p>
        </w:tc>
      </w:tr>
      <w:tr>
        <w:tc>
          <w:tcPr>
            <w:tcW w:type="dxa" w:w="2880"/>
          </w:tcPr>
          <w:p>
            <w:r>
              <w:rPr>
                <w:sz w:val="17"/>
              </w:rPr>
              <w:t>BDW_000_005_NAT_C_20140801</w:t>
            </w:r>
          </w:p>
        </w:tc>
        <w:tc>
          <w:tcPr>
            <w:tcW w:type="dxa" w:w="2880"/>
          </w:tcPr>
          <w:p>
            <w:r>
              <w:rPr>
                <w:sz w:val="17"/>
              </w:rPr>
              <w:t>soil</w:t>
            </w:r>
          </w:p>
        </w:tc>
        <w:tc>
          <w:tcPr>
            <w:tcW w:type="dxa" w:w="2880"/>
          </w:tcPr>
          <w:p>
            <w:r>
              <w:rPr>
                <w:sz w:val="17"/>
              </w:rPr>
              <w:t>0.03165</w:t>
            </w:r>
          </w:p>
        </w:tc>
      </w:tr>
      <w:tr>
        <w:tc>
          <w:tcPr>
            <w:tcW w:type="dxa" w:w="2880"/>
          </w:tcPr>
          <w:p>
            <w:r>
              <w:rPr>
                <w:sz w:val="17"/>
              </w:rPr>
              <w:t>hurs_m03</w:t>
            </w:r>
          </w:p>
        </w:tc>
        <w:tc>
          <w:tcPr>
            <w:tcW w:type="dxa" w:w="2880"/>
          </w:tcPr>
          <w:p>
            <w:r>
              <w:rPr>
                <w:sz w:val="17"/>
              </w:rPr>
              <w:t>climate</w:t>
            </w:r>
          </w:p>
        </w:tc>
        <w:tc>
          <w:tcPr>
            <w:tcW w:type="dxa" w:w="2880"/>
          </w:tcPr>
          <w:p>
            <w:r>
              <w:rPr>
                <w:sz w:val="17"/>
              </w:rPr>
              <w:t>0.02075</w:t>
            </w:r>
          </w:p>
        </w:tc>
      </w:tr>
      <w:tr>
        <w:tc>
          <w:tcPr>
            <w:tcW w:type="dxa" w:w="2880"/>
          </w:tcPr>
          <w:p>
            <w:r>
              <w:rPr>
                <w:sz w:val="17"/>
              </w:rPr>
              <w:t>SOC_005_015_NAT_N_20220727</w:t>
            </w:r>
          </w:p>
        </w:tc>
        <w:tc>
          <w:tcPr>
            <w:tcW w:type="dxa" w:w="2880"/>
          </w:tcPr>
          <w:p>
            <w:r>
              <w:rPr>
                <w:sz w:val="17"/>
              </w:rPr>
              <w:t>soil</w:t>
            </w:r>
          </w:p>
        </w:tc>
        <w:tc>
          <w:tcPr>
            <w:tcW w:type="dxa" w:w="2880"/>
          </w:tcPr>
          <w:p>
            <w:r>
              <w:rPr>
                <w:sz w:val="17"/>
              </w:rPr>
              <w:t>0.01683</w:t>
            </w:r>
          </w:p>
        </w:tc>
      </w:tr>
      <w:tr>
        <w:tc>
          <w:tcPr>
            <w:tcW w:type="dxa" w:w="2880"/>
          </w:tcPr>
          <w:p>
            <w:r>
              <w:rPr>
                <w:sz w:val="17"/>
              </w:rPr>
              <w:t>BDW_005_015_NAT_C_20140801</w:t>
            </w:r>
          </w:p>
        </w:tc>
        <w:tc>
          <w:tcPr>
            <w:tcW w:type="dxa" w:w="2880"/>
          </w:tcPr>
          <w:p>
            <w:r>
              <w:rPr>
                <w:sz w:val="17"/>
              </w:rPr>
              <w:t>soil</w:t>
            </w:r>
          </w:p>
        </w:tc>
        <w:tc>
          <w:tcPr>
            <w:tcW w:type="dxa" w:w="2880"/>
          </w:tcPr>
          <w:p>
            <w:r>
              <w:rPr>
                <w:sz w:val="17"/>
              </w:rPr>
              <w:t>0.01432</w:t>
            </w:r>
          </w:p>
        </w:tc>
      </w:tr>
      <w:tr>
        <w:tc>
          <w:tcPr>
            <w:tcW w:type="dxa" w:w="2880"/>
          </w:tcPr>
          <w:p>
            <w:r>
              <w:rPr>
                <w:sz w:val="17"/>
              </w:rPr>
              <w:t>hursmax_m03</w:t>
            </w:r>
          </w:p>
        </w:tc>
        <w:tc>
          <w:tcPr>
            <w:tcW w:type="dxa" w:w="2880"/>
          </w:tcPr>
          <w:p>
            <w:r>
              <w:rPr>
                <w:sz w:val="17"/>
              </w:rPr>
              <w:t>climate</w:t>
            </w:r>
          </w:p>
        </w:tc>
        <w:tc>
          <w:tcPr>
            <w:tcW w:type="dxa" w:w="2880"/>
          </w:tcPr>
          <w:p>
            <w:r>
              <w:rPr>
                <w:sz w:val="17"/>
              </w:rPr>
              <w:t>0.01342</w:t>
            </w:r>
          </w:p>
        </w:tc>
      </w:tr>
      <w:tr>
        <w:tc>
          <w:tcPr>
            <w:tcW w:type="dxa" w:w="2880"/>
          </w:tcPr>
          <w:p>
            <w:r>
              <w:rPr>
                <w:sz w:val="17"/>
              </w:rPr>
              <w:t>hursmin_m03</w:t>
            </w:r>
          </w:p>
        </w:tc>
        <w:tc>
          <w:tcPr>
            <w:tcW w:type="dxa" w:w="2880"/>
          </w:tcPr>
          <w:p>
            <w:r>
              <w:rPr>
                <w:sz w:val="17"/>
              </w:rPr>
              <w:t>climate</w:t>
            </w:r>
          </w:p>
        </w:tc>
        <w:tc>
          <w:tcPr>
            <w:tcW w:type="dxa" w:w="2880"/>
          </w:tcPr>
          <w:p>
            <w:r>
              <w:rPr>
                <w:sz w:val="17"/>
              </w:rPr>
              <w:t>0.01165</w:t>
            </w:r>
          </w:p>
        </w:tc>
      </w:tr>
      <w:tr>
        <w:tc>
          <w:tcPr>
            <w:tcW w:type="dxa" w:w="2880"/>
          </w:tcPr>
          <w:p>
            <w:r>
              <w:rPr>
                <w:sz w:val="17"/>
              </w:rPr>
              <w:t>SLT_100_200_TRN_N_20210902</w:t>
            </w:r>
          </w:p>
        </w:tc>
        <w:tc>
          <w:tcPr>
            <w:tcW w:type="dxa" w:w="2880"/>
          </w:tcPr>
          <w:p>
            <w:r>
              <w:rPr>
                <w:sz w:val="17"/>
              </w:rPr>
              <w:t>soil</w:t>
            </w:r>
          </w:p>
        </w:tc>
        <w:tc>
          <w:tcPr>
            <w:tcW w:type="dxa" w:w="2880"/>
          </w:tcPr>
          <w:p>
            <w:r>
              <w:rPr>
                <w:sz w:val="17"/>
              </w:rPr>
              <w:t>0.01107</w:t>
            </w:r>
          </w:p>
        </w:tc>
      </w:tr>
      <w:tr>
        <w:tc>
          <w:tcPr>
            <w:tcW w:type="dxa" w:w="2880"/>
          </w:tcPr>
          <w:p>
            <w:r>
              <w:rPr>
                <w:sz w:val="17"/>
              </w:rPr>
              <w:t>hurs_m12</w:t>
            </w:r>
          </w:p>
        </w:tc>
        <w:tc>
          <w:tcPr>
            <w:tcW w:type="dxa" w:w="2880"/>
          </w:tcPr>
          <w:p>
            <w:r>
              <w:rPr>
                <w:sz w:val="17"/>
              </w:rPr>
              <w:t>climate</w:t>
            </w:r>
          </w:p>
        </w:tc>
        <w:tc>
          <w:tcPr>
            <w:tcW w:type="dxa" w:w="2880"/>
          </w:tcPr>
          <w:p>
            <w:r>
              <w:rPr>
                <w:sz w:val="17"/>
              </w:rPr>
              <w:t>0.00734</w:t>
            </w:r>
          </w:p>
        </w:tc>
      </w:tr>
      <w:tr>
        <w:tc>
          <w:tcPr>
            <w:tcW w:type="dxa" w:w="2880"/>
          </w:tcPr>
          <w:p>
            <w:r>
              <w:rPr>
                <w:sz w:val="17"/>
              </w:rPr>
              <w:t>hursmax_m11</w:t>
            </w:r>
          </w:p>
        </w:tc>
        <w:tc>
          <w:tcPr>
            <w:tcW w:type="dxa" w:w="2880"/>
          </w:tcPr>
          <w:p>
            <w:r>
              <w:rPr>
                <w:sz w:val="17"/>
              </w:rPr>
              <w:t>climate</w:t>
            </w:r>
          </w:p>
        </w:tc>
        <w:tc>
          <w:tcPr>
            <w:tcW w:type="dxa" w:w="2880"/>
          </w:tcPr>
          <w:p>
            <w:r>
              <w:rPr>
                <w:sz w:val="17"/>
              </w:rPr>
              <w:t>0.00712</w:t>
            </w:r>
          </w:p>
        </w:tc>
      </w:tr>
      <w:tr>
        <w:tc>
          <w:tcPr>
            <w:tcW w:type="dxa" w:w="2880"/>
          </w:tcPr>
          <w:p>
            <w:r>
              <w:rPr>
                <w:sz w:val="17"/>
              </w:rPr>
              <w:t>hursmax_m02</w:t>
            </w:r>
          </w:p>
        </w:tc>
        <w:tc>
          <w:tcPr>
            <w:tcW w:type="dxa" w:w="2880"/>
          </w:tcPr>
          <w:p>
            <w:r>
              <w:rPr>
                <w:sz w:val="17"/>
              </w:rPr>
              <w:t>climate</w:t>
            </w:r>
          </w:p>
        </w:tc>
        <w:tc>
          <w:tcPr>
            <w:tcW w:type="dxa" w:w="2880"/>
          </w:tcPr>
          <w:p>
            <w:r>
              <w:rPr>
                <w:sz w:val="17"/>
              </w:rPr>
              <w:t>0.00705</w:t>
            </w:r>
          </w:p>
        </w:tc>
      </w:tr>
      <w:tr>
        <w:tc>
          <w:tcPr>
            <w:tcW w:type="dxa" w:w="2880"/>
          </w:tcPr>
          <w:p>
            <w:r>
              <w:rPr>
                <w:sz w:val="17"/>
              </w:rPr>
              <w:t>pHc_060_100_NAT_C_20210913</w:t>
            </w:r>
          </w:p>
        </w:tc>
        <w:tc>
          <w:tcPr>
            <w:tcW w:type="dxa" w:w="2880"/>
          </w:tcPr>
          <w:p>
            <w:r>
              <w:rPr>
                <w:sz w:val="17"/>
              </w:rPr>
              <w:t>soil</w:t>
            </w:r>
          </w:p>
        </w:tc>
        <w:tc>
          <w:tcPr>
            <w:tcW w:type="dxa" w:w="2880"/>
          </w:tcPr>
          <w:p>
            <w:r>
              <w:rPr>
                <w:sz w:val="17"/>
              </w:rPr>
              <w:t>0.00603</w:t>
            </w:r>
          </w:p>
        </w:tc>
      </w:tr>
      <w:tr>
        <w:tc>
          <w:tcPr>
            <w:tcW w:type="dxa" w:w="2880"/>
          </w:tcPr>
          <w:p>
            <w:r>
              <w:rPr>
                <w:sz w:val="17"/>
              </w:rPr>
              <w:t>pHc_030_060_NAT_C_20210913</w:t>
            </w:r>
          </w:p>
        </w:tc>
        <w:tc>
          <w:tcPr>
            <w:tcW w:type="dxa" w:w="2880"/>
          </w:tcPr>
          <w:p>
            <w:r>
              <w:rPr>
                <w:sz w:val="17"/>
              </w:rPr>
              <w:t>soil</w:t>
            </w:r>
          </w:p>
        </w:tc>
        <w:tc>
          <w:tcPr>
            <w:tcW w:type="dxa" w:w="2880"/>
          </w:tcPr>
          <w:p>
            <w:r>
              <w:rPr>
                <w:sz w:val="17"/>
              </w:rPr>
              <w:t>0.00550</w:t>
            </w:r>
          </w:p>
        </w:tc>
      </w:tr>
      <w:tr>
        <w:tc>
          <w:tcPr>
            <w:tcW w:type="dxa" w:w="2880"/>
          </w:tcPr>
          <w:p>
            <w:r>
              <w:rPr>
                <w:sz w:val="17"/>
              </w:rPr>
              <w:t>SND_000_005_TRN_N_20210902</w:t>
            </w:r>
          </w:p>
        </w:tc>
        <w:tc>
          <w:tcPr>
            <w:tcW w:type="dxa" w:w="2880"/>
          </w:tcPr>
          <w:p>
            <w:r>
              <w:rPr>
                <w:sz w:val="17"/>
              </w:rPr>
              <w:t>soil</w:t>
            </w:r>
          </w:p>
        </w:tc>
        <w:tc>
          <w:tcPr>
            <w:tcW w:type="dxa" w:w="2880"/>
          </w:tcPr>
          <w:p>
            <w:r>
              <w:rPr>
                <w:sz w:val="17"/>
              </w:rPr>
              <w:t>0.00529</w:t>
            </w:r>
          </w:p>
        </w:tc>
      </w:tr>
    </w:tbl>
    <w:p/>
    <w:p>
      <w:pPr>
        <w:jc w:val="center"/>
      </w:pPr>
      <w:r>
        <w:drawing>
          <wp:inline xmlns:a="http://schemas.openxmlformats.org/drawingml/2006/main" xmlns:pic="http://schemas.openxmlformats.org/drawingml/2006/picture">
            <wp:extent cx="5120640" cy="5803392"/>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120640" cy="5803392"/>
                    </a:xfrm>
                    <a:prstGeom prst="rect"/>
                  </pic:spPr>
                </pic:pic>
              </a:graphicData>
            </a:graphic>
          </wp:inline>
        </w:drawing>
      </w:r>
    </w:p>
    <w:p>
      <w:pPr>
        <w:jc w:val="center"/>
      </w:pPr>
      <w:r>
        <w:rPr>
          <w:i/>
          <w:sz w:val="18"/>
        </w:rPr>
        <w:t>Top 25 predictors. Brown is soil, blue is climate.</w:t>
      </w:r>
    </w:p>
    <w:p>
      <w:r>
        <w:br w:type="page"/>
      </w:r>
    </w:p>
    <w:p>
      <w:pPr>
        <w:pStyle w:val="Heading1"/>
      </w:pPr>
      <w:r>
        <w:t>7. Future projection</w:t>
      </w:r>
    </w:p>
    <w:p>
      <w:r>
        <w:t>The refitted model is applied to each of 4 scenarios (ssp126, ssp245, ssp370, ssp585) for each of the 60 future years, giving 240 FPI rasters on the full NLUM grid, plus a mean raster for each scenario in each of the two windows.</w:t>
      </w:r>
    </w:p>
    <w:p>
      <w:r>
        <w:t>Soil is unchanged from the historical rows. The land mask comes from soil coverage alone; the historical FPI footprint is deliberately not imposed on the projection, since masking a projection to where FPI happened to be observed in 1985-2014 would bake an observational footprint into it.</w:t>
      </w:r>
    </w:p>
    <w:p>
      <w:r>
        <w:t>The two windows are 2035-2064 and 2070-2099 and are kept separate. CSIRO separated them deliberately so that users do not join them; the intervening years are not part of the delivered dataset and no trend is drawn across the gap.</w:t>
      </w:r>
    </w:p>
    <w:p>
      <w:r>
        <w:rPr>
          <w:i/>
          <w:sz w:val="18"/>
        </w:rPr>
        <w:t>Table: predicted FPI by scenario, averaged over all projected years.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t>Scenario</w:t>
            </w:r>
          </w:p>
        </w:tc>
        <w:tc>
          <w:tcPr>
            <w:tcW w:type="dxa" w:w="2160"/>
          </w:tcPr>
          <w:p>
            <w:r>
              <w:rPr>
                <w:b/>
                <w:sz w:val="17"/>
              </w:rPr>
              <w:t>mean of yearly min</w:t>
            </w:r>
          </w:p>
        </w:tc>
        <w:tc>
          <w:tcPr>
            <w:tcW w:type="dxa" w:w="2160"/>
          </w:tcPr>
          <w:p>
            <w:r>
              <w:rPr>
                <w:b/>
                <w:sz w:val="17"/>
              </w:rPr>
              <w:t>mean FPI</w:t>
            </w:r>
          </w:p>
        </w:tc>
        <w:tc>
          <w:tcPr>
            <w:tcW w:type="dxa" w:w="2160"/>
          </w:tcPr>
          <w:p>
            <w:r>
              <w:rPr>
                <w:b/>
                <w:sz w:val="17"/>
              </w:rPr>
              <w:t>mean of yearly max</w:t>
            </w:r>
          </w:p>
        </w:tc>
      </w:tr>
      <w:tr>
        <w:tc>
          <w:tcPr>
            <w:tcW w:type="dxa" w:w="2160"/>
          </w:tcPr>
          <w:p>
            <w:r>
              <w:rPr>
                <w:sz w:val="17"/>
              </w:rPr>
              <w:t>ssp126</w:t>
            </w:r>
          </w:p>
        </w:tc>
        <w:tc>
          <w:tcPr>
            <w:tcW w:type="dxa" w:w="2160"/>
          </w:tcPr>
          <w:p>
            <w:r>
              <w:rPr>
                <w:sz w:val="17"/>
              </w:rPr>
              <w:t>0.8807</w:t>
            </w:r>
          </w:p>
        </w:tc>
        <w:tc>
          <w:tcPr>
            <w:tcW w:type="dxa" w:w="2160"/>
          </w:tcPr>
          <w:p>
            <w:r>
              <w:rPr>
                <w:sz w:val="17"/>
              </w:rPr>
              <w:t>4.1032</w:t>
            </w:r>
          </w:p>
        </w:tc>
        <w:tc>
          <w:tcPr>
            <w:tcW w:type="dxa" w:w="2160"/>
          </w:tcPr>
          <w:p>
            <w:r>
              <w:rPr>
                <w:sz w:val="17"/>
              </w:rPr>
              <w:t>21.8324</w:t>
            </w:r>
          </w:p>
        </w:tc>
      </w:tr>
      <w:tr>
        <w:tc>
          <w:tcPr>
            <w:tcW w:type="dxa" w:w="2160"/>
          </w:tcPr>
          <w:p>
            <w:r>
              <w:rPr>
                <w:sz w:val="17"/>
              </w:rPr>
              <w:t>ssp245</w:t>
            </w:r>
          </w:p>
        </w:tc>
        <w:tc>
          <w:tcPr>
            <w:tcW w:type="dxa" w:w="2160"/>
          </w:tcPr>
          <w:p>
            <w:r>
              <w:rPr>
                <w:sz w:val="17"/>
              </w:rPr>
              <w:t>0.9483</w:t>
            </w:r>
          </w:p>
        </w:tc>
        <w:tc>
          <w:tcPr>
            <w:tcW w:type="dxa" w:w="2160"/>
          </w:tcPr>
          <w:p>
            <w:r>
              <w:rPr>
                <w:sz w:val="17"/>
              </w:rPr>
              <w:t>4.1472</w:t>
            </w:r>
          </w:p>
        </w:tc>
        <w:tc>
          <w:tcPr>
            <w:tcW w:type="dxa" w:w="2160"/>
          </w:tcPr>
          <w:p>
            <w:r>
              <w:rPr>
                <w:sz w:val="17"/>
              </w:rPr>
              <w:t>21.8373</w:t>
            </w:r>
          </w:p>
        </w:tc>
      </w:tr>
      <w:tr>
        <w:tc>
          <w:tcPr>
            <w:tcW w:type="dxa" w:w="2160"/>
          </w:tcPr>
          <w:p>
            <w:r>
              <w:rPr>
                <w:sz w:val="17"/>
              </w:rPr>
              <w:t>ssp370</w:t>
            </w:r>
          </w:p>
        </w:tc>
        <w:tc>
          <w:tcPr>
            <w:tcW w:type="dxa" w:w="2160"/>
          </w:tcPr>
          <w:p>
            <w:r>
              <w:rPr>
                <w:sz w:val="17"/>
              </w:rPr>
              <w:t>0.9605</w:t>
            </w:r>
          </w:p>
        </w:tc>
        <w:tc>
          <w:tcPr>
            <w:tcW w:type="dxa" w:w="2160"/>
          </w:tcPr>
          <w:p>
            <w:r>
              <w:rPr>
                <w:sz w:val="17"/>
              </w:rPr>
              <w:t>4.0316</w:t>
            </w:r>
          </w:p>
        </w:tc>
        <w:tc>
          <w:tcPr>
            <w:tcW w:type="dxa" w:w="2160"/>
          </w:tcPr>
          <w:p>
            <w:r>
              <w:rPr>
                <w:sz w:val="17"/>
              </w:rPr>
              <w:t>21.8364</w:t>
            </w:r>
          </w:p>
        </w:tc>
      </w:tr>
      <w:tr>
        <w:tc>
          <w:tcPr>
            <w:tcW w:type="dxa" w:w="2160"/>
          </w:tcPr>
          <w:p>
            <w:r>
              <w:rPr>
                <w:sz w:val="17"/>
              </w:rPr>
              <w:t>ssp585</w:t>
            </w:r>
          </w:p>
        </w:tc>
        <w:tc>
          <w:tcPr>
            <w:tcW w:type="dxa" w:w="2160"/>
          </w:tcPr>
          <w:p>
            <w:r>
              <w:rPr>
                <w:sz w:val="17"/>
              </w:rPr>
              <w:t>0.9853</w:t>
            </w:r>
          </w:p>
        </w:tc>
        <w:tc>
          <w:tcPr>
            <w:tcW w:type="dxa" w:w="2160"/>
          </w:tcPr>
          <w:p>
            <w:r>
              <w:rPr>
                <w:sz w:val="17"/>
              </w:rPr>
              <w:t>4.0191</w:t>
            </w:r>
          </w:p>
        </w:tc>
        <w:tc>
          <w:tcPr>
            <w:tcW w:type="dxa" w:w="2160"/>
          </w:tcPr>
          <w:p>
            <w:r>
              <w:rPr>
                <w:sz w:val="17"/>
              </w:rPr>
              <w:t>21.5603</w:t>
            </w:r>
          </w:p>
        </w:tc>
      </w:tr>
    </w:tbl>
    <w:p/>
    <w:p>
      <w:r>
        <w:rPr>
          <w:i/>
          <w:sz w:val="18"/>
        </w:rPr>
        <w:t>Table: window-mean FPI against the observed 1985-2014 mean.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Scenario</w:t>
            </w:r>
          </w:p>
        </w:tc>
        <w:tc>
          <w:tcPr>
            <w:tcW w:type="dxa" w:w="1440"/>
          </w:tcPr>
          <w:p>
            <w:r>
              <w:rPr>
                <w:b/>
                <w:sz w:val="17"/>
              </w:rPr>
              <w:t>Window</w:t>
            </w:r>
          </w:p>
        </w:tc>
        <w:tc>
          <w:tcPr>
            <w:tcW w:type="dxa" w:w="1440"/>
          </w:tcPr>
          <w:p>
            <w:r>
              <w:rPr>
                <w:b/>
                <w:sz w:val="17"/>
              </w:rPr>
              <w:t>Projected mean</w:t>
            </w:r>
          </w:p>
        </w:tc>
        <w:tc>
          <w:tcPr>
            <w:tcW w:type="dxa" w:w="1440"/>
          </w:tcPr>
          <w:p>
            <w:r>
              <w:rPr>
                <w:b/>
                <w:sz w:val="17"/>
              </w:rPr>
              <w:t>Observed 1985-2014 mean</w:t>
            </w:r>
          </w:p>
        </w:tc>
        <w:tc>
          <w:tcPr>
            <w:tcW w:type="dxa" w:w="1440"/>
          </w:tcPr>
          <w:p>
            <w:r>
              <w:rPr>
                <w:b/>
                <w:sz w:val="17"/>
              </w:rPr>
              <w:t>Change</w:t>
            </w:r>
          </w:p>
        </w:tc>
        <w:tc>
          <w:tcPr>
            <w:tcW w:type="dxa" w:w="1440"/>
          </w:tcPr>
          <w:p>
            <w:r>
              <w:rPr>
                <w:b/>
                <w:sz w:val="17"/>
              </w:rPr>
              <w:t>Change (%)</w:t>
            </w:r>
          </w:p>
        </w:tc>
      </w:tr>
      <w:tr>
        <w:tc>
          <w:tcPr>
            <w:tcW w:type="dxa" w:w="1440"/>
          </w:tcPr>
          <w:p>
            <w:r>
              <w:rPr>
                <w:sz w:val="17"/>
              </w:rPr>
              <w:t>ssp126</w:t>
            </w:r>
          </w:p>
        </w:tc>
        <w:tc>
          <w:tcPr>
            <w:tcW w:type="dxa" w:w="1440"/>
          </w:tcPr>
          <w:p>
            <w:r>
              <w:rPr>
                <w:sz w:val="17"/>
              </w:rPr>
              <w:t>2035-2064</w:t>
            </w:r>
          </w:p>
        </w:tc>
        <w:tc>
          <w:tcPr>
            <w:tcW w:type="dxa" w:w="1440"/>
          </w:tcPr>
          <w:p>
            <w:r>
              <w:rPr>
                <w:sz w:val="17"/>
              </w:rPr>
              <w:t>4.1944</w:t>
            </w:r>
          </w:p>
        </w:tc>
        <w:tc>
          <w:tcPr>
            <w:tcW w:type="dxa" w:w="1440"/>
          </w:tcPr>
          <w:p>
            <w:r>
              <w:rPr>
                <w:sz w:val="17"/>
              </w:rPr>
              <w:t>4.2597</w:t>
            </w:r>
          </w:p>
        </w:tc>
        <w:tc>
          <w:tcPr>
            <w:tcW w:type="dxa" w:w="1440"/>
          </w:tcPr>
          <w:p>
            <w:r>
              <w:rPr>
                <w:sz w:val="17"/>
              </w:rPr>
              <w:t>-0.0653</w:t>
            </w:r>
          </w:p>
        </w:tc>
        <w:tc>
          <w:tcPr>
            <w:tcW w:type="dxa" w:w="1440"/>
          </w:tcPr>
          <w:p>
            <w:r>
              <w:rPr>
                <w:sz w:val="17"/>
              </w:rPr>
              <w:t>-1.5327</w:t>
            </w:r>
          </w:p>
        </w:tc>
      </w:tr>
      <w:tr>
        <w:tc>
          <w:tcPr>
            <w:tcW w:type="dxa" w:w="1440"/>
          </w:tcPr>
          <w:p>
            <w:r>
              <w:rPr>
                <w:sz w:val="17"/>
              </w:rPr>
              <w:t>ssp245</w:t>
            </w:r>
          </w:p>
        </w:tc>
        <w:tc>
          <w:tcPr>
            <w:tcW w:type="dxa" w:w="1440"/>
          </w:tcPr>
          <w:p>
            <w:r>
              <w:rPr>
                <w:sz w:val="17"/>
              </w:rPr>
              <w:t>2035-2064</w:t>
            </w:r>
          </w:p>
        </w:tc>
        <w:tc>
          <w:tcPr>
            <w:tcW w:type="dxa" w:w="1440"/>
          </w:tcPr>
          <w:p>
            <w:r>
              <w:rPr>
                <w:sz w:val="17"/>
              </w:rPr>
              <w:t>4.0919</w:t>
            </w:r>
          </w:p>
        </w:tc>
        <w:tc>
          <w:tcPr>
            <w:tcW w:type="dxa" w:w="1440"/>
          </w:tcPr>
          <w:p>
            <w:r>
              <w:rPr>
                <w:sz w:val="17"/>
              </w:rPr>
              <w:t>4.2597</w:t>
            </w:r>
          </w:p>
        </w:tc>
        <w:tc>
          <w:tcPr>
            <w:tcW w:type="dxa" w:w="1440"/>
          </w:tcPr>
          <w:p>
            <w:r>
              <w:rPr>
                <w:sz w:val="17"/>
              </w:rPr>
              <w:t>-0.1678</w:t>
            </w:r>
          </w:p>
        </w:tc>
        <w:tc>
          <w:tcPr>
            <w:tcW w:type="dxa" w:w="1440"/>
          </w:tcPr>
          <w:p>
            <w:r>
              <w:rPr>
                <w:sz w:val="17"/>
              </w:rPr>
              <w:t>-3.9390</w:t>
            </w:r>
          </w:p>
        </w:tc>
      </w:tr>
      <w:tr>
        <w:tc>
          <w:tcPr>
            <w:tcW w:type="dxa" w:w="1440"/>
          </w:tcPr>
          <w:p>
            <w:r>
              <w:rPr>
                <w:sz w:val="17"/>
              </w:rPr>
              <w:t>ssp370</w:t>
            </w:r>
          </w:p>
        </w:tc>
        <w:tc>
          <w:tcPr>
            <w:tcW w:type="dxa" w:w="1440"/>
          </w:tcPr>
          <w:p>
            <w:r>
              <w:rPr>
                <w:sz w:val="17"/>
              </w:rPr>
              <w:t>2035-2064</w:t>
            </w:r>
          </w:p>
        </w:tc>
        <w:tc>
          <w:tcPr>
            <w:tcW w:type="dxa" w:w="1440"/>
          </w:tcPr>
          <w:p>
            <w:r>
              <w:rPr>
                <w:sz w:val="17"/>
              </w:rPr>
              <w:t>4.1685</w:t>
            </w:r>
          </w:p>
        </w:tc>
        <w:tc>
          <w:tcPr>
            <w:tcW w:type="dxa" w:w="1440"/>
          </w:tcPr>
          <w:p>
            <w:r>
              <w:rPr>
                <w:sz w:val="17"/>
              </w:rPr>
              <w:t>4.2597</w:t>
            </w:r>
          </w:p>
        </w:tc>
        <w:tc>
          <w:tcPr>
            <w:tcW w:type="dxa" w:w="1440"/>
          </w:tcPr>
          <w:p>
            <w:r>
              <w:rPr>
                <w:sz w:val="17"/>
              </w:rPr>
              <w:t>-0.0913</w:t>
            </w:r>
          </w:p>
        </w:tc>
        <w:tc>
          <w:tcPr>
            <w:tcW w:type="dxa" w:w="1440"/>
          </w:tcPr>
          <w:p>
            <w:r>
              <w:rPr>
                <w:sz w:val="17"/>
              </w:rPr>
              <w:t>-2.1427</w:t>
            </w:r>
          </w:p>
        </w:tc>
      </w:tr>
      <w:tr>
        <w:tc>
          <w:tcPr>
            <w:tcW w:type="dxa" w:w="1440"/>
          </w:tcPr>
          <w:p>
            <w:r>
              <w:rPr>
                <w:sz w:val="17"/>
              </w:rPr>
              <w:t>ssp585</w:t>
            </w:r>
          </w:p>
        </w:tc>
        <w:tc>
          <w:tcPr>
            <w:tcW w:type="dxa" w:w="1440"/>
          </w:tcPr>
          <w:p>
            <w:r>
              <w:rPr>
                <w:sz w:val="17"/>
              </w:rPr>
              <w:t>2035-2064</w:t>
            </w:r>
          </w:p>
        </w:tc>
        <w:tc>
          <w:tcPr>
            <w:tcW w:type="dxa" w:w="1440"/>
          </w:tcPr>
          <w:p>
            <w:r>
              <w:rPr>
                <w:sz w:val="17"/>
              </w:rPr>
              <w:t>4.1842</w:t>
            </w:r>
          </w:p>
        </w:tc>
        <w:tc>
          <w:tcPr>
            <w:tcW w:type="dxa" w:w="1440"/>
          </w:tcPr>
          <w:p>
            <w:r>
              <w:rPr>
                <w:sz w:val="17"/>
              </w:rPr>
              <w:t>4.2597</w:t>
            </w:r>
          </w:p>
        </w:tc>
        <w:tc>
          <w:tcPr>
            <w:tcW w:type="dxa" w:w="1440"/>
          </w:tcPr>
          <w:p>
            <w:r>
              <w:rPr>
                <w:sz w:val="17"/>
              </w:rPr>
              <w:t>-0.0755</w:t>
            </w:r>
          </w:p>
        </w:tc>
        <w:tc>
          <w:tcPr>
            <w:tcW w:type="dxa" w:w="1440"/>
          </w:tcPr>
          <w:p>
            <w:r>
              <w:rPr>
                <w:sz w:val="17"/>
              </w:rPr>
              <w:t>-1.7733</w:t>
            </w:r>
          </w:p>
        </w:tc>
      </w:tr>
      <w:tr>
        <w:tc>
          <w:tcPr>
            <w:tcW w:type="dxa" w:w="1440"/>
          </w:tcPr>
          <w:p>
            <w:r>
              <w:rPr>
                <w:sz w:val="17"/>
              </w:rPr>
              <w:t>ssp126</w:t>
            </w:r>
          </w:p>
        </w:tc>
        <w:tc>
          <w:tcPr>
            <w:tcW w:type="dxa" w:w="1440"/>
          </w:tcPr>
          <w:p>
            <w:r>
              <w:rPr>
                <w:sz w:val="17"/>
              </w:rPr>
              <w:t>2070-2099</w:t>
            </w:r>
          </w:p>
        </w:tc>
        <w:tc>
          <w:tcPr>
            <w:tcW w:type="dxa" w:w="1440"/>
          </w:tcPr>
          <w:p>
            <w:r>
              <w:rPr>
                <w:sz w:val="17"/>
              </w:rPr>
              <w:t>4.0119</w:t>
            </w:r>
          </w:p>
        </w:tc>
        <w:tc>
          <w:tcPr>
            <w:tcW w:type="dxa" w:w="1440"/>
          </w:tcPr>
          <w:p>
            <w:r>
              <w:rPr>
                <w:sz w:val="17"/>
              </w:rPr>
              <w:t>4.2597</w:t>
            </w:r>
          </w:p>
        </w:tc>
        <w:tc>
          <w:tcPr>
            <w:tcW w:type="dxa" w:w="1440"/>
          </w:tcPr>
          <w:p>
            <w:r>
              <w:rPr>
                <w:sz w:val="17"/>
              </w:rPr>
              <w:t>-0.2478</w:t>
            </w:r>
          </w:p>
        </w:tc>
        <w:tc>
          <w:tcPr>
            <w:tcW w:type="dxa" w:w="1440"/>
          </w:tcPr>
          <w:p>
            <w:r>
              <w:rPr>
                <w:sz w:val="17"/>
              </w:rPr>
              <w:t>-5.8178</w:t>
            </w:r>
          </w:p>
        </w:tc>
      </w:tr>
      <w:tr>
        <w:tc>
          <w:tcPr>
            <w:tcW w:type="dxa" w:w="1440"/>
          </w:tcPr>
          <w:p>
            <w:r>
              <w:rPr>
                <w:sz w:val="17"/>
              </w:rPr>
              <w:t>ssp245</w:t>
            </w:r>
          </w:p>
        </w:tc>
        <w:tc>
          <w:tcPr>
            <w:tcW w:type="dxa" w:w="1440"/>
          </w:tcPr>
          <w:p>
            <w:r>
              <w:rPr>
                <w:sz w:val="17"/>
              </w:rPr>
              <w:t>2070-2099</w:t>
            </w:r>
          </w:p>
        </w:tc>
        <w:tc>
          <w:tcPr>
            <w:tcW w:type="dxa" w:w="1440"/>
          </w:tcPr>
          <w:p>
            <w:r>
              <w:rPr>
                <w:sz w:val="17"/>
              </w:rPr>
              <w:t>4.2025</w:t>
            </w:r>
          </w:p>
        </w:tc>
        <w:tc>
          <w:tcPr>
            <w:tcW w:type="dxa" w:w="1440"/>
          </w:tcPr>
          <w:p>
            <w:r>
              <w:rPr>
                <w:sz w:val="17"/>
              </w:rPr>
              <w:t>4.2597</w:t>
            </w:r>
          </w:p>
        </w:tc>
        <w:tc>
          <w:tcPr>
            <w:tcW w:type="dxa" w:w="1440"/>
          </w:tcPr>
          <w:p>
            <w:r>
              <w:rPr>
                <w:sz w:val="17"/>
              </w:rPr>
              <w:t>-0.0572</w:t>
            </w:r>
          </w:p>
        </w:tc>
        <w:tc>
          <w:tcPr>
            <w:tcW w:type="dxa" w:w="1440"/>
          </w:tcPr>
          <w:p>
            <w:r>
              <w:rPr>
                <w:sz w:val="17"/>
              </w:rPr>
              <w:t>-1.3432</w:t>
            </w:r>
          </w:p>
        </w:tc>
      </w:tr>
      <w:tr>
        <w:tc>
          <w:tcPr>
            <w:tcW w:type="dxa" w:w="1440"/>
          </w:tcPr>
          <w:p>
            <w:r>
              <w:rPr>
                <w:sz w:val="17"/>
              </w:rPr>
              <w:t>ssp370</w:t>
            </w:r>
          </w:p>
        </w:tc>
        <w:tc>
          <w:tcPr>
            <w:tcW w:type="dxa" w:w="1440"/>
          </w:tcPr>
          <w:p>
            <w:r>
              <w:rPr>
                <w:sz w:val="17"/>
              </w:rPr>
              <w:t>2070-2099</w:t>
            </w:r>
          </w:p>
        </w:tc>
        <w:tc>
          <w:tcPr>
            <w:tcW w:type="dxa" w:w="1440"/>
          </w:tcPr>
          <w:p>
            <w:r>
              <w:rPr>
                <w:sz w:val="17"/>
              </w:rPr>
              <w:t>3.8948</w:t>
            </w:r>
          </w:p>
        </w:tc>
        <w:tc>
          <w:tcPr>
            <w:tcW w:type="dxa" w:w="1440"/>
          </w:tcPr>
          <w:p>
            <w:r>
              <w:rPr>
                <w:sz w:val="17"/>
              </w:rPr>
              <w:t>4.2597</w:t>
            </w:r>
          </w:p>
        </w:tc>
        <w:tc>
          <w:tcPr>
            <w:tcW w:type="dxa" w:w="1440"/>
          </w:tcPr>
          <w:p>
            <w:r>
              <w:rPr>
                <w:sz w:val="17"/>
              </w:rPr>
              <w:t>-0.3650</w:t>
            </w:r>
          </w:p>
        </w:tc>
        <w:tc>
          <w:tcPr>
            <w:tcW w:type="dxa" w:w="1440"/>
          </w:tcPr>
          <w:p>
            <w:r>
              <w:rPr>
                <w:sz w:val="17"/>
              </w:rPr>
              <w:t>-8.5680</w:t>
            </w:r>
          </w:p>
        </w:tc>
      </w:tr>
      <w:tr>
        <w:tc>
          <w:tcPr>
            <w:tcW w:type="dxa" w:w="1440"/>
          </w:tcPr>
          <w:p>
            <w:r>
              <w:rPr>
                <w:sz w:val="17"/>
              </w:rPr>
              <w:t>ssp585</w:t>
            </w:r>
          </w:p>
        </w:tc>
        <w:tc>
          <w:tcPr>
            <w:tcW w:type="dxa" w:w="1440"/>
          </w:tcPr>
          <w:p>
            <w:r>
              <w:rPr>
                <w:sz w:val="17"/>
              </w:rPr>
              <w:t>2070-2099</w:t>
            </w:r>
          </w:p>
        </w:tc>
        <w:tc>
          <w:tcPr>
            <w:tcW w:type="dxa" w:w="1440"/>
          </w:tcPr>
          <w:p>
            <w:r>
              <w:rPr>
                <w:sz w:val="17"/>
              </w:rPr>
              <w:t>3.8541</w:t>
            </w:r>
          </w:p>
        </w:tc>
        <w:tc>
          <w:tcPr>
            <w:tcW w:type="dxa" w:w="1440"/>
          </w:tcPr>
          <w:p>
            <w:r>
              <w:rPr>
                <w:sz w:val="17"/>
              </w:rPr>
              <w:t>4.2597</w:t>
            </w:r>
          </w:p>
        </w:tc>
        <w:tc>
          <w:tcPr>
            <w:tcW w:type="dxa" w:w="1440"/>
          </w:tcPr>
          <w:p>
            <w:r>
              <w:rPr>
                <w:sz w:val="17"/>
              </w:rPr>
              <w:t>-0.4056</w:t>
            </w:r>
          </w:p>
        </w:tc>
        <w:tc>
          <w:tcPr>
            <w:tcW w:type="dxa" w:w="1440"/>
          </w:tcPr>
          <w:p>
            <w:r>
              <w:rPr>
                <w:sz w:val="17"/>
              </w:rPr>
              <w:t>-9.5229</w:t>
            </w:r>
          </w:p>
        </w:tc>
      </w:tr>
    </w:tbl>
    <w:p/>
    <w:p>
      <w:pPr>
        <w:jc w:val="center"/>
      </w:pPr>
      <w:r>
        <w:drawing>
          <wp:inline xmlns:a="http://schemas.openxmlformats.org/drawingml/2006/main" xmlns:pic="http://schemas.openxmlformats.org/drawingml/2006/picture">
            <wp:extent cx="5852160" cy="2289976"/>
            <wp:docPr id="5" name="Picture 5"/>
            <wp:cNvGraphicFramePr>
              <a:graphicFrameLocks noChangeAspect="1"/>
            </wp:cNvGraphicFramePr>
            <a:graphic>
              <a:graphicData uri="http://schemas.openxmlformats.org/drawingml/2006/picture">
                <pic:pic>
                  <pic:nvPicPr>
                    <pic:cNvPr id="0" name="future_trajectory.png"/>
                    <pic:cNvPicPr/>
                  </pic:nvPicPr>
                  <pic:blipFill>
                    <a:blip r:embed="rId13"/>
                    <a:stretch>
                      <a:fillRect/>
                    </a:stretch>
                  </pic:blipFill>
                  <pic:spPr>
                    <a:xfrm>
                      <a:off x="0" y="0"/>
                      <a:ext cx="5852160" cy="2289976"/>
                    </a:xfrm>
                    <a:prstGeom prst="rect"/>
                  </pic:spPr>
                </pic:pic>
              </a:graphicData>
            </a:graphic>
          </wp:inline>
        </w:drawing>
      </w:r>
    </w:p>
    <w:p>
      <w:pPr>
        <w:jc w:val="center"/>
      </w:pPr>
      <w:r>
        <w:rPr>
          <w:i/>
          <w:sz w:val="18"/>
        </w:rPr>
        <w:t>Australia-wide mean FPI: observed 1985-2014, then projected for each scenario across the two windows.</w:t>
      </w:r>
    </w:p>
    <w:p>
      <w:pPr>
        <w:jc w:val="center"/>
      </w:pPr>
      <w:r>
        <w:drawing>
          <wp:inline xmlns:a="http://schemas.openxmlformats.org/drawingml/2006/main" xmlns:pic="http://schemas.openxmlformats.org/drawingml/2006/picture">
            <wp:extent cx="5852160" cy="2780865"/>
            <wp:docPr id="6" name="Picture 6"/>
            <wp:cNvGraphicFramePr>
              <a:graphicFrameLocks noChangeAspect="1"/>
            </wp:cNvGraphicFramePr>
            <a:graphic>
              <a:graphicData uri="http://schemas.openxmlformats.org/drawingml/2006/picture">
                <pic:pic>
                  <pic:nvPicPr>
                    <pic:cNvPr id="0" name="future_change_maps.png"/>
                    <pic:cNvPicPr/>
                  </pic:nvPicPr>
                  <pic:blipFill>
                    <a:blip r:embed="rId14"/>
                    <a:stretch>
                      <a:fillRect/>
                    </a:stretch>
                  </pic:blipFill>
                  <pic:spPr>
                    <a:xfrm>
                      <a:off x="0" y="0"/>
                      <a:ext cx="5852160" cy="2780865"/>
                    </a:xfrm>
                    <a:prstGeom prst="rect"/>
                  </pic:spPr>
                </pic:pic>
              </a:graphicData>
            </a:graphic>
          </wp:inline>
        </w:drawing>
      </w:r>
    </w:p>
    <w:p>
      <w:pPr>
        <w:jc w:val="center"/>
      </w:pPr>
      <w:r>
        <w:rPr>
          <w:i/>
          <w:sz w:val="18"/>
        </w:rPr>
        <w:t>Window-mean projected FPI minus the observed 1985-2014 mean.</w:t>
      </w:r>
    </w:p>
    <w:p>
      <w:pPr>
        <w:pStyle w:val="Heading2"/>
      </w:pPr>
      <w:r>
        <w:t>7.1 Projected 2035-2064 against observed FPI in 2022</w:t>
      </w:r>
    </w:p>
    <w:p>
      <w:r>
        <w:t>A direct comparison of the first projection window's mean against the most recent observed year. Read it as a displacement rather than a validation: the left-hand quantity is a 30-year mean and the right-hand one a single year, so averaging has already removed interannual variance that 2022 still carries.</w:t>
      </w:r>
    </w:p>
    <w:p>
      <w:r>
        <w:t>2022 is also a wet La Nina year and sits above the 1985-2014 norm, and the year-group cross-validation shows this model under-predicts precisely such years (2010 by -0.53, 2011 by -0.30). Part of any apparent decline against 2022 is therefore 2022 being unusually productive rather than the future being unproductive. The dashed line in each panel is the observed 1985-2014 mean against 2022: the gap between the two clouds is the projected change, while the gap between the dashed line and 1:1 is only how exceptional 2022 was. The comparison against the 30-year observed mean in the table above is the cleaner one.</w:t>
      </w:r>
    </w:p>
    <w:p>
      <w:r>
        <w:rPr>
          <w:i/>
          <w:sz w:val="18"/>
        </w:rPr>
        <w:t>Table: projected 2035-2064 mean against observed FPI 2022. An OLS slope below 1 means the projected change is proportionally larger in the more productive cells.</w:t>
      </w:r>
    </w:p>
    <w:tbl>
      <w:tblPr>
        <w:tblStyle w:val="LightGrid-Accent1"/>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7"/>
              </w:rPr>
              <w:t>Scenario</w:t>
            </w:r>
          </w:p>
        </w:tc>
        <w:tc>
          <w:tcPr>
            <w:tcW w:type="dxa" w:w="720"/>
          </w:tcPr>
          <w:p>
            <w:r>
              <w:rPr>
                <w:b/>
                <w:sz w:val="17"/>
              </w:rPr>
              <w:t>Cells</w:t>
            </w:r>
          </w:p>
        </w:tc>
        <w:tc>
          <w:tcPr>
            <w:tcW w:type="dxa" w:w="720"/>
          </w:tcPr>
          <w:p>
            <w:r>
              <w:rPr>
                <w:b/>
                <w:sz w:val="17"/>
              </w:rPr>
              <w:t>Observed FPI 2022</w:t>
            </w:r>
          </w:p>
        </w:tc>
        <w:tc>
          <w:tcPr>
            <w:tcW w:type="dxa" w:w="720"/>
          </w:tcPr>
          <w:p>
            <w:r>
              <w:rPr>
                <w:b/>
                <w:sz w:val="17"/>
              </w:rPr>
              <w:t>Projected mean 2035-2064</w:t>
            </w:r>
          </w:p>
        </w:tc>
        <w:tc>
          <w:tcPr>
            <w:tcW w:type="dxa" w:w="720"/>
          </w:tcPr>
          <w:p>
            <w:r>
              <w:rPr>
                <w:b/>
                <w:sz w:val="17"/>
              </w:rPr>
              <w:t>Change</w:t>
            </w:r>
          </w:p>
        </w:tc>
        <w:tc>
          <w:tcPr>
            <w:tcW w:type="dxa" w:w="720"/>
          </w:tcPr>
          <w:p>
            <w:r>
              <w:rPr>
                <w:b/>
                <w:sz w:val="17"/>
              </w:rPr>
              <w:t>Change (%)</w:t>
            </w:r>
          </w:p>
        </w:tc>
        <w:tc>
          <w:tcPr>
            <w:tcW w:type="dxa" w:w="720"/>
          </w:tcPr>
          <w:p>
            <w:r>
              <w:rPr>
                <w:b/>
                <w:sz w:val="17"/>
              </w:rPr>
              <w:t>OLS slope</w:t>
            </w:r>
          </w:p>
        </w:tc>
        <w:tc>
          <w:tcPr>
            <w:tcW w:type="dxa" w:w="720"/>
          </w:tcPr>
          <w:p>
            <w:r>
              <w:rPr>
                <w:b/>
                <w:sz w:val="17"/>
              </w:rPr>
              <w:t>OLS intercept</w:t>
            </w:r>
          </w:p>
        </w:tc>
        <w:tc>
          <w:tcPr>
            <w:tcW w:type="dxa" w:w="720"/>
          </w:tcPr>
          <w:p>
            <w:r>
              <w:rPr>
                <w:b/>
                <w:sz w:val="17"/>
              </w:rPr>
              <w:t>r2</w:t>
            </w:r>
          </w:p>
        </w:tc>
        <w:tc>
          <w:tcPr>
            <w:tcW w:type="dxa" w:w="720"/>
          </w:tcPr>
          <w:p>
            <w:r>
              <w:rPr>
                <w:b/>
                <w:sz w:val="17"/>
              </w:rPr>
              <w:t>pearson_r</w:t>
            </w:r>
          </w:p>
        </w:tc>
        <w:tc>
          <w:tcPr>
            <w:tcW w:type="dxa" w:w="720"/>
          </w:tcPr>
          <w:p>
            <w:r>
              <w:rPr>
                <w:b/>
                <w:sz w:val="17"/>
              </w:rPr>
              <w:t>rmse</w:t>
            </w:r>
          </w:p>
        </w:tc>
        <w:tc>
          <w:tcPr>
            <w:tcW w:type="dxa" w:w="720"/>
          </w:tcPr>
          <w:p>
            <w:r>
              <w:rPr>
                <w:b/>
                <w:sz w:val="17"/>
              </w:rPr>
              <w:t>mae</w:t>
            </w:r>
          </w:p>
        </w:tc>
      </w:tr>
      <w:tr>
        <w:tc>
          <w:tcPr>
            <w:tcW w:type="dxa" w:w="720"/>
          </w:tcPr>
          <w:p>
            <w:r>
              <w:rPr>
                <w:sz w:val="17"/>
              </w:rPr>
              <w:t>ssp126</w:t>
            </w:r>
          </w:p>
        </w:tc>
        <w:tc>
          <w:tcPr>
            <w:tcW w:type="dxa" w:w="720"/>
          </w:tcPr>
          <w:p>
            <w:r>
              <w:rPr>
                <w:sz w:val="17"/>
              </w:rPr>
              <w:t>6,956,407</w:t>
            </w:r>
          </w:p>
        </w:tc>
        <w:tc>
          <w:tcPr>
            <w:tcW w:type="dxa" w:w="720"/>
          </w:tcPr>
          <w:p>
            <w:r>
              <w:rPr>
                <w:sz w:val="17"/>
              </w:rPr>
              <w:t>5.3525</w:t>
            </w:r>
          </w:p>
        </w:tc>
        <w:tc>
          <w:tcPr>
            <w:tcW w:type="dxa" w:w="720"/>
          </w:tcPr>
          <w:p>
            <w:r>
              <w:rPr>
                <w:sz w:val="17"/>
              </w:rPr>
              <w:t>4.1944</w:t>
            </w:r>
          </w:p>
        </w:tc>
        <w:tc>
          <w:tcPr>
            <w:tcW w:type="dxa" w:w="720"/>
          </w:tcPr>
          <w:p>
            <w:r>
              <w:rPr>
                <w:sz w:val="17"/>
              </w:rPr>
              <w:t>-1.1581</w:t>
            </w:r>
          </w:p>
        </w:tc>
        <w:tc>
          <w:tcPr>
            <w:tcW w:type="dxa" w:w="720"/>
          </w:tcPr>
          <w:p>
            <w:r>
              <w:rPr>
                <w:sz w:val="17"/>
              </w:rPr>
              <w:t>-21.6362</w:t>
            </w:r>
          </w:p>
        </w:tc>
        <w:tc>
          <w:tcPr>
            <w:tcW w:type="dxa" w:w="720"/>
          </w:tcPr>
          <w:p>
            <w:r>
              <w:rPr>
                <w:sz w:val="17"/>
              </w:rPr>
              <w:t>0.3838</w:t>
            </w:r>
          </w:p>
        </w:tc>
        <w:tc>
          <w:tcPr>
            <w:tcW w:type="dxa" w:w="720"/>
          </w:tcPr>
          <w:p>
            <w:r>
              <w:rPr>
                <w:sz w:val="17"/>
              </w:rPr>
              <w:t>2.4397</w:t>
            </w:r>
          </w:p>
        </w:tc>
        <w:tc>
          <w:tcPr>
            <w:tcW w:type="dxa" w:w="720"/>
          </w:tcPr>
          <w:p>
            <w:r>
              <w:rPr>
                <w:sz w:val="17"/>
              </w:rPr>
              <w:t>0.6804</w:t>
            </w:r>
          </w:p>
        </w:tc>
        <w:tc>
          <w:tcPr>
            <w:tcW w:type="dxa" w:w="720"/>
          </w:tcPr>
          <w:p>
            <w:r>
              <w:rPr>
                <w:sz w:val="17"/>
              </w:rPr>
              <w:t>0.9036</w:t>
            </w:r>
          </w:p>
        </w:tc>
        <w:tc>
          <w:tcPr>
            <w:tcW w:type="dxa" w:w="720"/>
          </w:tcPr>
          <w:p>
            <w:r>
              <w:rPr>
                <w:sz w:val="17"/>
              </w:rPr>
              <w:t>1.9382</w:t>
            </w:r>
          </w:p>
        </w:tc>
        <w:tc>
          <w:tcPr>
            <w:tcW w:type="dxa" w:w="720"/>
          </w:tcPr>
          <w:p>
            <w:r>
              <w:rPr>
                <w:sz w:val="17"/>
              </w:rPr>
              <w:t>1.3980</w:t>
            </w:r>
          </w:p>
        </w:tc>
      </w:tr>
      <w:tr>
        <w:tc>
          <w:tcPr>
            <w:tcW w:type="dxa" w:w="720"/>
          </w:tcPr>
          <w:p>
            <w:r>
              <w:rPr>
                <w:sz w:val="17"/>
              </w:rPr>
              <w:t>ssp245</w:t>
            </w:r>
          </w:p>
        </w:tc>
        <w:tc>
          <w:tcPr>
            <w:tcW w:type="dxa" w:w="720"/>
          </w:tcPr>
          <w:p>
            <w:r>
              <w:rPr>
                <w:sz w:val="17"/>
              </w:rPr>
              <w:t>6,956,407</w:t>
            </w:r>
          </w:p>
        </w:tc>
        <w:tc>
          <w:tcPr>
            <w:tcW w:type="dxa" w:w="720"/>
          </w:tcPr>
          <w:p>
            <w:r>
              <w:rPr>
                <w:sz w:val="17"/>
              </w:rPr>
              <w:t>5.3525</w:t>
            </w:r>
          </w:p>
        </w:tc>
        <w:tc>
          <w:tcPr>
            <w:tcW w:type="dxa" w:w="720"/>
          </w:tcPr>
          <w:p>
            <w:r>
              <w:rPr>
                <w:sz w:val="17"/>
              </w:rPr>
              <w:t>4.0919</w:t>
            </w:r>
          </w:p>
        </w:tc>
        <w:tc>
          <w:tcPr>
            <w:tcW w:type="dxa" w:w="720"/>
          </w:tcPr>
          <w:p>
            <w:r>
              <w:rPr>
                <w:sz w:val="17"/>
              </w:rPr>
              <w:t>-1.2606</w:t>
            </w:r>
          </w:p>
        </w:tc>
        <w:tc>
          <w:tcPr>
            <w:tcW w:type="dxa" w:w="720"/>
          </w:tcPr>
          <w:p>
            <w:r>
              <w:rPr>
                <w:sz w:val="17"/>
              </w:rPr>
              <w:t>-23.5513</w:t>
            </w:r>
          </w:p>
        </w:tc>
        <w:tc>
          <w:tcPr>
            <w:tcW w:type="dxa" w:w="720"/>
          </w:tcPr>
          <w:p>
            <w:r>
              <w:rPr>
                <w:sz w:val="17"/>
              </w:rPr>
              <w:t>0.3782</w:t>
            </w:r>
          </w:p>
        </w:tc>
        <w:tc>
          <w:tcPr>
            <w:tcW w:type="dxa" w:w="720"/>
          </w:tcPr>
          <w:p>
            <w:r>
              <w:rPr>
                <w:sz w:val="17"/>
              </w:rPr>
              <w:t>2.4041</w:t>
            </w:r>
          </w:p>
        </w:tc>
        <w:tc>
          <w:tcPr>
            <w:tcW w:type="dxa" w:w="720"/>
          </w:tcPr>
          <w:p>
            <w:r>
              <w:rPr>
                <w:sz w:val="17"/>
              </w:rPr>
              <w:t>0.6845</w:t>
            </w:r>
          </w:p>
        </w:tc>
        <w:tc>
          <w:tcPr>
            <w:tcW w:type="dxa" w:w="720"/>
          </w:tcPr>
          <w:p>
            <w:r>
              <w:rPr>
                <w:sz w:val="17"/>
              </w:rPr>
              <w:t>0.9155</w:t>
            </w:r>
          </w:p>
        </w:tc>
        <w:tc>
          <w:tcPr>
            <w:tcW w:type="dxa" w:w="720"/>
          </w:tcPr>
          <w:p>
            <w:r>
              <w:rPr>
                <w:sz w:val="17"/>
              </w:rPr>
              <w:t>1.9258</w:t>
            </w:r>
          </w:p>
        </w:tc>
        <w:tc>
          <w:tcPr>
            <w:tcW w:type="dxa" w:w="720"/>
          </w:tcPr>
          <w:p>
            <w:r>
              <w:rPr>
                <w:sz w:val="17"/>
              </w:rPr>
              <w:t>1.4332</w:t>
            </w:r>
          </w:p>
        </w:tc>
      </w:tr>
      <w:tr>
        <w:tc>
          <w:tcPr>
            <w:tcW w:type="dxa" w:w="720"/>
          </w:tcPr>
          <w:p>
            <w:r>
              <w:rPr>
                <w:sz w:val="17"/>
              </w:rPr>
              <w:t>ssp370</w:t>
            </w:r>
          </w:p>
        </w:tc>
        <w:tc>
          <w:tcPr>
            <w:tcW w:type="dxa" w:w="720"/>
          </w:tcPr>
          <w:p>
            <w:r>
              <w:rPr>
                <w:sz w:val="17"/>
              </w:rPr>
              <w:t>6,956,407</w:t>
            </w:r>
          </w:p>
        </w:tc>
        <w:tc>
          <w:tcPr>
            <w:tcW w:type="dxa" w:w="720"/>
          </w:tcPr>
          <w:p>
            <w:r>
              <w:rPr>
                <w:sz w:val="17"/>
              </w:rPr>
              <w:t>5.3525</w:t>
            </w:r>
          </w:p>
        </w:tc>
        <w:tc>
          <w:tcPr>
            <w:tcW w:type="dxa" w:w="720"/>
          </w:tcPr>
          <w:p>
            <w:r>
              <w:rPr>
                <w:sz w:val="17"/>
              </w:rPr>
              <w:t>4.1685</w:t>
            </w:r>
          </w:p>
        </w:tc>
        <w:tc>
          <w:tcPr>
            <w:tcW w:type="dxa" w:w="720"/>
          </w:tcPr>
          <w:p>
            <w:r>
              <w:rPr>
                <w:sz w:val="17"/>
              </w:rPr>
              <w:t>-1.1841</w:t>
            </w:r>
          </w:p>
        </w:tc>
        <w:tc>
          <w:tcPr>
            <w:tcW w:type="dxa" w:w="720"/>
          </w:tcPr>
          <w:p>
            <w:r>
              <w:rPr>
                <w:sz w:val="17"/>
              </w:rPr>
              <w:t>-22.1216</w:t>
            </w:r>
          </w:p>
        </w:tc>
        <w:tc>
          <w:tcPr>
            <w:tcW w:type="dxa" w:w="720"/>
          </w:tcPr>
          <w:p>
            <w:r>
              <w:rPr>
                <w:sz w:val="17"/>
              </w:rPr>
              <w:t>0.3825</w:t>
            </w:r>
          </w:p>
        </w:tc>
        <w:tc>
          <w:tcPr>
            <w:tcW w:type="dxa" w:w="720"/>
          </w:tcPr>
          <w:p>
            <w:r>
              <w:rPr>
                <w:sz w:val="17"/>
              </w:rPr>
              <w:t>2.4314</w:t>
            </w:r>
          </w:p>
        </w:tc>
        <w:tc>
          <w:tcPr>
            <w:tcW w:type="dxa" w:w="720"/>
          </w:tcPr>
          <w:p>
            <w:r>
              <w:rPr>
                <w:sz w:val="17"/>
              </w:rPr>
              <w:t>0.6871</w:t>
            </w:r>
          </w:p>
        </w:tc>
        <w:tc>
          <w:tcPr>
            <w:tcW w:type="dxa" w:w="720"/>
          </w:tcPr>
          <w:p>
            <w:r>
              <w:rPr>
                <w:sz w:val="17"/>
              </w:rPr>
              <w:t>0.9106</w:t>
            </w:r>
          </w:p>
        </w:tc>
        <w:tc>
          <w:tcPr>
            <w:tcW w:type="dxa" w:w="720"/>
          </w:tcPr>
          <w:p>
            <w:r>
              <w:rPr>
                <w:sz w:val="17"/>
              </w:rPr>
              <w:t>1.9176</w:t>
            </w:r>
          </w:p>
        </w:tc>
        <w:tc>
          <w:tcPr>
            <w:tcW w:type="dxa" w:w="720"/>
          </w:tcPr>
          <w:p>
            <w:r>
              <w:rPr>
                <w:sz w:val="17"/>
              </w:rPr>
              <w:t>1.4005</w:t>
            </w:r>
          </w:p>
        </w:tc>
      </w:tr>
      <w:tr>
        <w:tc>
          <w:tcPr>
            <w:tcW w:type="dxa" w:w="720"/>
          </w:tcPr>
          <w:p>
            <w:r>
              <w:rPr>
                <w:sz w:val="17"/>
              </w:rPr>
              <w:t>ssp585</w:t>
            </w:r>
          </w:p>
        </w:tc>
        <w:tc>
          <w:tcPr>
            <w:tcW w:type="dxa" w:w="720"/>
          </w:tcPr>
          <w:p>
            <w:r>
              <w:rPr>
                <w:sz w:val="17"/>
              </w:rPr>
              <w:t>6,956,407</w:t>
            </w:r>
          </w:p>
        </w:tc>
        <w:tc>
          <w:tcPr>
            <w:tcW w:type="dxa" w:w="720"/>
          </w:tcPr>
          <w:p>
            <w:r>
              <w:rPr>
                <w:sz w:val="17"/>
              </w:rPr>
              <w:t>5.3525</w:t>
            </w:r>
          </w:p>
        </w:tc>
        <w:tc>
          <w:tcPr>
            <w:tcW w:type="dxa" w:w="720"/>
          </w:tcPr>
          <w:p>
            <w:r>
              <w:rPr>
                <w:sz w:val="17"/>
              </w:rPr>
              <w:t>4.1842</w:t>
            </w:r>
          </w:p>
        </w:tc>
        <w:tc>
          <w:tcPr>
            <w:tcW w:type="dxa" w:w="720"/>
          </w:tcPr>
          <w:p>
            <w:r>
              <w:rPr>
                <w:sz w:val="17"/>
              </w:rPr>
              <w:t>-1.1683</w:t>
            </w:r>
          </w:p>
        </w:tc>
        <w:tc>
          <w:tcPr>
            <w:tcW w:type="dxa" w:w="720"/>
          </w:tcPr>
          <w:p>
            <w:r>
              <w:rPr>
                <w:sz w:val="17"/>
              </w:rPr>
              <w:t>-21.8277</w:t>
            </w:r>
          </w:p>
        </w:tc>
        <w:tc>
          <w:tcPr>
            <w:tcW w:type="dxa" w:w="720"/>
          </w:tcPr>
          <w:p>
            <w:r>
              <w:rPr>
                <w:sz w:val="17"/>
              </w:rPr>
              <w:t>0.3813</w:t>
            </w:r>
          </w:p>
        </w:tc>
        <w:tc>
          <w:tcPr>
            <w:tcW w:type="dxa" w:w="720"/>
          </w:tcPr>
          <w:p>
            <w:r>
              <w:rPr>
                <w:sz w:val="17"/>
              </w:rPr>
              <w:t>2.4235</w:t>
            </w:r>
          </w:p>
        </w:tc>
        <w:tc>
          <w:tcPr>
            <w:tcW w:type="dxa" w:w="720"/>
          </w:tcPr>
          <w:p>
            <w:r>
              <w:rPr>
                <w:sz w:val="17"/>
              </w:rPr>
              <w:t>0.6655</w:t>
            </w:r>
          </w:p>
        </w:tc>
        <w:tc>
          <w:tcPr>
            <w:tcW w:type="dxa" w:w="720"/>
          </w:tcPr>
          <w:p>
            <w:r>
              <w:rPr>
                <w:sz w:val="17"/>
              </w:rPr>
              <w:t>0.8994</w:t>
            </w:r>
          </w:p>
        </w:tc>
        <w:tc>
          <w:tcPr>
            <w:tcW w:type="dxa" w:w="720"/>
          </w:tcPr>
          <w:p>
            <w:r>
              <w:rPr>
                <w:sz w:val="17"/>
              </w:rPr>
              <w:t>1.9828</w:t>
            </w:r>
          </w:p>
        </w:tc>
        <w:tc>
          <w:tcPr>
            <w:tcW w:type="dxa" w:w="720"/>
          </w:tcPr>
          <w:p>
            <w:r>
              <w:rPr>
                <w:sz w:val="17"/>
              </w:rPr>
              <w:t>1.4260</w:t>
            </w:r>
          </w:p>
        </w:tc>
      </w:tr>
    </w:tbl>
    <w:p/>
    <w:p>
      <w:pPr>
        <w:jc w:val="center"/>
      </w:pPr>
      <w:r>
        <w:drawing>
          <wp:inline xmlns:a="http://schemas.openxmlformats.org/drawingml/2006/main" xmlns:pic="http://schemas.openxmlformats.org/drawingml/2006/picture">
            <wp:extent cx="5852160" cy="1552614"/>
            <wp:docPr id="7" name="Picture 7"/>
            <wp:cNvGraphicFramePr>
              <a:graphicFrameLocks noChangeAspect="1"/>
            </wp:cNvGraphicFramePr>
            <a:graphic>
              <a:graphicData uri="http://schemas.openxmlformats.org/drawingml/2006/picture">
                <pic:pic>
                  <pic:nvPicPr>
                    <pic:cNvPr id="0" name="scatter_future_vs_fpi2022.png"/>
                    <pic:cNvPicPr/>
                  </pic:nvPicPr>
                  <pic:blipFill>
                    <a:blip r:embed="rId15"/>
                    <a:stretch>
                      <a:fillRect/>
                    </a:stretch>
                  </pic:blipFill>
                  <pic:spPr>
                    <a:xfrm>
                      <a:off x="0" y="0"/>
                      <a:ext cx="5852160" cy="1552614"/>
                    </a:xfrm>
                    <a:prstGeom prst="rect"/>
                  </pic:spPr>
                </pic:pic>
              </a:graphicData>
            </a:graphic>
          </wp:inline>
        </w:drawing>
      </w:r>
    </w:p>
    <w:p>
      <w:pPr>
        <w:jc w:val="center"/>
      </w:pPr>
      <w:r>
        <w:rPr>
          <w:i/>
          <w:sz w:val="18"/>
        </w:rPr>
        <w:t>Projected 2035-2064 mean FPI against observed FPI 2022, one panel per scenario. Grey is 1:1, orange is the OLS fit, dashed grey is the observed 1985-2014 mean against 2022.</w:t>
      </w:r>
    </w:p>
    <w:p>
      <w:pPr>
        <w:jc w:val="center"/>
      </w:pPr>
      <w:r>
        <w:drawing>
          <wp:inline xmlns:a="http://schemas.openxmlformats.org/drawingml/2006/main" xmlns:pic="http://schemas.openxmlformats.org/drawingml/2006/picture">
            <wp:extent cx="5852160" cy="1358156"/>
            <wp:docPr id="8" name="Picture 8"/>
            <wp:cNvGraphicFramePr>
              <a:graphicFrameLocks noChangeAspect="1"/>
            </wp:cNvGraphicFramePr>
            <a:graphic>
              <a:graphicData uri="http://schemas.openxmlformats.org/drawingml/2006/picture">
                <pic:pic>
                  <pic:nvPicPr>
                    <pic:cNvPr id="0" name="future_vs_fpi2022_map.png"/>
                    <pic:cNvPicPr/>
                  </pic:nvPicPr>
                  <pic:blipFill>
                    <a:blip r:embed="rId16"/>
                    <a:stretch>
                      <a:fillRect/>
                    </a:stretch>
                  </pic:blipFill>
                  <pic:spPr>
                    <a:xfrm>
                      <a:off x="0" y="0"/>
                      <a:ext cx="5852160" cy="1358156"/>
                    </a:xfrm>
                    <a:prstGeom prst="rect"/>
                  </pic:spPr>
                </pic:pic>
              </a:graphicData>
            </a:graphic>
          </wp:inline>
        </w:drawing>
      </w:r>
    </w:p>
    <w:p>
      <w:pPr>
        <w:jc w:val="center"/>
      </w:pPr>
      <w:r>
        <w:rPr>
          <w:i/>
          <w:sz w:val="18"/>
        </w:rPr>
        <w:t>The same difference in space: projected 2035-2064 mean minus observed 2022.</w:t>
      </w:r>
    </w:p>
    <w:p>
      <w:pPr>
        <w:pStyle w:val="Heading2"/>
      </w:pPr>
      <w:r>
        <w:t>7.2 Why the scenario ordering is not monotonic</w:t>
      </w:r>
    </w:p>
    <w:p>
      <w:r>
        <w:t>The projections do not fall monotonically with forcing. ssp245 in 2070-2099 shows the smallest decline of any scenario-window (-1.3%), smaller than ssp126 over the same years (-5.8%) and smaller than its own earlier window (-3.9%); and in 2035-2064 there is no forcing signal at all, with ssp245 declining more than ssp585. A reader will notice this, so it was measured rather than explained away.</w:t>
      </w:r>
    </w:p>
    <w:p>
      <w:r>
        <w:t>Step_07_scenario_diagnostic.py computes what the climate actually does in each scenario-window, in the variables the model keys on, over the same 6,956,407 land cells, weighting each coarse cell by the number of NLUM land cells inside it.</w:t>
      </w:r>
    </w:p>
    <w:p>
      <w:r>
        <w:rPr>
          <w:i/>
          <w:sz w:val="18"/>
        </w:rPr>
        <w:t>Table: change in each climate variable and in projected FPI, per cent against the 1985-2014 baseline, over the NLUM land cells.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t>Scenario</w:t>
            </w:r>
          </w:p>
        </w:tc>
        <w:tc>
          <w:tcPr>
            <w:tcW w:type="dxa" w:w="960"/>
          </w:tcPr>
          <w:p>
            <w:r>
              <w:rPr>
                <w:b/>
                <w:sz w:val="17"/>
              </w:rPr>
              <w:t>Window</w:t>
            </w:r>
          </w:p>
        </w:tc>
        <w:tc>
          <w:tcPr>
            <w:tcW w:type="dxa" w:w="960"/>
          </w:tcPr>
          <w:p>
            <w:r>
              <w:rPr>
                <w:b/>
                <w:sz w:val="17"/>
              </w:rPr>
              <w:t>hurs</w:t>
            </w:r>
          </w:p>
        </w:tc>
        <w:tc>
          <w:tcPr>
            <w:tcW w:type="dxa" w:w="960"/>
          </w:tcPr>
          <w:p>
            <w:r>
              <w:rPr>
                <w:b/>
                <w:sz w:val="17"/>
              </w:rPr>
              <w:t>hursmin</w:t>
            </w:r>
          </w:p>
        </w:tc>
        <w:tc>
          <w:tcPr>
            <w:tcW w:type="dxa" w:w="960"/>
          </w:tcPr>
          <w:p>
            <w:r>
              <w:rPr>
                <w:b/>
                <w:sz w:val="17"/>
              </w:rPr>
              <w:t>pr</w:t>
            </w:r>
          </w:p>
        </w:tc>
        <w:tc>
          <w:tcPr>
            <w:tcW w:type="dxa" w:w="960"/>
          </w:tcPr>
          <w:p>
            <w:r>
              <w:rPr>
                <w:b/>
                <w:sz w:val="17"/>
              </w:rPr>
              <w:t>rsds</w:t>
            </w:r>
          </w:p>
        </w:tc>
        <w:tc>
          <w:tcPr>
            <w:tcW w:type="dxa" w:w="960"/>
          </w:tcPr>
          <w:p>
            <w:r>
              <w:rPr>
                <w:b/>
                <w:sz w:val="17"/>
              </w:rPr>
              <w:t>tasmax</w:t>
            </w:r>
          </w:p>
        </w:tc>
        <w:tc>
          <w:tcPr>
            <w:tcW w:type="dxa" w:w="960"/>
          </w:tcPr>
          <w:p>
            <w:r>
              <w:rPr>
                <w:b/>
                <w:sz w:val="17"/>
              </w:rPr>
              <w:t>tasmin</w:t>
            </w:r>
          </w:p>
        </w:tc>
        <w:tc>
          <w:tcPr>
            <w:tcW w:type="dxa" w:w="960"/>
          </w:tcPr>
          <w:p>
            <w:r>
              <w:rPr>
                <w:b/>
                <w:sz w:val="17"/>
              </w:rPr>
              <w:t>FPI change (%)</w:t>
            </w:r>
          </w:p>
        </w:tc>
      </w:tr>
      <w:tr>
        <w:tc>
          <w:tcPr>
            <w:tcW w:type="dxa" w:w="960"/>
          </w:tcPr>
          <w:p>
            <w:r>
              <w:rPr>
                <w:sz w:val="17"/>
              </w:rPr>
              <w:t>ssp126</w:t>
            </w:r>
          </w:p>
        </w:tc>
        <w:tc>
          <w:tcPr>
            <w:tcW w:type="dxa" w:w="960"/>
          </w:tcPr>
          <w:p>
            <w:r>
              <w:rPr>
                <w:sz w:val="17"/>
              </w:rPr>
              <w:t>2035-2064</w:t>
            </w:r>
          </w:p>
        </w:tc>
        <w:tc>
          <w:tcPr>
            <w:tcW w:type="dxa" w:w="960"/>
          </w:tcPr>
          <w:p>
            <w:r>
              <w:rPr>
                <w:sz w:val="17"/>
              </w:rPr>
              <w:t>-2.31</w:t>
            </w:r>
          </w:p>
        </w:tc>
        <w:tc>
          <w:tcPr>
            <w:tcW w:type="dxa" w:w="960"/>
          </w:tcPr>
          <w:p>
            <w:r>
              <w:rPr>
                <w:sz w:val="17"/>
              </w:rPr>
              <w:t>-2.73</w:t>
            </w:r>
          </w:p>
        </w:tc>
        <w:tc>
          <w:tcPr>
            <w:tcW w:type="dxa" w:w="960"/>
          </w:tcPr>
          <w:p>
            <w:r>
              <w:rPr>
                <w:sz w:val="17"/>
              </w:rPr>
              <w:t>-1.54</w:t>
            </w:r>
          </w:p>
        </w:tc>
        <w:tc>
          <w:tcPr>
            <w:tcW w:type="dxa" w:w="960"/>
          </w:tcPr>
          <w:p>
            <w:r>
              <w:rPr>
                <w:sz w:val="17"/>
              </w:rPr>
              <w:t>0.82</w:t>
            </w:r>
          </w:p>
        </w:tc>
        <w:tc>
          <w:tcPr>
            <w:tcW w:type="dxa" w:w="960"/>
          </w:tcPr>
          <w:p>
            <w:r>
              <w:rPr>
                <w:sz w:val="17"/>
              </w:rPr>
              <w:t>6.32</w:t>
            </w:r>
          </w:p>
        </w:tc>
        <w:tc>
          <w:tcPr>
            <w:tcW w:type="dxa" w:w="960"/>
          </w:tcPr>
          <w:p>
            <w:r>
              <w:rPr>
                <w:sz w:val="17"/>
              </w:rPr>
              <w:t>10.92</w:t>
            </w:r>
          </w:p>
        </w:tc>
        <w:tc>
          <w:tcPr>
            <w:tcW w:type="dxa" w:w="960"/>
          </w:tcPr>
          <w:p>
            <w:r>
              <w:rPr>
                <w:sz w:val="17"/>
              </w:rPr>
              <w:t>-1.53</w:t>
            </w:r>
          </w:p>
        </w:tc>
      </w:tr>
      <w:tr>
        <w:tc>
          <w:tcPr>
            <w:tcW w:type="dxa" w:w="960"/>
          </w:tcPr>
          <w:p>
            <w:r>
              <w:rPr>
                <w:sz w:val="17"/>
              </w:rPr>
              <w:t>ssp126</w:t>
            </w:r>
          </w:p>
        </w:tc>
        <w:tc>
          <w:tcPr>
            <w:tcW w:type="dxa" w:w="960"/>
          </w:tcPr>
          <w:p>
            <w:r>
              <w:rPr>
                <w:sz w:val="17"/>
              </w:rPr>
              <w:t>2070-2099</w:t>
            </w:r>
          </w:p>
        </w:tc>
        <w:tc>
          <w:tcPr>
            <w:tcW w:type="dxa" w:w="960"/>
          </w:tcPr>
          <w:p>
            <w:r>
              <w:rPr>
                <w:sz w:val="17"/>
              </w:rPr>
              <w:t>-5.19</w:t>
            </w:r>
          </w:p>
        </w:tc>
        <w:tc>
          <w:tcPr>
            <w:tcW w:type="dxa" w:w="960"/>
          </w:tcPr>
          <w:p>
            <w:r>
              <w:rPr>
                <w:sz w:val="17"/>
              </w:rPr>
              <w:t>-6.38</w:t>
            </w:r>
          </w:p>
        </w:tc>
        <w:tc>
          <w:tcPr>
            <w:tcW w:type="dxa" w:w="960"/>
          </w:tcPr>
          <w:p>
            <w:r>
              <w:rPr>
                <w:sz w:val="17"/>
              </w:rPr>
              <w:t>-9.77</w:t>
            </w:r>
          </w:p>
        </w:tc>
        <w:tc>
          <w:tcPr>
            <w:tcW w:type="dxa" w:w="960"/>
          </w:tcPr>
          <w:p>
            <w:r>
              <w:rPr>
                <w:sz w:val="17"/>
              </w:rPr>
              <w:t>1.67</w:t>
            </w:r>
          </w:p>
        </w:tc>
        <w:tc>
          <w:tcPr>
            <w:tcW w:type="dxa" w:w="960"/>
          </w:tcPr>
          <w:p>
            <w:r>
              <w:rPr>
                <w:sz w:val="17"/>
              </w:rPr>
              <w:t>7.78</w:t>
            </w:r>
          </w:p>
        </w:tc>
        <w:tc>
          <w:tcPr>
            <w:tcW w:type="dxa" w:w="960"/>
          </w:tcPr>
          <w:p>
            <w:r>
              <w:rPr>
                <w:sz w:val="17"/>
              </w:rPr>
              <w:t>12.39</w:t>
            </w:r>
          </w:p>
        </w:tc>
        <w:tc>
          <w:tcPr>
            <w:tcW w:type="dxa" w:w="960"/>
          </w:tcPr>
          <w:p>
            <w:r>
              <w:rPr>
                <w:sz w:val="17"/>
              </w:rPr>
              <w:t>-5.82</w:t>
            </w:r>
          </w:p>
        </w:tc>
      </w:tr>
      <w:tr>
        <w:tc>
          <w:tcPr>
            <w:tcW w:type="dxa" w:w="960"/>
          </w:tcPr>
          <w:p>
            <w:r>
              <w:rPr>
                <w:sz w:val="17"/>
              </w:rPr>
              <w:t>ssp245</w:t>
            </w:r>
          </w:p>
        </w:tc>
        <w:tc>
          <w:tcPr>
            <w:tcW w:type="dxa" w:w="960"/>
          </w:tcPr>
          <w:p>
            <w:r>
              <w:rPr>
                <w:sz w:val="17"/>
              </w:rPr>
              <w:t>2035-2064</w:t>
            </w:r>
          </w:p>
        </w:tc>
        <w:tc>
          <w:tcPr>
            <w:tcW w:type="dxa" w:w="960"/>
          </w:tcPr>
          <w:p>
            <w:r>
              <w:rPr>
                <w:sz w:val="17"/>
              </w:rPr>
              <w:t>-4.20</w:t>
            </w:r>
          </w:p>
        </w:tc>
        <w:tc>
          <w:tcPr>
            <w:tcW w:type="dxa" w:w="960"/>
          </w:tcPr>
          <w:p>
            <w:r>
              <w:rPr>
                <w:sz w:val="17"/>
              </w:rPr>
              <w:t>-4.90</w:t>
            </w:r>
          </w:p>
        </w:tc>
        <w:tc>
          <w:tcPr>
            <w:tcW w:type="dxa" w:w="960"/>
          </w:tcPr>
          <w:p>
            <w:r>
              <w:rPr>
                <w:sz w:val="17"/>
              </w:rPr>
              <w:t>-7.12</w:t>
            </w:r>
          </w:p>
        </w:tc>
        <w:tc>
          <w:tcPr>
            <w:tcW w:type="dxa" w:w="960"/>
          </w:tcPr>
          <w:p>
            <w:r>
              <w:rPr>
                <w:sz w:val="17"/>
              </w:rPr>
              <w:t>1.15</w:t>
            </w:r>
          </w:p>
        </w:tc>
        <w:tc>
          <w:tcPr>
            <w:tcW w:type="dxa" w:w="960"/>
          </w:tcPr>
          <w:p>
            <w:r>
              <w:rPr>
                <w:sz w:val="17"/>
              </w:rPr>
              <w:t>7.62</w:t>
            </w:r>
          </w:p>
        </w:tc>
        <w:tc>
          <w:tcPr>
            <w:tcW w:type="dxa" w:w="960"/>
          </w:tcPr>
          <w:p>
            <w:r>
              <w:rPr>
                <w:sz w:val="17"/>
              </w:rPr>
              <w:t>12.93</w:t>
            </w:r>
          </w:p>
        </w:tc>
        <w:tc>
          <w:tcPr>
            <w:tcW w:type="dxa" w:w="960"/>
          </w:tcPr>
          <w:p>
            <w:r>
              <w:rPr>
                <w:sz w:val="17"/>
              </w:rPr>
              <w:t>-3.94</w:t>
            </w:r>
          </w:p>
        </w:tc>
      </w:tr>
      <w:tr>
        <w:tc>
          <w:tcPr>
            <w:tcW w:type="dxa" w:w="960"/>
          </w:tcPr>
          <w:p>
            <w:r>
              <w:rPr>
                <w:sz w:val="17"/>
              </w:rPr>
              <w:t>ssp245</w:t>
            </w:r>
          </w:p>
        </w:tc>
        <w:tc>
          <w:tcPr>
            <w:tcW w:type="dxa" w:w="960"/>
          </w:tcPr>
          <w:p>
            <w:r>
              <w:rPr>
                <w:sz w:val="17"/>
              </w:rPr>
              <w:t>2070-2099</w:t>
            </w:r>
          </w:p>
        </w:tc>
        <w:tc>
          <w:tcPr>
            <w:tcW w:type="dxa" w:w="960"/>
          </w:tcPr>
          <w:p>
            <w:r>
              <w:rPr>
                <w:sz w:val="17"/>
              </w:rPr>
              <w:t>-3.47</w:t>
            </w:r>
          </w:p>
        </w:tc>
        <w:tc>
          <w:tcPr>
            <w:tcW w:type="dxa" w:w="960"/>
          </w:tcPr>
          <w:p>
            <w:r>
              <w:rPr>
                <w:sz w:val="17"/>
              </w:rPr>
              <w:t>-3.47</w:t>
            </w:r>
          </w:p>
        </w:tc>
        <w:tc>
          <w:tcPr>
            <w:tcW w:type="dxa" w:w="960"/>
          </w:tcPr>
          <w:p>
            <w:r>
              <w:rPr>
                <w:sz w:val="17"/>
              </w:rPr>
              <w:t>-0.81</w:t>
            </w:r>
          </w:p>
        </w:tc>
        <w:tc>
          <w:tcPr>
            <w:tcW w:type="dxa" w:w="960"/>
          </w:tcPr>
          <w:p>
            <w:r>
              <w:rPr>
                <w:sz w:val="17"/>
              </w:rPr>
              <w:t>1.21</w:t>
            </w:r>
          </w:p>
        </w:tc>
        <w:tc>
          <w:tcPr>
            <w:tcW w:type="dxa" w:w="960"/>
          </w:tcPr>
          <w:p>
            <w:r>
              <w:rPr>
                <w:sz w:val="17"/>
              </w:rPr>
              <w:t>11.50</w:t>
            </w:r>
          </w:p>
        </w:tc>
        <w:tc>
          <w:tcPr>
            <w:tcW w:type="dxa" w:w="960"/>
          </w:tcPr>
          <w:p>
            <w:r>
              <w:rPr>
                <w:sz w:val="17"/>
              </w:rPr>
              <w:t>20.65</w:t>
            </w:r>
          </w:p>
        </w:tc>
        <w:tc>
          <w:tcPr>
            <w:tcW w:type="dxa" w:w="960"/>
          </w:tcPr>
          <w:p>
            <w:r>
              <w:rPr>
                <w:sz w:val="17"/>
              </w:rPr>
              <w:t>-1.34</w:t>
            </w:r>
          </w:p>
        </w:tc>
      </w:tr>
      <w:tr>
        <w:tc>
          <w:tcPr>
            <w:tcW w:type="dxa" w:w="960"/>
          </w:tcPr>
          <w:p>
            <w:r>
              <w:rPr>
                <w:sz w:val="17"/>
              </w:rPr>
              <w:t>ssp370</w:t>
            </w:r>
          </w:p>
        </w:tc>
        <w:tc>
          <w:tcPr>
            <w:tcW w:type="dxa" w:w="960"/>
          </w:tcPr>
          <w:p>
            <w:r>
              <w:rPr>
                <w:sz w:val="17"/>
              </w:rPr>
              <w:t>2035-2064</w:t>
            </w:r>
          </w:p>
        </w:tc>
        <w:tc>
          <w:tcPr>
            <w:tcW w:type="dxa" w:w="960"/>
          </w:tcPr>
          <w:p>
            <w:r>
              <w:rPr>
                <w:sz w:val="17"/>
              </w:rPr>
              <w:t>-3.06</w:t>
            </w:r>
          </w:p>
        </w:tc>
        <w:tc>
          <w:tcPr>
            <w:tcW w:type="dxa" w:w="960"/>
          </w:tcPr>
          <w:p>
            <w:r>
              <w:rPr>
                <w:sz w:val="17"/>
              </w:rPr>
              <w:t>-3.07</w:t>
            </w:r>
          </w:p>
        </w:tc>
        <w:tc>
          <w:tcPr>
            <w:tcW w:type="dxa" w:w="960"/>
          </w:tcPr>
          <w:p>
            <w:r>
              <w:rPr>
                <w:sz w:val="17"/>
              </w:rPr>
              <w:t>-3.68</w:t>
            </w:r>
          </w:p>
        </w:tc>
        <w:tc>
          <w:tcPr>
            <w:tcW w:type="dxa" w:w="960"/>
          </w:tcPr>
          <w:p>
            <w:r>
              <w:rPr>
                <w:sz w:val="17"/>
              </w:rPr>
              <w:t>0.57</w:t>
            </w:r>
          </w:p>
        </w:tc>
        <w:tc>
          <w:tcPr>
            <w:tcW w:type="dxa" w:w="960"/>
          </w:tcPr>
          <w:p>
            <w:r>
              <w:rPr>
                <w:sz w:val="17"/>
              </w:rPr>
              <w:t>8.34</w:t>
            </w:r>
          </w:p>
        </w:tc>
        <w:tc>
          <w:tcPr>
            <w:tcW w:type="dxa" w:w="960"/>
          </w:tcPr>
          <w:p>
            <w:r>
              <w:rPr>
                <w:sz w:val="17"/>
              </w:rPr>
              <w:t>15.03</w:t>
            </w:r>
          </w:p>
        </w:tc>
        <w:tc>
          <w:tcPr>
            <w:tcW w:type="dxa" w:w="960"/>
          </w:tcPr>
          <w:p>
            <w:r>
              <w:rPr>
                <w:sz w:val="17"/>
              </w:rPr>
              <w:t>-2.14</w:t>
            </w:r>
          </w:p>
        </w:tc>
      </w:tr>
      <w:tr>
        <w:tc>
          <w:tcPr>
            <w:tcW w:type="dxa" w:w="960"/>
          </w:tcPr>
          <w:p>
            <w:r>
              <w:rPr>
                <w:sz w:val="17"/>
              </w:rPr>
              <w:t>ssp370</w:t>
            </w:r>
          </w:p>
        </w:tc>
        <w:tc>
          <w:tcPr>
            <w:tcW w:type="dxa" w:w="960"/>
          </w:tcPr>
          <w:p>
            <w:r>
              <w:rPr>
                <w:sz w:val="17"/>
              </w:rPr>
              <w:t>2070-2099</w:t>
            </w:r>
          </w:p>
        </w:tc>
        <w:tc>
          <w:tcPr>
            <w:tcW w:type="dxa" w:w="960"/>
          </w:tcPr>
          <w:p>
            <w:r>
              <w:rPr>
                <w:sz w:val="17"/>
              </w:rPr>
              <w:t>-9.04</w:t>
            </w:r>
          </w:p>
        </w:tc>
        <w:tc>
          <w:tcPr>
            <w:tcW w:type="dxa" w:w="960"/>
          </w:tcPr>
          <w:p>
            <w:r>
              <w:rPr>
                <w:sz w:val="17"/>
              </w:rPr>
              <w:t>-10.18</w:t>
            </w:r>
          </w:p>
        </w:tc>
        <w:tc>
          <w:tcPr>
            <w:tcW w:type="dxa" w:w="960"/>
          </w:tcPr>
          <w:p>
            <w:r>
              <w:rPr>
                <w:sz w:val="17"/>
              </w:rPr>
              <w:t>-13.85</w:t>
            </w:r>
          </w:p>
        </w:tc>
        <w:tc>
          <w:tcPr>
            <w:tcW w:type="dxa" w:w="960"/>
          </w:tcPr>
          <w:p>
            <w:r>
              <w:rPr>
                <w:sz w:val="17"/>
              </w:rPr>
              <w:t>1.39</w:t>
            </w:r>
          </w:p>
        </w:tc>
        <w:tc>
          <w:tcPr>
            <w:tcW w:type="dxa" w:w="960"/>
          </w:tcPr>
          <w:p>
            <w:r>
              <w:rPr>
                <w:sz w:val="17"/>
              </w:rPr>
              <w:t>17.41</w:t>
            </w:r>
          </w:p>
        </w:tc>
        <w:tc>
          <w:tcPr>
            <w:tcW w:type="dxa" w:w="960"/>
          </w:tcPr>
          <w:p>
            <w:r>
              <w:rPr>
                <w:sz w:val="17"/>
              </w:rPr>
              <w:t>30.46</w:t>
            </w:r>
          </w:p>
        </w:tc>
        <w:tc>
          <w:tcPr>
            <w:tcW w:type="dxa" w:w="960"/>
          </w:tcPr>
          <w:p>
            <w:r>
              <w:rPr>
                <w:sz w:val="17"/>
              </w:rPr>
              <w:t>-8.57</w:t>
            </w:r>
          </w:p>
        </w:tc>
      </w:tr>
      <w:tr>
        <w:tc>
          <w:tcPr>
            <w:tcW w:type="dxa" w:w="960"/>
          </w:tcPr>
          <w:p>
            <w:r>
              <w:rPr>
                <w:sz w:val="17"/>
              </w:rPr>
              <w:t>ssp585</w:t>
            </w:r>
          </w:p>
        </w:tc>
        <w:tc>
          <w:tcPr>
            <w:tcW w:type="dxa" w:w="960"/>
          </w:tcPr>
          <w:p>
            <w:r>
              <w:rPr>
                <w:sz w:val="17"/>
              </w:rPr>
              <w:t>2035-2064</w:t>
            </w:r>
          </w:p>
        </w:tc>
        <w:tc>
          <w:tcPr>
            <w:tcW w:type="dxa" w:w="960"/>
          </w:tcPr>
          <w:p>
            <w:r>
              <w:rPr>
                <w:sz w:val="17"/>
              </w:rPr>
              <w:t>-3.39</w:t>
            </w:r>
          </w:p>
        </w:tc>
        <w:tc>
          <w:tcPr>
            <w:tcW w:type="dxa" w:w="960"/>
          </w:tcPr>
          <w:p>
            <w:r>
              <w:rPr>
                <w:sz w:val="17"/>
              </w:rPr>
              <w:t>-3.25</w:t>
            </w:r>
          </w:p>
        </w:tc>
        <w:tc>
          <w:tcPr>
            <w:tcW w:type="dxa" w:w="960"/>
          </w:tcPr>
          <w:p>
            <w:r>
              <w:rPr>
                <w:sz w:val="17"/>
              </w:rPr>
              <w:t>-2.00</w:t>
            </w:r>
          </w:p>
        </w:tc>
        <w:tc>
          <w:tcPr>
            <w:tcW w:type="dxa" w:w="960"/>
          </w:tcPr>
          <w:p>
            <w:r>
              <w:rPr>
                <w:sz w:val="17"/>
              </w:rPr>
              <w:t>0.70</w:t>
            </w:r>
          </w:p>
        </w:tc>
        <w:tc>
          <w:tcPr>
            <w:tcW w:type="dxa" w:w="960"/>
          </w:tcPr>
          <w:p>
            <w:r>
              <w:rPr>
                <w:sz w:val="17"/>
              </w:rPr>
              <w:t>8.99</w:t>
            </w:r>
          </w:p>
        </w:tc>
        <w:tc>
          <w:tcPr>
            <w:tcW w:type="dxa" w:w="960"/>
          </w:tcPr>
          <w:p>
            <w:r>
              <w:rPr>
                <w:sz w:val="17"/>
              </w:rPr>
              <w:t>16.17</w:t>
            </w:r>
          </w:p>
        </w:tc>
        <w:tc>
          <w:tcPr>
            <w:tcW w:type="dxa" w:w="960"/>
          </w:tcPr>
          <w:p>
            <w:r>
              <w:rPr>
                <w:sz w:val="17"/>
              </w:rPr>
              <w:t>-1.77</w:t>
            </w:r>
          </w:p>
        </w:tc>
      </w:tr>
      <w:tr>
        <w:tc>
          <w:tcPr>
            <w:tcW w:type="dxa" w:w="960"/>
          </w:tcPr>
          <w:p>
            <w:r>
              <w:rPr>
                <w:sz w:val="17"/>
              </w:rPr>
              <w:t>ssp585</w:t>
            </w:r>
          </w:p>
        </w:tc>
        <w:tc>
          <w:tcPr>
            <w:tcW w:type="dxa" w:w="960"/>
          </w:tcPr>
          <w:p>
            <w:r>
              <w:rPr>
                <w:sz w:val="17"/>
              </w:rPr>
              <w:t>2070-2099</w:t>
            </w:r>
          </w:p>
        </w:tc>
        <w:tc>
          <w:tcPr>
            <w:tcW w:type="dxa" w:w="960"/>
          </w:tcPr>
          <w:p>
            <w:r>
              <w:rPr>
                <w:sz w:val="17"/>
              </w:rPr>
              <w:t>-9.71</w:t>
            </w:r>
          </w:p>
        </w:tc>
        <w:tc>
          <w:tcPr>
            <w:tcW w:type="dxa" w:w="960"/>
          </w:tcPr>
          <w:p>
            <w:r>
              <w:rPr>
                <w:sz w:val="17"/>
              </w:rPr>
              <w:t>-10.17</w:t>
            </w:r>
          </w:p>
        </w:tc>
        <w:tc>
          <w:tcPr>
            <w:tcW w:type="dxa" w:w="960"/>
          </w:tcPr>
          <w:p>
            <w:r>
              <w:rPr>
                <w:sz w:val="17"/>
              </w:rPr>
              <w:t>-12.52</w:t>
            </w:r>
          </w:p>
        </w:tc>
        <w:tc>
          <w:tcPr>
            <w:tcW w:type="dxa" w:w="960"/>
          </w:tcPr>
          <w:p>
            <w:r>
              <w:rPr>
                <w:sz w:val="17"/>
              </w:rPr>
              <w:t>1.49</w:t>
            </w:r>
          </w:p>
        </w:tc>
        <w:tc>
          <w:tcPr>
            <w:tcW w:type="dxa" w:w="960"/>
          </w:tcPr>
          <w:p>
            <w:r>
              <w:rPr>
                <w:sz w:val="17"/>
              </w:rPr>
              <w:t>20.52</w:t>
            </w:r>
          </w:p>
        </w:tc>
        <w:tc>
          <w:tcPr>
            <w:tcW w:type="dxa" w:w="960"/>
          </w:tcPr>
          <w:p>
            <w:r>
              <w:rPr>
                <w:sz w:val="17"/>
              </w:rPr>
              <w:t>36.62</w:t>
            </w:r>
          </w:p>
        </w:tc>
        <w:tc>
          <w:tcPr>
            <w:tcW w:type="dxa" w:w="960"/>
          </w:tcPr>
          <w:p>
            <w:r>
              <w:rPr>
                <w:sz w:val="17"/>
              </w:rPr>
              <w:t>-9.52</w:t>
            </w:r>
          </w:p>
        </w:tc>
      </w:tr>
    </w:tbl>
    <w:p/>
    <w:p>
      <w:pPr>
        <w:pStyle w:val="ListBullet"/>
      </w:pPr>
      <w:r>
        <w:t>Across the eight scenario-windows, projected FPI change correlates +0.972 with hurs, +0.975 with pr, -0.807 with tasmax.</w:t>
      </w:r>
    </w:p>
    <w:p>
      <w:pPr>
        <w:pStyle w:val="ListBullet"/>
      </w:pPr>
      <w:r>
        <w:t>The non-monotonicity is in the forcing, not the model. ACCESS-CM2 r4i1p1f1 under ssp245 in 2070-2099 is barely drier than the baseline - rainfall -0.8%, the smallest change of any late-century window and less drying than that scenario's own early window at -7.1% - while ssp126 over the same years is markedly drier at -9.8%. FPI follows, at a correlation of about 0.97. The model is reporting its input faithfully.</w:t>
      </w:r>
    </w:p>
    <w:p>
      <w:pPr>
        <w:pStyle w:val="ListBullet"/>
      </w:pPr>
      <w:r>
        <w:t>The clinching detail is that temperature IS ordered by forcing: tasmax rises +6.3, +7.8, +7.6, +11.5, +8.3, +17.4, +9.0 and +20.5 per cent across the eight windows, essentially monotonic within each window. Rainfall and relative humidity are not. Because this model keys on humidity and rainfall rather than on temperature (Section 6), it inherits their non-monotonicity. The -0.81 correlation with tasmax is incidental - temperature co-varies with the drying, but contributed almost no importance to the fit.</w:t>
      </w:r>
    </w:p>
    <w:p>
      <w:r>
        <w:t>What to claim, therefore: FPI declines in every scenario and every window, and strongly late-century under high forcing (ssp370 -8.6%, ssp585 -9.5%). What not to claim: the ordering of scenarios within 2035-2064, or ssp245's late-window value, as evidence of a forcing-response relationship. A single realisation of a single GCM does not average out internal variability, and relative humidity - the dominant predictor here - is the field in which that variability is largest and inter-model agreement weakest.</w:t>
      </w:r>
    </w:p>
    <w:p>
      <w:pPr>
        <w:jc w:val="center"/>
      </w:pPr>
      <w:r>
        <w:drawing>
          <wp:inline xmlns:a="http://schemas.openxmlformats.org/drawingml/2006/main" xmlns:pic="http://schemas.openxmlformats.org/drawingml/2006/picture">
            <wp:extent cx="5852160" cy="3601329"/>
            <wp:docPr id="9" name="Picture 9"/>
            <wp:cNvGraphicFramePr>
              <a:graphicFrameLocks noChangeAspect="1"/>
            </wp:cNvGraphicFramePr>
            <a:graphic>
              <a:graphicData uri="http://schemas.openxmlformats.org/drawingml/2006/picture">
                <pic:pic>
                  <pic:nvPicPr>
                    <pic:cNvPr id="0" name="scenario_climate_diagnostic.png"/>
                    <pic:cNvPicPr/>
                  </pic:nvPicPr>
                  <pic:blipFill>
                    <a:blip r:embed="rId17"/>
                    <a:stretch>
                      <a:fillRect/>
                    </a:stretch>
                  </pic:blipFill>
                  <pic:spPr>
                    <a:xfrm>
                      <a:off x="0" y="0"/>
                      <a:ext cx="5852160" cy="3601329"/>
                    </a:xfrm>
                    <a:prstGeom prst="rect"/>
                  </pic:spPr>
                </pic:pic>
              </a:graphicData>
            </a:graphic>
          </wp:inline>
        </w:drawing>
      </w:r>
    </w:p>
    <w:p>
      <w:pPr>
        <w:jc w:val="center"/>
      </w:pPr>
      <w:r>
        <w:rPr>
          <w:i/>
          <w:sz w:val="18"/>
        </w:rPr>
        <w:t>Projected change in each climate variable over the NLUM land cells, by scenario and window.</w:t>
      </w:r>
    </w:p>
    <w:p>
      <w:pPr>
        <w:jc w:val="center"/>
      </w:pPr>
      <w:r>
        <w:drawing>
          <wp:inline xmlns:a="http://schemas.openxmlformats.org/drawingml/2006/main" xmlns:pic="http://schemas.openxmlformats.org/drawingml/2006/picture">
            <wp:extent cx="5852160" cy="2447267"/>
            <wp:docPr id="10" name="Picture 10"/>
            <wp:cNvGraphicFramePr>
              <a:graphicFrameLocks noChangeAspect="1"/>
            </wp:cNvGraphicFramePr>
            <a:graphic>
              <a:graphicData uri="http://schemas.openxmlformats.org/drawingml/2006/picture">
                <pic:pic>
                  <pic:nvPicPr>
                    <pic:cNvPr id="0" name="scenario_fpi_vs_climate.png"/>
                    <pic:cNvPicPr/>
                  </pic:nvPicPr>
                  <pic:blipFill>
                    <a:blip r:embed="rId18"/>
                    <a:stretch>
                      <a:fillRect/>
                    </a:stretch>
                  </pic:blipFill>
                  <pic:spPr>
                    <a:xfrm>
                      <a:off x="0" y="0"/>
                      <a:ext cx="5852160" cy="2447267"/>
                    </a:xfrm>
                    <a:prstGeom prst="rect"/>
                  </pic:spPr>
                </pic:pic>
              </a:graphicData>
            </a:graphic>
          </wp:inline>
        </w:drawing>
      </w:r>
    </w:p>
    <w:p>
      <w:pPr>
        <w:jc w:val="center"/>
      </w:pPr>
      <w:r>
        <w:rPr>
          <w:i/>
          <w:sz w:val="18"/>
        </w:rPr>
        <w:t>Projected FPI change against humidity and rainfall change, one point per scenario-window.</w:t>
      </w:r>
    </w:p>
    <w:p>
      <w:pPr>
        <w:pStyle w:val="Heading1"/>
      </w:pPr>
      <w:r>
        <w:t>8. What this projection does and does not say</w:t>
      </w:r>
    </w:p>
    <w:p>
      <w:pPr>
        <w:pStyle w:val="ListBullet"/>
      </w:pPr>
      <w:r>
        <w:t>The projection is a climate-response surface, not a forest growth model. It says what FPI the historical relationship implies for a future year's climate; it carries no CO2 fertilisation, no change in species composition, no disturbance, and no soil change.</w:t>
      </w:r>
    </w:p>
    <w:p>
      <w:pPr>
        <w:pStyle w:val="ListBullet"/>
      </w:pPr>
      <w:r>
        <w:t>Soil is held constant by instruction. Soil organic carbon and nitrogen in particular do respond to a changing climate over 75 years, so any part of the future FPI signal that would have come through soil is absent by construction.</w:t>
      </w:r>
    </w:p>
    <w:p>
      <w:pPr>
        <w:pStyle w:val="ListBullet"/>
      </w:pPr>
      <w:r>
        <w:t>The future climate is QDC-CMIP6: quantile-delta changes from ACCESS-CM2 applied multiplicatively to observed BARRA-R2 years. Each future year is an observed year rescaled, so the interannual variability in the projection is observed weather carrying a model-derived change signal, not model weather. Year-to-year wiggles in the projected series should not be read as predictions of particular years.</w:t>
      </w:r>
    </w:p>
    <w:p>
      <w:pPr>
        <w:pStyle w:val="ListBullet"/>
      </w:pPr>
      <w:r>
        <w:t>Training and future climate share the same observational base - both are BARRA-R2, one directly and one rescaled - so the observational-product difference that affects the ANUClimate-based FullCAM inputs does not arise here.</w:t>
      </w:r>
    </w:p>
    <w:p>
      <w:pPr>
        <w:pStyle w:val="ListBullet"/>
      </w:pPr>
      <w:r>
        <w:t>A random forest cannot extrapolate beyond its training range: it predicts a mean of training-set leaves, so a 2090 climate hotter than anything in 1985-2014 is answered with the response at the edge of the training envelope. Late-century, high-forcing projections are therefore conservative by construction, and the effect is strongest in ssp585.</w:t>
      </w:r>
    </w:p>
    <w:p>
      <w:pPr>
        <w:pStyle w:val="ListBullet"/>
      </w:pPr>
      <w:r>
        <w:t>That compression is not hypothetical - the year-group cross-validation measures it inside the training window. The model under-predicts the most productive years and over-predicts the least productive ones: 2010 and 2011, the two strongest La Nina years and the two highest observed means (5.72 and 5.77), come out at -0.53 and -0.30; 1994, a strong El Nino and the lowest observed mean (3.17), comes out at +0.39. 2010 is also the weakest year in the record (R2 0.885, RMSE 1.18). Read the projected spread between scenarios and between years as a lower bound on magnitude rather than a central estimate.</w:t>
      </w:r>
    </w:p>
    <w:p>
      <w:pPr>
        <w:pStyle w:val="ListBullet"/>
      </w:pPr>
      <w:r>
        <w:t>The fit leans on humidity, not on temperature. Relative humidity terms together carry about 0.38 of the total importance - more than three times rainfall at 0.104 - while tasmax, tasmin and rsds do not appear in the top 15 predictors at all. Part of that is impurity importance dividing credit among three correlated humidity variables, but the absence of temperature is not a splitting artefact. The practical consequence is that these projections are driven mainly by projected change in relative humidity, which is among the least well constrained fields in a climate projection, rather than by warming, which is among the most robust. Scenario differences inherit that weaker constraint.</w:t>
      </w:r>
    </w:p>
    <w:p>
      <w:pPr>
        <w:pStyle w:val="ListBullet"/>
      </w:pPr>
      <w:r>
        <w:t>The year-group CV score is the honest measure of skill for this use, and it is the lowest of the three. The gap between it and the random 5-fold score is a measure of how much of the apparent skill comes from knowing the place rather than knowing the year.</w:t>
      </w:r>
    </w:p>
    <w:p>
      <w:pPr>
        <w:pStyle w:val="Heading1"/>
      </w:pPr>
      <w:r>
        <w:t>9. Outputs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7"/>
              </w:rPr>
              <w:t>Path</w:t>
            </w:r>
          </w:p>
        </w:tc>
        <w:tc>
          <w:tcPr>
            <w:tcW w:type="dxa" w:w="4320"/>
          </w:tcPr>
          <w:p>
            <w:r>
              <w:rPr>
                <w:b/>
                <w:sz w:val="17"/>
              </w:rPr>
              <w:t>Contents</w:t>
            </w:r>
          </w:p>
        </w:tc>
      </w:tr>
      <w:tr>
        <w:tc>
          <w:tcPr>
            <w:tcW w:type="dxa" w:w="4320"/>
          </w:tcPr>
          <w:p>
            <w:r>
              <w:rPr>
                <w:sz w:val="17"/>
              </w:rPr>
              <w:t>data/audit_inputs.csv, audit_masks.csv, audit_climate.csv</w:t>
            </w:r>
          </w:p>
        </w:tc>
        <w:tc>
          <w:tcPr>
            <w:tcW w:type="dxa" w:w="4320"/>
          </w:tcPr>
          <w:p>
            <w:r>
              <w:rPr>
                <w:sz w:val="17"/>
              </w:rPr>
              <w:t>the grid audit: per-raster grid signature, soil-vs-FPI footprint overlap, and climate coverage</w:t>
            </w:r>
          </w:p>
        </w:tc>
      </w:tr>
      <w:tr>
        <w:tc>
          <w:tcPr>
            <w:tcW w:type="dxa" w:w="4320"/>
          </w:tcPr>
          <w:p>
            <w:r>
              <w:rPr>
                <w:sz w:val="17"/>
              </w:rPr>
              <w:t>data/monthly_climate/</w:t>
            </w:r>
          </w:p>
        </w:tc>
        <w:tc>
          <w:tcPr>
            <w:tcW w:type="dxa" w:w="4320"/>
          </w:tcPr>
          <w:p>
            <w:r>
              <w:rPr>
                <w:sz w:val="17"/>
              </w:rPr>
              <w:t>1,890 monthly-aggregated climate NetCDF</w:t>
            </w:r>
          </w:p>
        </w:tc>
      </w:tr>
      <w:tr>
        <w:tc>
          <w:tcPr>
            <w:tcW w:type="dxa" w:w="4320"/>
          </w:tcPr>
          <w:p>
            <w:r>
              <w:rPr>
                <w:sz w:val="17"/>
              </w:rPr>
              <w:t>data/training_table.npz</w:t>
            </w:r>
          </w:p>
        </w:tc>
        <w:tc>
          <w:tcPr>
            <w:tcW w:type="dxa" w:w="4320"/>
          </w:tcPr>
          <w:p>
            <w:r>
              <w:rPr>
                <w:sz w:val="17"/>
              </w:rPr>
              <w:t>the 2,086,920 x 174 training table</w:t>
            </w:r>
          </w:p>
        </w:tc>
      </w:tr>
      <w:tr>
        <w:tc>
          <w:tcPr>
            <w:tcW w:type="dxa" w:w="4320"/>
          </w:tcPr>
          <w:p>
            <w:r>
              <w:rPr>
                <w:sz w:val="17"/>
              </w:rPr>
              <w:t>data/X_train.nc, data/y_train.nc</w:t>
            </w:r>
          </w:p>
        </w:tc>
        <w:tc>
          <w:tcPr>
            <w:tcW w:type="dxa" w:w="4320"/>
          </w:tcPr>
          <w:p>
            <w:r>
              <w:rPr>
                <w:sz w:val="17"/>
              </w:rPr>
              <w:t>the same training table as NetCDF, dimensions (sample, feature) and (sample), with year, cell_row, cell_col, lat and lon carried as coordinates on sample</w:t>
            </w:r>
          </w:p>
        </w:tc>
      </w:tr>
      <w:tr>
        <w:tc>
          <w:tcPr>
            <w:tcW w:type="dxa" w:w="4320"/>
          </w:tcPr>
          <w:p>
            <w:r>
              <w:rPr>
                <w:sz w:val="17"/>
              </w:rPr>
              <w:t>data/X_train_gridded.nc, data/y_train_gridded.nc</w:t>
            </w:r>
          </w:p>
        </w:tc>
        <w:tc>
          <w:tcPr>
            <w:tcW w:type="dxa" w:w="4320"/>
          </w:tcPr>
          <w:p>
            <w:r>
              <w:rPr>
                <w:sz w:val="17"/>
              </w:rPr>
              <w:t>the same numbers as (year, feature, y, x) and (year, y, x) rasters on the downsampled NLUM grid, NaN where soil coverage is incomplete</w:t>
            </w:r>
          </w:p>
        </w:tc>
      </w:tr>
      <w:tr>
        <w:tc>
          <w:tcPr>
            <w:tcW w:type="dxa" w:w="4320"/>
          </w:tcPr>
          <w:p>
            <w:r>
              <w:rPr>
                <w:sz w:val="17"/>
              </w:rPr>
              <w:t>data/random_forest_model.pkl</w:t>
            </w:r>
          </w:p>
        </w:tc>
        <w:tc>
          <w:tcPr>
            <w:tcW w:type="dxa" w:w="4320"/>
          </w:tcPr>
          <w:p>
            <w:r>
              <w:rPr>
                <w:sz w:val="17"/>
              </w:rPr>
              <w:t>the fitted model and its feature order</w:t>
            </w:r>
          </w:p>
        </w:tc>
      </w:tr>
      <w:tr>
        <w:tc>
          <w:tcPr>
            <w:tcW w:type="dxa" w:w="4320"/>
          </w:tcPr>
          <w:p>
            <w:r>
              <w:rPr>
                <w:sz w:val="17"/>
              </w:rPr>
              <w:t>data/cv_metrics.csv</w:t>
            </w:r>
          </w:p>
        </w:tc>
        <w:tc>
          <w:tcPr>
            <w:tcW w:type="dxa" w:w="4320"/>
          </w:tcPr>
          <w:p>
            <w:r>
              <w:rPr>
                <w:sz w:val="17"/>
              </w:rPr>
              <w:t>per-scheme and per-fold metrics</w:t>
            </w:r>
          </w:p>
        </w:tc>
      </w:tr>
      <w:tr>
        <w:tc>
          <w:tcPr>
            <w:tcW w:type="dxa" w:w="4320"/>
          </w:tcPr>
          <w:p>
            <w:r>
              <w:rPr>
                <w:sz w:val="17"/>
              </w:rPr>
              <w:t>data/cv_metrics_by_year.csv</w:t>
            </w:r>
          </w:p>
        </w:tc>
        <w:tc>
          <w:tcPr>
            <w:tcW w:type="dxa" w:w="4320"/>
          </w:tcPr>
          <w:p>
            <w:r>
              <w:rPr>
                <w:sz w:val="17"/>
              </w:rPr>
              <w:t>year-group CV skill, year by year</w:t>
            </w:r>
          </w:p>
        </w:tc>
      </w:tr>
      <w:tr>
        <w:tc>
          <w:tcPr>
            <w:tcW w:type="dxa" w:w="4320"/>
          </w:tcPr>
          <w:p>
            <w:r>
              <w:rPr>
                <w:sz w:val="17"/>
              </w:rPr>
              <w:t>data/oof_*.npz</w:t>
            </w:r>
          </w:p>
        </w:tc>
        <w:tc>
          <w:tcPr>
            <w:tcW w:type="dxa" w:w="4320"/>
          </w:tcPr>
          <w:p>
            <w:r>
              <w:rPr>
                <w:sz w:val="17"/>
              </w:rPr>
              <w:t>out-of-fold predictions for every row, per scheme</w:t>
            </w:r>
          </w:p>
        </w:tc>
      </w:tr>
      <w:tr>
        <w:tc>
          <w:tcPr>
            <w:tcW w:type="dxa" w:w="4320"/>
          </w:tcPr>
          <w:p>
            <w:r>
              <w:rPr>
                <w:sz w:val="17"/>
              </w:rPr>
              <w:t>data/feature_importances.csv</w:t>
            </w:r>
          </w:p>
        </w:tc>
        <w:tc>
          <w:tcPr>
            <w:tcW w:type="dxa" w:w="4320"/>
          </w:tcPr>
          <w:p>
            <w:r>
              <w:rPr>
                <w:sz w:val="17"/>
              </w:rPr>
              <w:t>impurity importance, all 174 predictors</w:t>
            </w:r>
          </w:p>
        </w:tc>
      </w:tr>
      <w:tr>
        <w:tc>
          <w:tcPr>
            <w:tcW w:type="dxa" w:w="4320"/>
          </w:tcPr>
          <w:p>
            <w:r>
              <w:rPr>
                <w:sz w:val="17"/>
              </w:rPr>
              <w:t>output/fpi_&lt;ssp&gt;_&lt;year&gt;.tif</w:t>
            </w:r>
          </w:p>
        </w:tc>
        <w:tc>
          <w:tcPr>
            <w:tcW w:type="dxa" w:w="4320"/>
          </w:tcPr>
          <w:p>
            <w:r>
              <w:rPr>
                <w:sz w:val="17"/>
              </w:rPr>
              <w:t>240 projected FPI rasters, 1 km NLUM</w:t>
            </w:r>
          </w:p>
        </w:tc>
      </w:tr>
      <w:tr>
        <w:tc>
          <w:tcPr>
            <w:tcW w:type="dxa" w:w="4320"/>
          </w:tcPr>
          <w:p>
            <w:r>
              <w:rPr>
                <w:sz w:val="17"/>
              </w:rPr>
              <w:t>output/fpi_&lt;ssp&gt;_&lt;window&gt;_mean.tif</w:t>
            </w:r>
          </w:p>
        </w:tc>
        <w:tc>
          <w:tcPr>
            <w:tcW w:type="dxa" w:w="4320"/>
          </w:tcPr>
          <w:p>
            <w:r>
              <w:rPr>
                <w:sz w:val="17"/>
              </w:rPr>
              <w:t>8 window-mean rasters</w:t>
            </w:r>
          </w:p>
        </w:tc>
      </w:tr>
      <w:tr>
        <w:tc>
          <w:tcPr>
            <w:tcW w:type="dxa" w:w="4320"/>
          </w:tcPr>
          <w:p>
            <w:r>
              <w:rPr>
                <w:sz w:val="17"/>
              </w:rPr>
              <w:t>output/netcdf/fpi_&lt;ssp&gt;_&lt;period&gt;.nc</w:t>
            </w:r>
          </w:p>
        </w:tc>
        <w:tc>
          <w:tcPr>
            <w:tcW w:type="dxa" w:w="4320"/>
          </w:tcPr>
          <w:p>
            <w:r>
              <w:rPr>
                <w:sz w:val="17"/>
              </w:rPr>
              <w:t>the same projections as 8 NetCDF cubes - fpi(year, lat, lon) for the 30 years of that window plus fpi_mean(lat, lon) - one file per scenario per window, so the two windows stay separate</w:t>
            </w:r>
          </w:p>
        </w:tc>
      </w:tr>
      <w:tr>
        <w:tc>
          <w:tcPr>
            <w:tcW w:type="dxa" w:w="4320"/>
          </w:tcPr>
          <w:p>
            <w:r>
              <w:rPr>
                <w:sz w:val="17"/>
              </w:rPr>
              <w:t>output/netcdf/fpi_all_period_means.nc</w:t>
            </w:r>
          </w:p>
        </w:tc>
        <w:tc>
          <w:tcPr>
            <w:tcW w:type="dxa" w:w="4320"/>
          </w:tcPr>
          <w:p>
            <w:r>
              <w:rPr>
                <w:sz w:val="17"/>
              </w:rPr>
              <w:t>the 8 window means in a single file, fpi_mean(scenario_period, lat, lon)</w:t>
            </w:r>
          </w:p>
        </w:tc>
      </w:tr>
      <w:tr>
        <w:tc>
          <w:tcPr>
            <w:tcW w:type="dxa" w:w="4320"/>
          </w:tcPr>
          <w:p>
            <w:r>
              <w:rPr>
                <w:sz w:val="17"/>
              </w:rPr>
              <w:t>output/domain_mean_fpi_by_year.csv</w:t>
            </w:r>
          </w:p>
        </w:tc>
        <w:tc>
          <w:tcPr>
            <w:tcW w:type="dxa" w:w="4320"/>
          </w:tcPr>
          <w:p>
            <w:r>
              <w:rPr>
                <w:sz w:val="17"/>
              </w:rPr>
              <w:t>Australia-wide mean per scenario-year</w:t>
            </w:r>
          </w:p>
        </w:tc>
      </w:tr>
      <w:tr>
        <w:tc>
          <w:tcPr>
            <w:tcW w:type="dxa" w:w="4320"/>
          </w:tcPr>
          <w:p>
            <w:r>
              <w:rPr>
                <w:sz w:val="17"/>
              </w:rPr>
              <w:t>plots/scatter_future_vs_fpi2022.png, future_vs_fpi2022_map.png, future_vs_fpi2022_summary.csv</w:t>
            </w:r>
          </w:p>
        </w:tc>
        <w:tc>
          <w:tcPr>
            <w:tcW w:type="dxa" w:w="4320"/>
          </w:tcPr>
          <w:p>
            <w:r>
              <w:rPr>
                <w:sz w:val="17"/>
              </w:rPr>
              <w:t>the 2035-2064 mean against observed FPI 2022, per scenario</w:t>
            </w:r>
          </w:p>
        </w:tc>
      </w:tr>
      <w:tr>
        <w:tc>
          <w:tcPr>
            <w:tcW w:type="dxa" w:w="4320"/>
          </w:tcPr>
          <w:p>
            <w:r>
              <w:rPr>
                <w:sz w:val="17"/>
              </w:rPr>
              <w:t>data/scenario_climate_diagnostic.csv, scenario_climate_vs_fpi.csv</w:t>
            </w:r>
          </w:p>
        </w:tc>
        <w:tc>
          <w:tcPr>
            <w:tcW w:type="dxa" w:w="4320"/>
          </w:tcPr>
          <w:p>
            <w:r>
              <w:rPr>
                <w:sz w:val="17"/>
              </w:rPr>
              <w:t>land-weighted climate change per scenario-window, and its relationship to the projected FPI change</w:t>
            </w:r>
          </w:p>
        </w:tc>
      </w:tr>
      <w:tr>
        <w:tc>
          <w:tcPr>
            <w:tcW w:type="dxa" w:w="4320"/>
          </w:tcPr>
          <w:p>
            <w:r>
              <w:rPr>
                <w:sz w:val="17"/>
              </w:rPr>
              <w:t>plots/</w:t>
            </w:r>
          </w:p>
        </w:tc>
        <w:tc>
          <w:tcPr>
            <w:tcW w:type="dxa" w:w="4320"/>
          </w:tcPr>
          <w:p>
            <w:r>
              <w:rPr>
                <w:sz w:val="17"/>
              </w:rPr>
              <w:t>all figures reproduced in this document</w:t>
            </w:r>
          </w:p>
        </w:tc>
      </w:tr>
    </w:tbl>
    <w:p/>
    <w:p>
      <w:r>
        <w:t>Rasters are float32 GeoTIFF, LZW-compressed, on the 3364 x 4071 NLUM grid in GDA94, NaN outside the soil mask - the same convention as the rest of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