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49F37" w14:textId="57B3D52D" w:rsidR="00C738BC" w:rsidRPr="00C738BC" w:rsidRDefault="00C738BC" w:rsidP="00C738BC">
      <w:pPr>
        <w:pStyle w:val="Ttulo1"/>
        <w:jc w:val="center"/>
        <w:rPr>
          <w:rFonts w:ascii="Arial" w:hAnsi="Arial" w:cs="Arial"/>
          <w:color w:val="000000" w:themeColor="text1"/>
        </w:rPr>
      </w:pPr>
      <w:r w:rsidRPr="00C738BC">
        <w:rPr>
          <w:rFonts w:ascii="Arial" w:hAnsi="Arial" w:cs="Arial"/>
          <w:color w:val="000000" w:themeColor="text1"/>
        </w:rPr>
        <w:t>Evolución de la IA</w:t>
      </w:r>
    </w:p>
    <w:p w14:paraId="6CB0F5DB" w14:textId="77777777" w:rsidR="00C738BC" w:rsidRDefault="00C738BC" w:rsidP="00C738BC"/>
    <w:p w14:paraId="65DAE908" w14:textId="4E89C942" w:rsidR="00C738BC" w:rsidRPr="00C738BC" w:rsidRDefault="00C738BC" w:rsidP="00C738BC">
      <w:pPr>
        <w:pStyle w:val="Ttulo2"/>
        <w:jc w:val="center"/>
        <w:rPr>
          <w:rFonts w:ascii="Arial" w:hAnsi="Arial" w:cs="Arial"/>
          <w:b/>
          <w:bCs/>
          <w:color w:val="000000" w:themeColor="text1"/>
        </w:rPr>
      </w:pPr>
      <w:r w:rsidRPr="00C738BC">
        <w:rPr>
          <w:rFonts w:ascii="Arial" w:hAnsi="Arial" w:cs="Arial"/>
          <w:b/>
          <w:bCs/>
          <w:color w:val="000000" w:themeColor="text1"/>
        </w:rPr>
        <w:t>Introducción</w:t>
      </w:r>
    </w:p>
    <w:p w14:paraId="1A2ABC8A" w14:textId="77777777" w:rsidR="00C738BC" w:rsidRDefault="00C738BC" w:rsidP="00C738BC"/>
    <w:p w14:paraId="46B0AF18" w14:textId="680765A5" w:rsidR="00C738BC" w:rsidRPr="00C738BC" w:rsidRDefault="00C738BC" w:rsidP="00C738BC">
      <w:pPr>
        <w:ind w:firstLine="708"/>
        <w:jc w:val="both"/>
        <w:rPr>
          <w:rFonts w:ascii="Arial" w:hAnsi="Arial" w:cs="Arial"/>
        </w:rPr>
      </w:pPr>
      <w:r w:rsidRPr="00C738BC">
        <w:rPr>
          <w:rFonts w:ascii="Arial" w:hAnsi="Arial" w:cs="Arial"/>
        </w:rPr>
        <w:t xml:space="preserve">La inteligencia artificial (IA) ha dejado de ser algo inalcanzable y se </w:t>
      </w:r>
      <w:r w:rsidRPr="00C738BC">
        <w:rPr>
          <w:rFonts w:ascii="Arial" w:hAnsi="Arial" w:cs="Arial"/>
        </w:rPr>
        <w:t>ha convertido</w:t>
      </w:r>
      <w:r w:rsidRPr="00C738BC">
        <w:rPr>
          <w:rFonts w:ascii="Arial" w:hAnsi="Arial" w:cs="Arial"/>
        </w:rPr>
        <w:t xml:space="preserve"> en una fuerza transformadora en casi todos los ámbitos de nuestra vida. Desde sus orígenes como una idea filosófica hasta convertirse en una herramienta esencial en todas las áreas, como: medicina, finanzas, educación y entretenimiento, la IA ha evolucionado de forma abrupta.</w:t>
      </w:r>
    </w:p>
    <w:p w14:paraId="648F49A3" w14:textId="1AAF34D0" w:rsidR="00C738BC" w:rsidRPr="00C738BC" w:rsidRDefault="00C738BC" w:rsidP="00C738BC">
      <w:pPr>
        <w:ind w:firstLine="708"/>
        <w:jc w:val="both"/>
        <w:rPr>
          <w:rFonts w:ascii="Arial" w:hAnsi="Arial" w:cs="Arial"/>
        </w:rPr>
      </w:pPr>
      <w:r w:rsidRPr="00C738BC">
        <w:rPr>
          <w:rFonts w:ascii="Arial" w:hAnsi="Arial" w:cs="Arial"/>
        </w:rPr>
        <w:t>Este repositorio tiene como objetivo documentar y analizar la evolución de la inteligencia artificial, desde sus primeras formulaciones teóricas en la década de 1950 hasta los avances más recientes en modelos generativos y aprendizaje profundo. A través de una línea de tiempo detallada, ofreciendo una visión integral del desarrollo de esta disciplina.</w:t>
      </w:r>
    </w:p>
    <w:p w14:paraId="6808D33F" w14:textId="77777777" w:rsidR="00C738BC" w:rsidRPr="00C738BC" w:rsidRDefault="00C738BC" w:rsidP="00C738BC">
      <w:pPr>
        <w:ind w:firstLine="708"/>
        <w:jc w:val="both"/>
        <w:rPr>
          <w:rFonts w:ascii="Arial" w:hAnsi="Arial" w:cs="Arial"/>
        </w:rPr>
      </w:pPr>
      <w:r w:rsidRPr="00C738BC">
        <w:rPr>
          <w:rFonts w:ascii="Arial" w:hAnsi="Arial" w:cs="Arial"/>
        </w:rPr>
        <w:t xml:space="preserve">Además de servir como recurso académico, este repositorio pretende despertar el interés por la historia y el futuro de la IA, fomentando una comprensión crítica de sus implicaciones en la sociedad y en el ejercicio profesional de la ingeniería de sistemas. </w:t>
      </w:r>
    </w:p>
    <w:p w14:paraId="359D1159" w14:textId="0C4AAA7C" w:rsidR="00C738BC" w:rsidRDefault="00C738BC" w:rsidP="00C738BC">
      <w:pPr>
        <w:jc w:val="both"/>
        <w:rPr>
          <w:rFonts w:ascii="Arial" w:hAnsi="Arial" w:cs="Arial"/>
        </w:rPr>
      </w:pPr>
    </w:p>
    <w:p w14:paraId="5726F325" w14:textId="3388F6B8" w:rsidR="00C738BC" w:rsidRDefault="00C738BC" w:rsidP="00C738BC">
      <w:pPr>
        <w:rPr>
          <w:rFonts w:ascii="Arial" w:hAnsi="Arial" w:cs="Arial"/>
        </w:rPr>
      </w:pPr>
    </w:p>
    <w:p w14:paraId="2C5C0DFC" w14:textId="77777777" w:rsidR="00C738BC" w:rsidRDefault="00C738BC">
      <w:pPr>
        <w:rPr>
          <w:rFonts w:ascii="Arial" w:hAnsi="Arial" w:cs="Arial"/>
        </w:rPr>
      </w:pPr>
      <w:r>
        <w:rPr>
          <w:rFonts w:ascii="Arial" w:hAnsi="Arial" w:cs="Arial"/>
        </w:rPr>
        <w:br w:type="page"/>
      </w:r>
    </w:p>
    <w:p w14:paraId="7A6B5423" w14:textId="77777777" w:rsidR="00C738BC" w:rsidRPr="00C738BC" w:rsidRDefault="00C738BC" w:rsidP="00C738BC">
      <w:pPr>
        <w:jc w:val="both"/>
        <w:rPr>
          <w:rFonts w:ascii="Arial" w:hAnsi="Arial" w:cs="Arial"/>
        </w:rPr>
      </w:pPr>
    </w:p>
    <w:p w14:paraId="4F38FA1D" w14:textId="1D7AAE2A" w:rsidR="00C738BC" w:rsidRPr="00C738BC" w:rsidRDefault="00C738BC" w:rsidP="00C738BC">
      <w:pPr>
        <w:pStyle w:val="Ttulo2"/>
        <w:jc w:val="center"/>
        <w:rPr>
          <w:rFonts w:ascii="Arial" w:hAnsi="Arial" w:cs="Arial"/>
          <w:b/>
          <w:bCs/>
          <w:color w:val="000000" w:themeColor="text1"/>
        </w:rPr>
      </w:pPr>
      <w:r w:rsidRPr="00C738BC">
        <w:rPr>
          <w:rFonts w:ascii="Arial" w:hAnsi="Arial" w:cs="Arial"/>
          <w:b/>
          <w:bCs/>
          <w:color w:val="000000" w:themeColor="text1"/>
        </w:rPr>
        <w:t>La I</w:t>
      </w:r>
      <w:r>
        <w:rPr>
          <w:rFonts w:ascii="Arial" w:hAnsi="Arial" w:cs="Arial"/>
          <w:b/>
          <w:bCs/>
          <w:color w:val="000000" w:themeColor="text1"/>
        </w:rPr>
        <w:t xml:space="preserve">nteligencia </w:t>
      </w:r>
      <w:r w:rsidRPr="00C738BC">
        <w:rPr>
          <w:rFonts w:ascii="Arial" w:hAnsi="Arial" w:cs="Arial"/>
          <w:b/>
          <w:bCs/>
          <w:color w:val="000000" w:themeColor="text1"/>
        </w:rPr>
        <w:t>A</w:t>
      </w:r>
      <w:r>
        <w:rPr>
          <w:rFonts w:ascii="Arial" w:hAnsi="Arial" w:cs="Arial"/>
          <w:b/>
          <w:bCs/>
          <w:color w:val="000000" w:themeColor="text1"/>
        </w:rPr>
        <w:t>rtificial</w:t>
      </w:r>
      <w:r w:rsidRPr="00C738BC">
        <w:rPr>
          <w:rFonts w:ascii="Arial" w:hAnsi="Arial" w:cs="Arial"/>
          <w:b/>
          <w:bCs/>
          <w:color w:val="000000" w:themeColor="text1"/>
        </w:rPr>
        <w:t>:</w:t>
      </w:r>
    </w:p>
    <w:p w14:paraId="633179CC" w14:textId="133BADB1" w:rsidR="00C738BC" w:rsidRPr="00C738BC" w:rsidRDefault="00C738BC" w:rsidP="00C738BC">
      <w:pPr>
        <w:ind w:firstLine="708"/>
        <w:jc w:val="both"/>
        <w:rPr>
          <w:rFonts w:ascii="Arial" w:hAnsi="Arial" w:cs="Arial"/>
        </w:rPr>
      </w:pPr>
      <w:r w:rsidRPr="00C738BC">
        <w:rPr>
          <w:rFonts w:ascii="Arial" w:hAnsi="Arial" w:cs="Arial"/>
        </w:rPr>
        <w:t>La Inteligencia Artificial es una rama de la informática que busca diseñar y desarrollar sistemas capaces de imitar o reproducir el comportamiento inteligente del ser humano. Estos sistemas pueden aprender de la experiencia, adaptarse a nuevas situaciones, analizar información compleja y tomar decisiones de manera autónoma. La IA utiliza algoritmos, modelos matemáticos y grandes volúmenes de datos para realizar tareas como el reconocimiento de voz e imágenes, la traducción de idiomas, la predicción de resultados, la asistencia virtual y la automatización de procesos. Su principal objetivo es lograr que las máquinas piensen, aprendan y actúen de manera similar a las personas, mejorando la eficiencia y precisión en diversas áreas como la medicina, la educación, la industria, la ciencia y la vida cotidiana.</w:t>
      </w:r>
    </w:p>
    <w:p w14:paraId="7C1A8343" w14:textId="77777777" w:rsidR="00C738BC" w:rsidRPr="00C738BC" w:rsidRDefault="00C738BC" w:rsidP="00C738BC">
      <w:pPr>
        <w:pStyle w:val="Ttulo2"/>
        <w:jc w:val="center"/>
        <w:rPr>
          <w:rFonts w:ascii="Arial" w:hAnsi="Arial" w:cs="Arial"/>
          <w:b/>
          <w:bCs/>
          <w:color w:val="000000" w:themeColor="text1"/>
        </w:rPr>
      </w:pPr>
      <w:r w:rsidRPr="00C738BC">
        <w:rPr>
          <w:rFonts w:ascii="Arial" w:hAnsi="Arial" w:cs="Arial"/>
          <w:b/>
          <w:bCs/>
          <w:color w:val="000000" w:themeColor="text1"/>
        </w:rPr>
        <w:t>Línea de tiempo de la evolución de la IA:</w:t>
      </w:r>
    </w:p>
    <w:p w14:paraId="202AA0B8" w14:textId="77777777" w:rsidR="00C738BC" w:rsidRPr="00C738BC" w:rsidRDefault="00C738BC" w:rsidP="00C738BC">
      <w:pPr>
        <w:jc w:val="both"/>
        <w:rPr>
          <w:rFonts w:ascii="Arial" w:hAnsi="Arial" w:cs="Arial"/>
        </w:rPr>
      </w:pPr>
    </w:p>
    <w:p w14:paraId="14A30CFC" w14:textId="77777777" w:rsidR="00C738BC" w:rsidRDefault="00C738BC" w:rsidP="00C738BC">
      <w:pPr>
        <w:pStyle w:val="Prrafodelista"/>
        <w:numPr>
          <w:ilvl w:val="0"/>
          <w:numId w:val="1"/>
        </w:numPr>
        <w:jc w:val="both"/>
        <w:rPr>
          <w:rFonts w:ascii="Arial" w:hAnsi="Arial" w:cs="Arial"/>
        </w:rPr>
      </w:pPr>
      <w:r w:rsidRPr="00C738BC">
        <w:rPr>
          <w:rFonts w:ascii="Arial" w:hAnsi="Arial" w:cs="Arial"/>
        </w:rPr>
        <w:t>En 1950, el matemático y científico británico Alan Turing propuso el Test de Turing, una prueba diseñada para evaluar la capacidad de una máquina para exhibir un comportamiento inteligente equivalente al de un ser humano.</w:t>
      </w:r>
    </w:p>
    <w:p w14:paraId="4F9CF280" w14:textId="77777777" w:rsidR="00C738BC" w:rsidRPr="00C738BC" w:rsidRDefault="00C738BC" w:rsidP="00C738BC">
      <w:pPr>
        <w:pStyle w:val="Prrafodelista"/>
        <w:jc w:val="both"/>
        <w:rPr>
          <w:rFonts w:ascii="Arial" w:hAnsi="Arial" w:cs="Arial"/>
        </w:rPr>
      </w:pPr>
    </w:p>
    <w:p w14:paraId="4F1B0AAB" w14:textId="6668A4B8" w:rsidR="00C738BC" w:rsidRPr="00C738BC" w:rsidRDefault="00C738BC" w:rsidP="00C738BC">
      <w:pPr>
        <w:pStyle w:val="Prrafodelista"/>
        <w:numPr>
          <w:ilvl w:val="0"/>
          <w:numId w:val="1"/>
        </w:numPr>
        <w:jc w:val="both"/>
        <w:rPr>
          <w:rFonts w:ascii="Arial" w:hAnsi="Arial" w:cs="Arial"/>
        </w:rPr>
      </w:pPr>
      <w:r w:rsidRPr="00C738BC">
        <w:rPr>
          <w:rFonts w:ascii="Arial" w:hAnsi="Arial" w:cs="Arial"/>
        </w:rPr>
        <w:t>En 1956, durante la Conferencia de Dartmouth, se acuñó oficialmente el término “Inteligencia Artificial”, marcando el inicio formal de esta disciplina científica.</w:t>
      </w:r>
    </w:p>
    <w:p w14:paraId="26CADA07" w14:textId="77777777" w:rsidR="00C738BC" w:rsidRPr="00C738BC" w:rsidRDefault="00C738BC" w:rsidP="00C738BC">
      <w:pPr>
        <w:pStyle w:val="Prrafodelista"/>
        <w:jc w:val="both"/>
        <w:rPr>
          <w:rFonts w:ascii="Arial" w:hAnsi="Arial" w:cs="Arial"/>
        </w:rPr>
      </w:pPr>
    </w:p>
    <w:p w14:paraId="1DC52534" w14:textId="491CCCAC" w:rsidR="00C738BC" w:rsidRPr="00C738BC" w:rsidRDefault="00C738BC" w:rsidP="00C738BC">
      <w:pPr>
        <w:pStyle w:val="Prrafodelista"/>
        <w:numPr>
          <w:ilvl w:val="0"/>
          <w:numId w:val="1"/>
        </w:numPr>
        <w:jc w:val="both"/>
        <w:rPr>
          <w:rFonts w:ascii="Arial" w:hAnsi="Arial" w:cs="Arial"/>
        </w:rPr>
      </w:pPr>
      <w:r w:rsidRPr="00C738BC">
        <w:rPr>
          <w:rFonts w:ascii="Arial" w:hAnsi="Arial" w:cs="Arial"/>
        </w:rPr>
        <w:t xml:space="preserve">Durante las décadas de 1960 y 1970, surgieron los primeros algoritmos y sistemas basados en reglas capaces de resolver problemas específicos. En este período se demostraron las capacidades iniciales de la IA en el campo de los juegos de estrategia, como el ajedrez, con programas pioneros como Mac </w:t>
      </w:r>
      <w:proofErr w:type="spellStart"/>
      <w:r w:rsidRPr="00C738BC">
        <w:rPr>
          <w:rFonts w:ascii="Arial" w:hAnsi="Arial" w:cs="Arial"/>
        </w:rPr>
        <w:t>Hack</w:t>
      </w:r>
      <w:proofErr w:type="spellEnd"/>
      <w:r w:rsidRPr="00C738BC">
        <w:rPr>
          <w:rFonts w:ascii="Arial" w:hAnsi="Arial" w:cs="Arial"/>
        </w:rPr>
        <w:t>.</w:t>
      </w:r>
    </w:p>
    <w:p w14:paraId="7E51A8C9" w14:textId="77777777" w:rsidR="00C738BC" w:rsidRPr="00C738BC" w:rsidRDefault="00C738BC" w:rsidP="00C738BC">
      <w:pPr>
        <w:pStyle w:val="Prrafodelista"/>
        <w:jc w:val="both"/>
        <w:rPr>
          <w:rFonts w:ascii="Arial" w:hAnsi="Arial" w:cs="Arial"/>
        </w:rPr>
      </w:pPr>
    </w:p>
    <w:p w14:paraId="6BD43A61" w14:textId="23C7384A" w:rsidR="00C738BC" w:rsidRPr="00C738BC" w:rsidRDefault="00C738BC" w:rsidP="00C738BC">
      <w:pPr>
        <w:pStyle w:val="Prrafodelista"/>
        <w:numPr>
          <w:ilvl w:val="0"/>
          <w:numId w:val="1"/>
        </w:numPr>
        <w:jc w:val="both"/>
        <w:rPr>
          <w:rFonts w:ascii="Arial" w:hAnsi="Arial" w:cs="Arial"/>
        </w:rPr>
      </w:pPr>
      <w:r w:rsidRPr="00C738BC">
        <w:rPr>
          <w:rFonts w:ascii="Arial" w:hAnsi="Arial" w:cs="Arial"/>
        </w:rPr>
        <w:t>En los años 80, la IA experimentó un período conocido como el “Invierno de la Inteligencia Artificial”, caracterizado por la disminución del financiamiento y del interés debido a las limitaciones tecnológicas de la época y los escasos resultados prácticos obtenidos.</w:t>
      </w:r>
    </w:p>
    <w:p w14:paraId="10BADD9B" w14:textId="77777777" w:rsidR="00C738BC" w:rsidRPr="00C738BC" w:rsidRDefault="00C738BC" w:rsidP="00C738BC">
      <w:pPr>
        <w:pStyle w:val="Prrafodelista"/>
        <w:jc w:val="both"/>
        <w:rPr>
          <w:rFonts w:ascii="Arial" w:hAnsi="Arial" w:cs="Arial"/>
        </w:rPr>
      </w:pPr>
    </w:p>
    <w:p w14:paraId="5B4BBD8D" w14:textId="3C3256C8" w:rsidR="00C738BC" w:rsidRPr="00C738BC" w:rsidRDefault="00C738BC" w:rsidP="00C738BC">
      <w:pPr>
        <w:pStyle w:val="Prrafodelista"/>
        <w:numPr>
          <w:ilvl w:val="0"/>
          <w:numId w:val="1"/>
        </w:numPr>
        <w:jc w:val="both"/>
        <w:rPr>
          <w:rFonts w:ascii="Arial" w:hAnsi="Arial" w:cs="Arial"/>
        </w:rPr>
      </w:pPr>
      <w:r w:rsidRPr="00C738BC">
        <w:rPr>
          <w:rFonts w:ascii="Arial" w:hAnsi="Arial" w:cs="Arial"/>
        </w:rPr>
        <w:t>En 2012, la IA vivió un resurgimiento con el desarrollo de las redes neuronales profundas (</w:t>
      </w:r>
      <w:proofErr w:type="spellStart"/>
      <w:r w:rsidRPr="00C738BC">
        <w:rPr>
          <w:rFonts w:ascii="Arial" w:hAnsi="Arial" w:cs="Arial"/>
        </w:rPr>
        <w:t>deep</w:t>
      </w:r>
      <w:proofErr w:type="spellEnd"/>
      <w:r w:rsidRPr="00C738BC">
        <w:rPr>
          <w:rFonts w:ascii="Arial" w:hAnsi="Arial" w:cs="Arial"/>
        </w:rPr>
        <w:t xml:space="preserve"> </w:t>
      </w:r>
      <w:proofErr w:type="spellStart"/>
      <w:r w:rsidRPr="00C738BC">
        <w:rPr>
          <w:rFonts w:ascii="Arial" w:hAnsi="Arial" w:cs="Arial"/>
        </w:rPr>
        <w:t>learning</w:t>
      </w:r>
      <w:proofErr w:type="spellEnd"/>
      <w:r w:rsidRPr="00C738BC">
        <w:rPr>
          <w:rFonts w:ascii="Arial" w:hAnsi="Arial" w:cs="Arial"/>
        </w:rPr>
        <w:t xml:space="preserve">), inspiradas en el funcionamiento del cerebro humano. Estos avances impulsaron el procesamiento del lenguaje </w:t>
      </w:r>
      <w:r w:rsidRPr="00C738BC">
        <w:rPr>
          <w:rFonts w:ascii="Arial" w:hAnsi="Arial" w:cs="Arial"/>
        </w:rPr>
        <w:lastRenderedPageBreak/>
        <w:t>natural, el reconocimiento de voz e imágenes y la capacidad de aprendizaje automático a gran escala.</w:t>
      </w:r>
    </w:p>
    <w:p w14:paraId="6FE2650E" w14:textId="77777777" w:rsidR="00C738BC" w:rsidRPr="00C738BC" w:rsidRDefault="00C738BC" w:rsidP="00C738BC">
      <w:pPr>
        <w:pStyle w:val="Prrafodelista"/>
        <w:jc w:val="both"/>
        <w:rPr>
          <w:rFonts w:ascii="Arial" w:hAnsi="Arial" w:cs="Arial"/>
        </w:rPr>
      </w:pPr>
    </w:p>
    <w:p w14:paraId="07EDB014" w14:textId="77777777" w:rsidR="00C738BC" w:rsidRPr="00C738BC" w:rsidRDefault="00C738BC" w:rsidP="00C738BC">
      <w:pPr>
        <w:pStyle w:val="Prrafodelista"/>
        <w:numPr>
          <w:ilvl w:val="0"/>
          <w:numId w:val="1"/>
        </w:numPr>
        <w:jc w:val="both"/>
        <w:rPr>
          <w:rFonts w:ascii="Arial" w:hAnsi="Arial" w:cs="Arial"/>
        </w:rPr>
      </w:pPr>
      <w:r w:rsidRPr="00C738BC">
        <w:rPr>
          <w:rFonts w:ascii="Arial" w:hAnsi="Arial" w:cs="Arial"/>
        </w:rPr>
        <w:t>Finalmente, en la década de 2020, surgieron los modelos generativos, capaces de crear texto, imágenes, audio y código con un nivel de coherencia y creatividad sorprendente. Estos modelos representan una nueva era en la inteligencia artificial, con aplicaciones en múltiples campos como la educación, la industria, la comunicación y el arte digital.</w:t>
      </w:r>
    </w:p>
    <w:p w14:paraId="59FBDFB0" w14:textId="4E546402" w:rsidR="00C738BC" w:rsidRDefault="00C738BC" w:rsidP="00C738BC">
      <w:pPr>
        <w:rPr>
          <w:rFonts w:ascii="Arial" w:hAnsi="Arial" w:cs="Arial"/>
        </w:rPr>
      </w:pPr>
    </w:p>
    <w:p w14:paraId="5E314F3A" w14:textId="171728FB" w:rsidR="00C738BC" w:rsidRPr="00C738BC" w:rsidRDefault="00C738BC" w:rsidP="00C738BC">
      <w:pPr>
        <w:rPr>
          <w:rFonts w:ascii="Arial" w:hAnsi="Arial" w:cs="Arial"/>
        </w:rPr>
      </w:pPr>
      <w:r>
        <w:rPr>
          <w:rFonts w:ascii="Arial" w:hAnsi="Arial" w:cs="Arial"/>
        </w:rPr>
        <w:br w:type="page"/>
      </w:r>
    </w:p>
    <w:p w14:paraId="326D7ABA" w14:textId="0C9CC5EF" w:rsidR="00C738BC" w:rsidRDefault="00C738BC" w:rsidP="00C738BC">
      <w:pPr>
        <w:pStyle w:val="Ttulo2"/>
        <w:jc w:val="center"/>
        <w:rPr>
          <w:rFonts w:ascii="Arial" w:hAnsi="Arial" w:cs="Arial"/>
          <w:b/>
          <w:bCs/>
          <w:color w:val="000000" w:themeColor="text1"/>
        </w:rPr>
      </w:pPr>
      <w:r w:rsidRPr="00C738BC">
        <w:rPr>
          <w:rFonts w:ascii="Arial" w:hAnsi="Arial" w:cs="Arial"/>
          <w:b/>
          <w:bCs/>
          <w:color w:val="000000" w:themeColor="text1"/>
        </w:rPr>
        <w:lastRenderedPageBreak/>
        <w:t>En la Actualidad se aplica en:</w:t>
      </w:r>
    </w:p>
    <w:p w14:paraId="4F7335A9" w14:textId="2D37B57E" w:rsidR="00C738BC" w:rsidRPr="00C738BC" w:rsidRDefault="00C738BC" w:rsidP="00C738BC">
      <w:r>
        <w:tab/>
      </w:r>
    </w:p>
    <w:p w14:paraId="19BAB1A4" w14:textId="77777777" w:rsidR="00C738BC" w:rsidRPr="00C738BC" w:rsidRDefault="00C738BC" w:rsidP="00C738BC">
      <w:pPr>
        <w:ind w:firstLine="708"/>
        <w:jc w:val="both"/>
        <w:rPr>
          <w:rFonts w:ascii="Arial" w:hAnsi="Arial" w:cs="Arial"/>
        </w:rPr>
      </w:pPr>
      <w:r w:rsidRPr="00C738BC">
        <w:rPr>
          <w:rFonts w:ascii="Arial" w:hAnsi="Arial" w:cs="Arial"/>
        </w:rPr>
        <w:t xml:space="preserve">En la actualidad, la Inteligencia Artificial (IA) tiene una amplia gama de aplicaciones que abarcan prácticamente todos los sectores de la sociedad. En el ámbito de la medicina, se utiliza para el diagnóstico asistido por computadora, análisis de imágenes médicas, desarrollo de fármacos y monitoreo de pacientes mediante sistemas predictivos. En el transporte, la IA impulsa el desarrollo de vehículos autónomos, sistemas de tráfico inteligente y optimización de rutas para reducir costos y tiempos de desplazamiento. En el sector financiero, se aplica en la detección de fraudes, análisis de riesgos, asesoría automatizada de inversiones y atención al cliente mediante </w:t>
      </w:r>
      <w:proofErr w:type="spellStart"/>
      <w:r w:rsidRPr="00C738BC">
        <w:rPr>
          <w:rFonts w:ascii="Arial" w:hAnsi="Arial" w:cs="Arial"/>
        </w:rPr>
        <w:t>chatbots</w:t>
      </w:r>
      <w:proofErr w:type="spellEnd"/>
      <w:r w:rsidRPr="00C738BC">
        <w:rPr>
          <w:rFonts w:ascii="Arial" w:hAnsi="Arial" w:cs="Arial"/>
        </w:rPr>
        <w:t>.</w:t>
      </w:r>
    </w:p>
    <w:p w14:paraId="2A3D8DB0" w14:textId="77777777" w:rsidR="00C738BC" w:rsidRPr="00C738BC" w:rsidRDefault="00C738BC" w:rsidP="00C738BC">
      <w:pPr>
        <w:ind w:firstLine="708"/>
        <w:jc w:val="both"/>
        <w:rPr>
          <w:rFonts w:ascii="Arial" w:hAnsi="Arial" w:cs="Arial"/>
        </w:rPr>
      </w:pPr>
      <w:r w:rsidRPr="00C738BC">
        <w:rPr>
          <w:rFonts w:ascii="Arial" w:hAnsi="Arial" w:cs="Arial"/>
        </w:rPr>
        <w:t xml:space="preserve">En el área de la educación, se implementan plataformas de aprendizaje adaptativo que personalizan los contenidos según el ritmo y nivel del estudiante, promoviendo una enseñanza más inclusiva y eficiente. En el sector </w:t>
      </w:r>
      <w:proofErr w:type="spellStart"/>
      <w:r w:rsidRPr="00C738BC">
        <w:rPr>
          <w:rFonts w:ascii="Arial" w:hAnsi="Arial" w:cs="Arial"/>
        </w:rPr>
        <w:t>retail</w:t>
      </w:r>
      <w:proofErr w:type="spellEnd"/>
      <w:r w:rsidRPr="00C738BC">
        <w:rPr>
          <w:rFonts w:ascii="Arial" w:hAnsi="Arial" w:cs="Arial"/>
        </w:rPr>
        <w:t xml:space="preserve"> o comercial, la IA se utiliza en sistemas de recomendación, gestión de inventarios, análisis de comportamiento del consumidor y estrategias de marketing predictivo. Además, los asistentes virtuales como Siri, Alexa o </w:t>
      </w:r>
      <w:proofErr w:type="spellStart"/>
      <w:r w:rsidRPr="00C738BC">
        <w:rPr>
          <w:rFonts w:ascii="Arial" w:hAnsi="Arial" w:cs="Arial"/>
        </w:rPr>
        <w:t>ChatGPT</w:t>
      </w:r>
      <w:proofErr w:type="spellEnd"/>
      <w:r w:rsidRPr="00C738BC">
        <w:rPr>
          <w:rFonts w:ascii="Arial" w:hAnsi="Arial" w:cs="Arial"/>
        </w:rPr>
        <w:t xml:space="preserve"> son ejemplos claros del uso cotidiano de la inteligencia artificial, facilitando tareas diarias y mejorando la interacción humano-máquina.</w:t>
      </w:r>
    </w:p>
    <w:p w14:paraId="167159C1" w14:textId="77777777" w:rsidR="00C738BC" w:rsidRPr="00C738BC" w:rsidRDefault="00C738BC" w:rsidP="00C738BC">
      <w:pPr>
        <w:ind w:firstLine="708"/>
        <w:jc w:val="both"/>
        <w:rPr>
          <w:rFonts w:ascii="Arial" w:hAnsi="Arial" w:cs="Arial"/>
        </w:rPr>
      </w:pPr>
      <w:r w:rsidRPr="00C738BC">
        <w:rPr>
          <w:rFonts w:ascii="Arial" w:hAnsi="Arial" w:cs="Arial"/>
        </w:rPr>
        <w:t>Mirando hacia el futuro, el desarrollo de la IA plantea nuevos desafíos y oportunidades. Se busca optimizar aspectos éticos relacionados con los sesgos algorítmicos, garantizar una mayor regulación y protección de la privacidad de los datos, y promover el uso responsable de estas tecnologías. Asimismo, la investigación avanza hacia el desarrollo de una Inteligencia Artificial General (AGI), capaz de razonar, aprender y comprender como un ser humano, e incluso se exploran conceptos de conciencia artificial, que podrían transformar radicalmente la relación entre las máquinas y las personas en las próximas décadas.</w:t>
      </w:r>
    </w:p>
    <w:p w14:paraId="345A62F0" w14:textId="77777777" w:rsidR="00C738BC" w:rsidRDefault="00C738BC" w:rsidP="00C738BC">
      <w:pPr>
        <w:jc w:val="both"/>
        <w:rPr>
          <w:rFonts w:ascii="Arial" w:hAnsi="Arial" w:cs="Arial"/>
        </w:rPr>
      </w:pPr>
    </w:p>
    <w:p w14:paraId="3CE8BFDE" w14:textId="77777777" w:rsidR="00162E9A" w:rsidRDefault="00162E9A" w:rsidP="00C738BC">
      <w:pPr>
        <w:jc w:val="both"/>
        <w:rPr>
          <w:rFonts w:ascii="Arial" w:hAnsi="Arial" w:cs="Arial"/>
        </w:rPr>
      </w:pPr>
    </w:p>
    <w:p w14:paraId="7B61C233" w14:textId="77777777" w:rsidR="00162E9A" w:rsidRDefault="00162E9A" w:rsidP="00C738BC">
      <w:pPr>
        <w:jc w:val="both"/>
        <w:rPr>
          <w:rFonts w:ascii="Arial" w:hAnsi="Arial" w:cs="Arial"/>
        </w:rPr>
      </w:pPr>
    </w:p>
    <w:p w14:paraId="4ACB0B63" w14:textId="77777777" w:rsidR="00162E9A" w:rsidRDefault="00162E9A" w:rsidP="00C738BC">
      <w:pPr>
        <w:jc w:val="both"/>
        <w:rPr>
          <w:rFonts w:ascii="Arial" w:hAnsi="Arial" w:cs="Arial"/>
        </w:rPr>
      </w:pPr>
    </w:p>
    <w:p w14:paraId="771FD0F4" w14:textId="77777777" w:rsidR="00162E9A" w:rsidRDefault="00162E9A" w:rsidP="00C738BC">
      <w:pPr>
        <w:jc w:val="both"/>
        <w:rPr>
          <w:rFonts w:ascii="Arial" w:hAnsi="Arial" w:cs="Arial"/>
        </w:rPr>
      </w:pPr>
    </w:p>
    <w:p w14:paraId="4B88911A" w14:textId="77777777" w:rsidR="00162E9A" w:rsidRPr="00C738BC" w:rsidRDefault="00162E9A" w:rsidP="00C738BC">
      <w:pPr>
        <w:jc w:val="both"/>
        <w:rPr>
          <w:rFonts w:ascii="Arial" w:hAnsi="Arial" w:cs="Arial"/>
        </w:rPr>
      </w:pPr>
    </w:p>
    <w:p w14:paraId="2E174C1A" w14:textId="496B6899" w:rsidR="00C738BC" w:rsidRPr="00C738BC" w:rsidRDefault="00C738BC" w:rsidP="00C738BC">
      <w:pPr>
        <w:pStyle w:val="Ttulo2"/>
        <w:jc w:val="center"/>
        <w:rPr>
          <w:rFonts w:ascii="Arial" w:hAnsi="Arial" w:cs="Arial"/>
          <w:b/>
          <w:bCs/>
          <w:color w:val="000000" w:themeColor="text1"/>
        </w:rPr>
      </w:pPr>
      <w:r w:rsidRPr="00C738BC">
        <w:rPr>
          <w:rFonts w:ascii="Arial" w:hAnsi="Arial" w:cs="Arial"/>
          <w:b/>
          <w:bCs/>
          <w:color w:val="000000" w:themeColor="text1"/>
        </w:rPr>
        <w:lastRenderedPageBreak/>
        <w:t>Diferencia entre IA y aprendizaje automático:</w:t>
      </w:r>
    </w:p>
    <w:p w14:paraId="10684F75" w14:textId="77777777" w:rsidR="00162E9A" w:rsidRPr="00162E9A" w:rsidRDefault="00162E9A" w:rsidP="00162E9A">
      <w:pPr>
        <w:ind w:firstLine="708"/>
        <w:jc w:val="both"/>
        <w:rPr>
          <w:rFonts w:ascii="Arial" w:hAnsi="Arial" w:cs="Arial"/>
        </w:rPr>
      </w:pPr>
      <w:r w:rsidRPr="00162E9A">
        <w:rPr>
          <w:rFonts w:ascii="Arial" w:hAnsi="Arial" w:cs="Arial"/>
        </w:rPr>
        <w:t xml:space="preserve">La principal diferencia entre la Inteligencia Artificial (IA) y el Aprendizaje Automático (Machine </w:t>
      </w:r>
      <w:proofErr w:type="spellStart"/>
      <w:r w:rsidRPr="00162E9A">
        <w:rPr>
          <w:rFonts w:ascii="Arial" w:hAnsi="Arial" w:cs="Arial"/>
        </w:rPr>
        <w:t>Learning</w:t>
      </w:r>
      <w:proofErr w:type="spellEnd"/>
      <w:r w:rsidRPr="00162E9A">
        <w:rPr>
          <w:rFonts w:ascii="Arial" w:hAnsi="Arial" w:cs="Arial"/>
        </w:rPr>
        <w:t xml:space="preserve"> o ML) radica en su alcance y funcionamiento. La IA es un campo amplio de la informática que tiene como objetivo desarrollar sistemas capaces de pensar, razonar, aprender y tomar decisiones de manera similar a los seres humanos, abarcando desde la resolución de problemas lógicos hasta la comprensión del lenguaje natural y la percepción visual. Es decir, busca crear máquinas inteligentes que simulen procesos cognitivos humanos como la planificación, el razonamiento o la creatividad.</w:t>
      </w:r>
    </w:p>
    <w:p w14:paraId="0CBCEE02" w14:textId="77777777" w:rsidR="00162E9A" w:rsidRPr="00162E9A" w:rsidRDefault="00162E9A" w:rsidP="00162E9A">
      <w:pPr>
        <w:ind w:firstLine="708"/>
        <w:jc w:val="both"/>
        <w:rPr>
          <w:rFonts w:ascii="Arial" w:hAnsi="Arial" w:cs="Arial"/>
        </w:rPr>
      </w:pPr>
      <w:r w:rsidRPr="00162E9A">
        <w:rPr>
          <w:rFonts w:ascii="Arial" w:hAnsi="Arial" w:cs="Arial"/>
        </w:rPr>
        <w:t>Por otro lado, el aprendizaje automático (ML) es una rama o subcampo de la IA que se enfoca en el desarrollo de algoritmos y modelos que permiten a las computadoras aprender automáticamente a partir de la experiencia, es decir, de los datos. En lugar de ser programadas con instrucciones específicas para cada tarea, las máquinas analizan grandes volúmenes de información, detectan patrones y mejoran su desempeño con el tiempo sin intervención humana directa.</w:t>
      </w:r>
    </w:p>
    <w:p w14:paraId="47038689" w14:textId="77777777" w:rsidR="00162E9A" w:rsidRPr="00162E9A" w:rsidRDefault="00162E9A" w:rsidP="00162E9A">
      <w:pPr>
        <w:ind w:firstLine="708"/>
        <w:jc w:val="both"/>
        <w:rPr>
          <w:rFonts w:ascii="Arial" w:hAnsi="Arial" w:cs="Arial"/>
        </w:rPr>
      </w:pPr>
      <w:r w:rsidRPr="00162E9A">
        <w:rPr>
          <w:rFonts w:ascii="Arial" w:hAnsi="Arial" w:cs="Arial"/>
        </w:rPr>
        <w:t>En términos simples, la IA es el objetivo final —crear máquinas inteligentes—, mientras que el ML es uno de los caminos o métodos para alcanzarlo. Por ejemplo, un sistema de IA puede incluir componentes de razonamiento, percepción y toma de decisiones, mientras que el ML se encarga de entrenar modelos predictivos que optimizan esas decisiones con base en datos históricos.</w:t>
      </w:r>
    </w:p>
    <w:p w14:paraId="6D4D1E5E" w14:textId="77777777" w:rsidR="00162E9A" w:rsidRPr="00162E9A" w:rsidRDefault="00162E9A" w:rsidP="00162E9A">
      <w:pPr>
        <w:ind w:firstLine="708"/>
        <w:jc w:val="both"/>
        <w:rPr>
          <w:rFonts w:ascii="Arial" w:hAnsi="Arial" w:cs="Arial"/>
        </w:rPr>
      </w:pPr>
      <w:r w:rsidRPr="00162E9A">
        <w:rPr>
          <w:rFonts w:ascii="Arial" w:hAnsi="Arial" w:cs="Arial"/>
        </w:rPr>
        <w:t xml:space="preserve">Además, el ML ha evolucionado hacia campos más avanzados como el aprendizaje profundo (Deep </w:t>
      </w:r>
      <w:proofErr w:type="spellStart"/>
      <w:r w:rsidRPr="00162E9A">
        <w:rPr>
          <w:rFonts w:ascii="Arial" w:hAnsi="Arial" w:cs="Arial"/>
        </w:rPr>
        <w:t>Learning</w:t>
      </w:r>
      <w:proofErr w:type="spellEnd"/>
      <w:r w:rsidRPr="00162E9A">
        <w:rPr>
          <w:rFonts w:ascii="Arial" w:hAnsi="Arial" w:cs="Arial"/>
        </w:rPr>
        <w:t>), que utiliza redes neuronales artificiales inspiradas en el cerebro humano para reconocer imágenes, voz o texto con una precisión sorprendente. En conjunto, estas tecnologías representan diferentes niveles dentro del ecosistema de la inteligencia artificial, trabajando de forma integrada para construir sistemas cada vez más autónomos, precisos y adaptativos.</w:t>
      </w:r>
    </w:p>
    <w:p w14:paraId="08A1F213" w14:textId="3AC771DF" w:rsidR="00C738BC" w:rsidRPr="00C738BC" w:rsidRDefault="00C738BC" w:rsidP="00162E9A">
      <w:pPr>
        <w:jc w:val="both"/>
        <w:rPr>
          <w:rFonts w:ascii="Arial" w:hAnsi="Arial" w:cs="Arial"/>
        </w:rPr>
      </w:pPr>
    </w:p>
    <w:sectPr w:rsidR="00C738BC" w:rsidRPr="00C738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0032AA"/>
    <w:multiLevelType w:val="hybridMultilevel"/>
    <w:tmpl w:val="D5A49C2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977147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8BC"/>
    <w:rsid w:val="00162E9A"/>
    <w:rsid w:val="00C738BC"/>
    <w:rsid w:val="00D379F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E40DD"/>
  <w15:chartTrackingRefBased/>
  <w15:docId w15:val="{4EE05FBA-6557-4E30-A92D-22E9790E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38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C738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738B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738B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738B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738B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738B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738B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738B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38B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C738B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738B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738B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738B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738B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738B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738B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738BC"/>
    <w:rPr>
      <w:rFonts w:eastAsiaTheme="majorEastAsia" w:cstheme="majorBidi"/>
      <w:color w:val="272727" w:themeColor="text1" w:themeTint="D8"/>
    </w:rPr>
  </w:style>
  <w:style w:type="paragraph" w:styleId="Ttulo">
    <w:name w:val="Title"/>
    <w:basedOn w:val="Normal"/>
    <w:next w:val="Normal"/>
    <w:link w:val="TtuloCar"/>
    <w:uiPriority w:val="10"/>
    <w:qFormat/>
    <w:rsid w:val="00C738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38B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738B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738B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738BC"/>
    <w:pPr>
      <w:spacing w:before="160"/>
      <w:jc w:val="center"/>
    </w:pPr>
    <w:rPr>
      <w:i/>
      <w:iCs/>
      <w:color w:val="404040" w:themeColor="text1" w:themeTint="BF"/>
    </w:rPr>
  </w:style>
  <w:style w:type="character" w:customStyle="1" w:styleId="CitaCar">
    <w:name w:val="Cita Car"/>
    <w:basedOn w:val="Fuentedeprrafopredeter"/>
    <w:link w:val="Cita"/>
    <w:uiPriority w:val="29"/>
    <w:rsid w:val="00C738BC"/>
    <w:rPr>
      <w:i/>
      <w:iCs/>
      <w:color w:val="404040" w:themeColor="text1" w:themeTint="BF"/>
    </w:rPr>
  </w:style>
  <w:style w:type="paragraph" w:styleId="Prrafodelista">
    <w:name w:val="List Paragraph"/>
    <w:basedOn w:val="Normal"/>
    <w:uiPriority w:val="34"/>
    <w:qFormat/>
    <w:rsid w:val="00C738BC"/>
    <w:pPr>
      <w:ind w:left="720"/>
      <w:contextualSpacing/>
    </w:pPr>
  </w:style>
  <w:style w:type="character" w:styleId="nfasisintenso">
    <w:name w:val="Intense Emphasis"/>
    <w:basedOn w:val="Fuentedeprrafopredeter"/>
    <w:uiPriority w:val="21"/>
    <w:qFormat/>
    <w:rsid w:val="00C738BC"/>
    <w:rPr>
      <w:i/>
      <w:iCs/>
      <w:color w:val="2F5496" w:themeColor="accent1" w:themeShade="BF"/>
    </w:rPr>
  </w:style>
  <w:style w:type="paragraph" w:styleId="Citadestacada">
    <w:name w:val="Intense Quote"/>
    <w:basedOn w:val="Normal"/>
    <w:next w:val="Normal"/>
    <w:link w:val="CitadestacadaCar"/>
    <w:uiPriority w:val="30"/>
    <w:qFormat/>
    <w:rsid w:val="00C738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738BC"/>
    <w:rPr>
      <w:i/>
      <w:iCs/>
      <w:color w:val="2F5496" w:themeColor="accent1" w:themeShade="BF"/>
    </w:rPr>
  </w:style>
  <w:style w:type="character" w:styleId="Referenciaintensa">
    <w:name w:val="Intense Reference"/>
    <w:basedOn w:val="Fuentedeprrafopredeter"/>
    <w:uiPriority w:val="32"/>
    <w:qFormat/>
    <w:rsid w:val="00C738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1138</Words>
  <Characters>6260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mendoza</dc:creator>
  <cp:keywords/>
  <dc:description/>
  <cp:lastModifiedBy>jesus mendoza</cp:lastModifiedBy>
  <cp:revision>2</cp:revision>
  <dcterms:created xsi:type="dcterms:W3CDTF">2025-10-25T19:19:00Z</dcterms:created>
  <dcterms:modified xsi:type="dcterms:W3CDTF">2025-10-25T19:19:00Z</dcterms:modified>
</cp:coreProperties>
</file>