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8ngc7ejhr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 — ENTERPRISE POLICY PROFILES &amp; APPROVAL WORKFLOW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ps7w0re3od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ENGINE · AUTHORITY CONTROL · RISK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zp6yq1bie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CONTROL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Artifact:</w:t>
      </w:r>
      <w:r w:rsidDel="00000000" w:rsidR="00000000" w:rsidRPr="00000000">
        <w:rPr>
          <w:rtl w:val="0"/>
        </w:rPr>
        <w:t xml:space="preserve"> Enterprise Policy Profiles &amp; Approval Workflow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Fortune 10 · Tier-1 Procurement UX · Audit-Grade Governance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Production-Ready Interaction &amp; Governance Wireframe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Enterprise Buyers · Procurement · Legal · Compliance · Finance · Risk · Product · Design · Engineering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8o8jnfzd2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INTENT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failure in professional services </w:t>
      </w:r>
      <w:r w:rsidDel="00000000" w:rsidR="00000000" w:rsidRPr="00000000">
        <w:rPr>
          <w:b w:val="1"/>
          <w:bCs w:val="1"/>
          <w:rtl w:val="0"/>
        </w:rPr>
        <w:t xml:space="preserve">does not come from talent</w:t>
      </w:r>
      <w:r w:rsidDel="00000000" w:rsidR="00000000" w:rsidRPr="00000000">
        <w:rPr>
          <w:rtl w:val="0"/>
        </w:rPr>
        <w:t xml:space="preserve">.</w:t>
        <w:br w:type="textWrapping"/>
        <w:t xml:space="preserve"> It comes from </w:t>
      </w:r>
      <w:r w:rsidDel="00000000" w:rsidR="00000000" w:rsidRPr="00000000">
        <w:rPr>
          <w:b w:val="1"/>
          <w:bCs w:val="1"/>
          <w:rtl w:val="0"/>
        </w:rPr>
        <w:t xml:space="preserve">unclear authority, inconsistent controls, and invisible exceptions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Policy Profiles exist to: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enterprise rules </w:t>
      </w:r>
      <w:r w:rsidDel="00000000" w:rsidR="00000000" w:rsidRPr="00000000">
        <w:rPr>
          <w:b w:val="1"/>
          <w:bCs w:val="1"/>
          <w:rtl w:val="0"/>
        </w:rPr>
        <w:t xml:space="preserve">before engagement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discretionary ambiguity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approval chains deterministically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unauthorized spend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defensible, audit-ready records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</w:t>
      </w:r>
      <w:r w:rsidDel="00000000" w:rsidR="00000000" w:rsidRPr="00000000">
        <w:rPr>
          <w:b w:val="1"/>
          <w:bCs w:val="1"/>
          <w:rtl w:val="0"/>
        </w:rPr>
        <w:t xml:space="preserve">does not advise</w:t>
      </w:r>
      <w:r w:rsidDel="00000000" w:rsidR="00000000" w:rsidRPr="00000000">
        <w:rPr>
          <w:rtl w:val="0"/>
        </w:rPr>
        <w:t xml:space="preserve">.</w:t>
        <w:br w:type="textWrapping"/>
        <w:t xml:space="preserve"> This system </w:t>
      </w:r>
      <w:r w:rsidDel="00000000" w:rsidR="00000000" w:rsidRPr="00000000">
        <w:rPr>
          <w:b w:val="1"/>
          <w:bCs w:val="1"/>
          <w:rtl w:val="0"/>
        </w:rPr>
        <w:t xml:space="preserve">enforces what leadership has already decided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bhaki4sie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NON-NEGOTIABLE UI / UX LAWS (MANDATORY)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/ UI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Jakob’s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Familiar enterprise policy &amp; approval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Hick’s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 primary actions per screen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Miller’s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7 visible rule groups at once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Fitts’s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Primary CTAs ≥ 48px (desktop), 56px (mobile)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Progressive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Advanced rules hidden until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Recognition &gt;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Visual policy summaries, badges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Error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Invalid engagements blocked upfront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Doherty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&lt;400ms system feedback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Peak-End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Clear confirmation on every approval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Aesthetic-Usability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Calm, institutional 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WCAG 2.2 AAA (Target)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Full accessibility compliance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ulju6rbv3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A POLICY PROFILE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Policy Profile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pre-configured, enforceable rule set</w:t>
      </w:r>
      <w:r w:rsidDel="00000000" w:rsidR="00000000" w:rsidRPr="00000000">
        <w:rPr>
          <w:rtl w:val="0"/>
        </w:rPr>
        <w:t xml:space="preserve"> that governs: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can be engaged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what conditions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what approvals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what spend levels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which jurisdictions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which payment protections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what audit outputs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engagement </w:t>
      </w:r>
      <w:r w:rsidDel="00000000" w:rsidR="00000000" w:rsidRPr="00000000">
        <w:rPr>
          <w:b w:val="1"/>
          <w:bCs w:val="1"/>
          <w:rtl w:val="0"/>
        </w:rPr>
        <w:t xml:space="preserve">does not satisfy the profile</w:t>
      </w:r>
      <w:r w:rsidDel="00000000" w:rsidR="00000000" w:rsidRPr="00000000">
        <w:rPr>
          <w:rtl w:val="0"/>
        </w:rPr>
        <w:t xml:space="preserve">, it </w:t>
      </w:r>
      <w:r w:rsidDel="00000000" w:rsidR="00000000" w:rsidRPr="00000000">
        <w:rPr>
          <w:b w:val="1"/>
          <w:bCs w:val="1"/>
          <w:rtl w:val="0"/>
        </w:rPr>
        <w:t xml:space="preserve">cannot proceed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cd2v3ztvm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POLICY PROFILE OBJECTIVES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profile must achieve: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 — Rules are visible and explainable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— No ad-hoc overrides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 — Decisions map to named roles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Traceability</w:t>
      </w:r>
      <w:r w:rsidDel="00000000" w:rsidR="00000000" w:rsidRPr="00000000">
        <w:rPr>
          <w:rtl w:val="0"/>
        </w:rPr>
        <w:t xml:space="preserve"> — Every exception is logged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Defensibility</w:t>
      </w:r>
      <w:r w:rsidDel="00000000" w:rsidR="00000000" w:rsidRPr="00000000">
        <w:rPr>
          <w:rtl w:val="0"/>
        </w:rPr>
        <w:t xml:space="preserve"> — Outputs withstand audit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ndud2wh04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POLICY PROFILE TYPES (DEFAULT LIBRARY)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o1pvr9lqk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Regulated Engagement Profile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Tier A only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validation mandatory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eligibility enforced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 screening enabled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mandatory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Multi-approver release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4mme74jk5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Enterprise Standard Profile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Tier A or B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 required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contract templates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above threshold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approver release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qxhpl3ick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Cross-Border Engagement Profile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Jurisdiction mapping enforced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contract variants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controls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compliance flags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 trigger (optional)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udr4ceh9g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Growth &amp; Advisory Profile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Tier B minimum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contracts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escrow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approval thresholds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 are </w:t>
      </w:r>
      <w:r w:rsidDel="00000000" w:rsidR="00000000" w:rsidRPr="00000000">
        <w:rPr>
          <w:b w:val="1"/>
          <w:b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, not limits. Enterprises may create custom profiles.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mrhoexcx6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POLICY PROFILE CREATION FLOW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m4e6aqpah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Points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Admin Dashboard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Setup Wizard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Engagement Prompt (“Define Policy”)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b68g4hm12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POLICY PROFILE BUILDER — UX STRUCTURE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vmael1kuw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(Desktop)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[Left Sidebar: Policy Sections]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Overview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Eligibility Rules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 Controls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 &amp; Escrow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Approvals &amp; Authority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Exceptions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Audit &amp; Reporting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 &amp; Activate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0n4tubozi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Step-based wizard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Save-and-resume enabled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saiddedlc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SECTION 1 — POLICY OVERVIEW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Name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(internal)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Units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 (Low / Medium / High)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Status (Active / Draft)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 Safeguards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Plain-language summaries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risk badge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“Where this policy applies” panel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kloxekclv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SECTION 2 — ELIGIBILITY RULES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i5bbcta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Controls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Trust Tier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verification dimensions:</w:t>
      </w:r>
    </w:p>
    <w:p w:rsidR="00000000" w:rsidDel="00000000" w:rsidP="00000000" w:rsidRDefault="00000000" w:rsidRPr="00000000" w14:paraId="0000008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8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Credentials (if applicable)</w:t>
      </w:r>
    </w:p>
    <w:p w:rsidR="00000000" w:rsidDel="00000000" w:rsidP="00000000" w:rsidRDefault="00000000" w:rsidRPr="00000000" w14:paraId="0000008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08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Restrictions screening</w:t>
      </w:r>
    </w:p>
    <w:p w:rsidR="00000000" w:rsidDel="00000000" w:rsidP="00000000" w:rsidRDefault="00000000" w:rsidRPr="00000000" w14:paraId="00000084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Insurance (optional)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ej5qc3yca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Toggle-based rule selection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impact preview: “This policy allows 214 professionals”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ksmp228jz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Prevention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Impossible combinations blocked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Tooltips explain constraints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y4rkocxfv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SECTION 3 — CONTRACT CONTROLS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pbvfbkryh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contract templates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clauses:</w:t>
      </w:r>
    </w:p>
    <w:p w:rsidR="00000000" w:rsidDel="00000000" w:rsidP="00000000" w:rsidRDefault="00000000" w:rsidRPr="00000000" w14:paraId="0000009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ownership</w:t>
      </w:r>
    </w:p>
    <w:p w:rsidR="00000000" w:rsidDel="00000000" w:rsidP="00000000" w:rsidRDefault="00000000" w:rsidRPr="00000000" w14:paraId="0000009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Termination</w:t>
      </w:r>
    </w:p>
    <w:p w:rsidR="00000000" w:rsidDel="00000000" w:rsidP="00000000" w:rsidRDefault="00000000" w:rsidRPr="00000000" w14:paraId="0000009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Governing law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Change-order enforcement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115chznxr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Clause checklist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mode (read-only)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this matters” helper text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3jjzhrg38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SECTION 4 — PAYMENT &amp; ESCROW RULES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yhvyo4m1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Controls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Escrow required: Yes / No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above spend threshold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enforcement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release allowed / disallowed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Retainer behavior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7u80iitgz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flow diagram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slider with alerts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“Funds will be blocked until acceptance” notice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odbs9uuhe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SECTION 5 — APPROVAL &amp; AUTHORITY MODEL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34ha92gp9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Roles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Requester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Owner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Reviewer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Authority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90c88ybet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Chains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approver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sequential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approvals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branching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5t0ufa63h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approval map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timers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badges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wma89iofg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SECTION 6 — EXCEPTIONS &amp; OVERRIDES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ecmseu6qd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 Rules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may request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may approve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justification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documentation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Auto-expiration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w816wizxh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Safeguards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Exceptions highlighted in red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audit log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overrides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427lywihm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SECTION 7 — AUDIT &amp; REPORTING OUTPUTS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5pi0e7smx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Outputs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version applied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evidence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artifacts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records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logs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history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535pwh2rj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 Formats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C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(enterprise)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6gh5thk0s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REVIEW &amp; ACTIVATE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41ksy5vt9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Pre-Activation Checklist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sections completed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Conflicts resolved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confirmed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20pib8wu3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screen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this policy enforces” recap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confirmation modal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5e9w2a85d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POLICY ENFORCEMENT AT ENGAGEMENT TIME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buyer starts an engagement:</w:t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is selected or auto-assigned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Ineligible professionals are hidden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actions are disabled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approvals are pre-wired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rules are enforced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post-hoc fixes allowed.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99gfkk69n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LIVE POLICY INDICATORS (GLOBAL UI)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engagement displays: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name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 badge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status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chain state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flag (if any)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kpza15y6d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ENTERPRISE DASHBOARD — POLICY VIEW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2z88xqdk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Panels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policies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Engagements per policy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per policy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exposure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bottlenecks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zbs5iaumz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Sortable tables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Drill-down views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controls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rq1psuzdo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EDGE CASES &amp; FAILSAFES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explicitly: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updates mid-engagement (version locked)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Revoked approvers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Merged business units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exceptions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changes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behavior is deterministic and logged.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o0204qgxk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ANALYTICS &amp; KPIs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Tracked: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usage rate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frequency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latency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leakage prevented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findings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0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refinement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reporting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t6toyz708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ACCESSIBILITY &amp; PERFORMANCE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Keyboard-navigable approvals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friendly policy summaries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 approval states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&lt;400ms UI response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comw6ngu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LEGAL POSITIONING 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Profiles encode enterprise-defined rules only. Zoikorum enforces execution but does not provide legal advice. All approvals, exceptions, and outcomes remain the responsibility of the enterprise.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z64cpe6i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DOCUMENT CONTROL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 or upon regulatory change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Approvals Required:</w:t>
        <w:br w:type="textWrapping"/>
      </w:r>
      <w:r w:rsidDel="00000000" w:rsidR="00000000" w:rsidRPr="00000000">
        <w:rPr>
          <w:rtl w:val="0"/>
        </w:rPr>
        <w:t xml:space="preserve"> Procurement · Legal · Compliance · Finance · Product · Engineering · Executive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