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ehpd5561ico" w:id="0"/>
      <w:bookmarkEnd w:id="0"/>
      <w:r w:rsidDel="00000000" w:rsidR="00000000" w:rsidRPr="00000000">
        <w:rPr>
          <w:b w:val="1"/>
          <w:bCs w:val="1"/>
          <w:sz w:val="46"/>
          <w:szCs w:val="46"/>
          <w:rtl w:val="0"/>
        </w:rPr>
        <w:t xml:space="preserve">ZOIKORUM — PROFESSIONAL PROFILE PAGE WIREFRAME v1.0</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d9cu3lclfq9" w:id="1"/>
      <w:bookmarkEnd w:id="1"/>
      <w:r w:rsidDel="00000000" w:rsidR="00000000" w:rsidRPr="00000000">
        <w:rPr>
          <w:b w:val="1"/>
          <w:bCs w:val="1"/>
          <w:sz w:val="34"/>
          <w:szCs w:val="34"/>
          <w:rtl w:val="0"/>
        </w:rPr>
        <w:t xml:space="preserve">WORLD-CLASS PROFESSIONAL CREDIBILITY &amp; ENGAGEMENT ARCHITECTURE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Platform:</w:t>
      </w:r>
      <w:r w:rsidDel="00000000" w:rsidR="00000000" w:rsidRPr="00000000">
        <w:rPr>
          <w:rtl w:val="0"/>
        </w:rPr>
        <w:t xml:space="preserve"> Zoikorum</w:t>
        <w:br w:type="textWrapping"/>
        <w:t xml:space="preserve"> </w:t>
      </w:r>
      <w:r w:rsidDel="00000000" w:rsidR="00000000" w:rsidRPr="00000000">
        <w:rPr>
          <w:b w:val="1"/>
          <w:bCs w:val="1"/>
          <w:rtl w:val="0"/>
        </w:rPr>
        <w:t xml:space="preserve">Category:</w:t>
      </w:r>
      <w:r w:rsidDel="00000000" w:rsidR="00000000" w:rsidRPr="00000000">
        <w:rPr>
          <w:rtl w:val="0"/>
        </w:rPr>
        <w:t xml:space="preserve"> Global Marketplace for Governed Professional Services</w:t>
        <w:br w:type="textWrapping"/>
        <w:t xml:space="preserve"> </w:t>
      </w:r>
      <w:r w:rsidDel="00000000" w:rsidR="00000000" w:rsidRPr="00000000">
        <w:rPr>
          <w:b w:val="1"/>
          <w:bCs w:val="1"/>
          <w:rtl w:val="0"/>
        </w:rPr>
        <w:t xml:space="preserve">Artifact:</w:t>
      </w:r>
      <w:r w:rsidDel="00000000" w:rsidR="00000000" w:rsidRPr="00000000">
        <w:rPr>
          <w:rtl w:val="0"/>
        </w:rPr>
        <w:t xml:space="preserve"> Professional Profile Page (Canonical)</w:t>
        <w:br w:type="textWrapping"/>
        <w:t xml:space="preserve"> </w:t>
      </w:r>
      <w:r w:rsidDel="00000000" w:rsidR="00000000" w:rsidRPr="00000000">
        <w:rPr>
          <w:b w:val="1"/>
          <w:bCs w:val="1"/>
          <w:rtl w:val="0"/>
        </w:rPr>
        <w:t xml:space="preserve">Audience:</w:t>
      </w:r>
      <w:r w:rsidDel="00000000" w:rsidR="00000000" w:rsidRPr="00000000">
        <w:rPr>
          <w:rtl w:val="0"/>
        </w:rPr>
        <w:t xml:space="preserve"> Buyers · Professionals · Enterprises · Legal · Compliance · Product · Engineering</w:t>
        <w:br w:type="textWrapping"/>
        <w:t xml:space="preserve"> </w:t>
      </w:r>
      <w:r w:rsidDel="00000000" w:rsidR="00000000" w:rsidRPr="00000000">
        <w:rPr>
          <w:b w:val="1"/>
          <w:bCs w:val="1"/>
          <w:rtl w:val="0"/>
        </w:rPr>
        <w:t xml:space="preserve">Last Updated:</w:t>
      </w:r>
      <w:r w:rsidDel="00000000" w:rsidR="00000000" w:rsidRPr="00000000">
        <w:rPr>
          <w:rtl w:val="0"/>
        </w:rPr>
        <w:t xml:space="preserve"> January 22, 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yezui6qceiz" w:id="2"/>
      <w:bookmarkEnd w:id="2"/>
      <w:r w:rsidDel="00000000" w:rsidR="00000000" w:rsidRPr="00000000">
        <w:rPr>
          <w:b w:val="1"/>
          <w:bCs w:val="1"/>
          <w:sz w:val="34"/>
          <w:szCs w:val="34"/>
          <w:rtl w:val="0"/>
        </w:rPr>
        <w:t xml:space="preserve">1. EXECUTIVE INTENT </w:t>
      </w:r>
    </w:p>
    <w:p w:rsidR="00000000" w:rsidDel="00000000" w:rsidP="00000000" w:rsidRDefault="00000000" w:rsidRPr="00000000" w14:paraId="00000007">
      <w:pPr>
        <w:spacing w:after="240" w:before="240" w:lineRule="auto"/>
        <w:rPr/>
      </w:pPr>
      <w:r w:rsidDel="00000000" w:rsidR="00000000" w:rsidRPr="00000000">
        <w:rPr>
          <w:rtl w:val="0"/>
        </w:rPr>
        <w:t xml:space="preserve">The Professional Profile Page is </w:t>
      </w:r>
      <w:r w:rsidDel="00000000" w:rsidR="00000000" w:rsidRPr="00000000">
        <w:rPr>
          <w:b w:val="1"/>
          <w:bCs w:val="1"/>
          <w:rtl w:val="0"/>
        </w:rPr>
        <w:t xml:space="preserve">the trust-conversion layer of Zoikorum</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Its purpose is to move a buyer from </w:t>
      </w:r>
      <w:r w:rsidDel="00000000" w:rsidR="00000000" w:rsidRPr="00000000">
        <w:rPr>
          <w:i w:val="1"/>
          <w:iCs w:val="1"/>
          <w:rtl w:val="0"/>
        </w:rPr>
        <w:t xml:space="preserve">interest</w:t>
      </w:r>
      <w:r w:rsidDel="00000000" w:rsidR="00000000" w:rsidRPr="00000000">
        <w:rPr>
          <w:rtl w:val="0"/>
        </w:rPr>
        <w:t xml:space="preserve"> to </w:t>
      </w:r>
      <w:r w:rsidDel="00000000" w:rsidR="00000000" w:rsidRPr="00000000">
        <w:rPr>
          <w:i w:val="1"/>
          <w:iCs w:val="1"/>
          <w:rtl w:val="0"/>
        </w:rPr>
        <w:t xml:space="preserve">engagement</w:t>
      </w:r>
      <w:r w:rsidDel="00000000" w:rsidR="00000000" w:rsidRPr="00000000">
        <w:rPr>
          <w:rtl w:val="0"/>
        </w:rPr>
        <w:t xml:space="preserve"> by answering five questions instantly:</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Who is this professional?</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Are they verified and eligible to engage?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What exactly can they be engaged to do?</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What protections exist if something goes wrong?</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What is the next safe action to take?</w:t>
      </w:r>
    </w:p>
    <w:p w:rsidR="00000000" w:rsidDel="00000000" w:rsidP="00000000" w:rsidRDefault="00000000" w:rsidRPr="00000000" w14:paraId="0000000E">
      <w:pPr>
        <w:spacing w:after="240" w:before="240" w:lineRule="auto"/>
        <w:rPr/>
      </w:pPr>
      <w:r w:rsidDel="00000000" w:rsidR="00000000" w:rsidRPr="00000000">
        <w:rPr>
          <w:rtl w:val="0"/>
        </w:rPr>
        <w:t xml:space="preserve">This page must:</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rtl w:val="0"/>
        </w:rPr>
        <w:t xml:space="preserve">Establish credibility in under </w:t>
      </w:r>
      <w:r w:rsidDel="00000000" w:rsidR="00000000" w:rsidRPr="00000000">
        <w:rPr>
          <w:b w:val="1"/>
          <w:bCs w:val="1"/>
          <w:rtl w:val="0"/>
        </w:rPr>
        <w:t xml:space="preserve">3 seconds</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Eliminate ambiguity around verification and eligibility</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Make governance visible without overwhelming</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rtl w:val="0"/>
        </w:rPr>
        <w:t xml:space="preserve">Support both marketplace speed </w:t>
      </w:r>
      <w:r w:rsidDel="00000000" w:rsidR="00000000" w:rsidRPr="00000000">
        <w:rPr>
          <w:b w:val="1"/>
          <w:bCs w:val="1"/>
          <w:rtl w:val="0"/>
        </w:rPr>
        <w:t xml:space="preserve">and</w:t>
      </w:r>
      <w:r w:rsidDel="00000000" w:rsidR="00000000" w:rsidRPr="00000000">
        <w:rPr>
          <w:rtl w:val="0"/>
        </w:rPr>
        <w:t xml:space="preserve"> enterprise scrutiny</w:t>
      </w:r>
    </w:p>
    <w:p w:rsidR="00000000" w:rsidDel="00000000" w:rsidP="00000000" w:rsidRDefault="00000000" w:rsidRPr="00000000" w14:paraId="00000013">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résumé page.</w:t>
        <w:br w:type="textWrapping"/>
        <w:t xml:space="preserve"> This is </w:t>
      </w:r>
      <w:r w:rsidDel="00000000" w:rsidR="00000000" w:rsidRPr="00000000">
        <w:rPr>
          <w:b w:val="1"/>
          <w:bCs w:val="1"/>
          <w:rtl w:val="0"/>
        </w:rPr>
        <w:t xml:space="preserve">not</w:t>
      </w:r>
      <w:r w:rsidDel="00000000" w:rsidR="00000000" w:rsidRPr="00000000">
        <w:rPr>
          <w:rtl w:val="0"/>
        </w:rPr>
        <w:t xml:space="preserve"> a social profile.</w:t>
        <w:br w:type="textWrapping"/>
        <w:t xml:space="preserve"> This is a </w:t>
      </w:r>
      <w:r w:rsidDel="00000000" w:rsidR="00000000" w:rsidRPr="00000000">
        <w:rPr>
          <w:b w:val="1"/>
          <w:bCs w:val="1"/>
          <w:rtl w:val="0"/>
        </w:rPr>
        <w:t xml:space="preserve">transaction-ready professional identity</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a2ll9a8ghiz4" w:id="3"/>
      <w:bookmarkEnd w:id="3"/>
      <w:r w:rsidDel="00000000" w:rsidR="00000000" w:rsidRPr="00000000">
        <w:rPr>
          <w:b w:val="1"/>
          <w:bCs w:val="1"/>
          <w:sz w:val="34"/>
          <w:szCs w:val="34"/>
          <w:rtl w:val="0"/>
        </w:rPr>
        <w:t xml:space="preserve">2. PAGE ARCHITECTURE OVERVIEW</w:t>
      </w:r>
    </w:p>
    <w:p w:rsidR="00000000" w:rsidDel="00000000" w:rsidP="00000000" w:rsidRDefault="00000000" w:rsidRPr="00000000" w14:paraId="00000016">
      <w:pPr>
        <w:rPr/>
      </w:pPr>
      <w:r w:rsidDel="00000000" w:rsidR="00000000" w:rsidRPr="00000000">
        <w:rPr>
          <w:rtl w:val="0"/>
        </w:rPr>
        <w:t xml:space="preserve">Global Header + Breadcrumb</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rPr/>
      </w:pPr>
      <w:r w:rsidDel="00000000" w:rsidR="00000000" w:rsidRPr="00000000">
        <w:rPr>
          <w:rtl w:val="0"/>
        </w:rPr>
        <w:t xml:space="preserve">Profile Hero (Identity + Trust Snapshot)</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rPr/>
      </w:pPr>
      <w:r w:rsidDel="00000000" w:rsidR="00000000" w:rsidRPr="00000000">
        <w:rPr>
          <w:rtl w:val="0"/>
        </w:rPr>
        <w:t xml:space="preserve">Professional Snapshot (At-a-Glance Facts)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rPr/>
      </w:pPr>
      <w:r w:rsidDel="00000000" w:rsidR="00000000" w:rsidRPr="00000000">
        <w:rPr>
          <w:rtl w:val="0"/>
        </w:rPr>
        <w:t xml:space="preserve">Verification &amp; Trust Details</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rPr/>
      </w:pPr>
      <w:r w:rsidDel="00000000" w:rsidR="00000000" w:rsidRPr="00000000">
        <w:rPr>
          <w:rtl w:val="0"/>
        </w:rPr>
        <w:t xml:space="preserve">About the Professional</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0">
      <w:pPr>
        <w:rPr/>
      </w:pPr>
      <w:r w:rsidDel="00000000" w:rsidR="00000000" w:rsidRPr="00000000">
        <w:rPr>
          <w:rtl w:val="0"/>
        </w:rPr>
        <w:t xml:space="preserve">Services &amp; Engagement Offerings</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2">
      <w:pPr>
        <w:rPr/>
      </w:pPr>
      <w:r w:rsidDel="00000000" w:rsidR="00000000" w:rsidRPr="00000000">
        <w:rPr>
          <w:rtl w:val="0"/>
        </w:rPr>
        <w:t xml:space="preserve">Contracts &amp; Payment Protection Preview</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rPr/>
      </w:pPr>
      <w:r w:rsidDel="00000000" w:rsidR="00000000" w:rsidRPr="00000000">
        <w:rPr>
          <w:rtl w:val="0"/>
        </w:rPr>
        <w:t xml:space="preserve">Availability, Pricing &amp; Commercials</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6">
      <w:pPr>
        <w:rPr/>
      </w:pPr>
      <w:r w:rsidDel="00000000" w:rsidR="00000000" w:rsidRPr="00000000">
        <w:rPr>
          <w:rtl w:val="0"/>
        </w:rPr>
        <w:t xml:space="preserve">Engagement History &amp; Social Proof</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8">
      <w:pPr>
        <w:rPr/>
      </w:pPr>
      <w:r w:rsidDel="00000000" w:rsidR="00000000" w:rsidRPr="00000000">
        <w:rPr>
          <w:rtl w:val="0"/>
        </w:rPr>
        <w:t xml:space="preserve">Enterprise Signals (Contextual)</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rPr/>
      </w:pPr>
      <w:r w:rsidDel="00000000" w:rsidR="00000000" w:rsidRPr="00000000">
        <w:rPr>
          <w:rtl w:val="0"/>
        </w:rPr>
        <w:t xml:space="preserve">Primary Conversion Actions</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C">
      <w:pPr>
        <w:rPr/>
      </w:pPr>
      <w:r w:rsidDel="00000000" w:rsidR="00000000" w:rsidRPr="00000000">
        <w:rPr>
          <w:rtl w:val="0"/>
        </w:rPr>
        <w:t xml:space="preserve">Global Footer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6z5gbbvhwcq4" w:id="4"/>
      <w:bookmarkEnd w:id="4"/>
      <w:r w:rsidDel="00000000" w:rsidR="00000000" w:rsidRPr="00000000">
        <w:rPr>
          <w:b w:val="1"/>
          <w:bCs w:val="1"/>
          <w:sz w:val="34"/>
          <w:szCs w:val="34"/>
          <w:rtl w:val="0"/>
        </w:rPr>
        <w:t xml:space="preserve">3. BREADCRUMB NAVIGATION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31">
      <w:pPr>
        <w:spacing w:after="240" w:before="240" w:lineRule="auto"/>
        <w:rPr/>
      </w:pPr>
      <w:r w:rsidDel="00000000" w:rsidR="00000000" w:rsidRPr="00000000">
        <w:rPr>
          <w:rtl w:val="0"/>
        </w:rPr>
        <w:t xml:space="preserve">Home &gt; Browse Services &gt; Finance &amp; Accounting &gt; Fractional CFO &gt; John Smith, CPA</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UX Rules Applied:</w:t>
      </w:r>
    </w:p>
    <w:p w:rsidR="00000000" w:rsidDel="00000000" w:rsidP="00000000" w:rsidRDefault="00000000" w:rsidRPr="00000000" w14:paraId="00000033">
      <w:pPr>
        <w:numPr>
          <w:ilvl w:val="0"/>
          <w:numId w:val="11"/>
        </w:numPr>
        <w:spacing w:after="0" w:afterAutospacing="0" w:before="240" w:lineRule="auto"/>
        <w:ind w:left="720" w:hanging="360"/>
      </w:pPr>
      <w:r w:rsidDel="00000000" w:rsidR="00000000" w:rsidRPr="00000000">
        <w:rPr>
          <w:rtl w:val="0"/>
        </w:rPr>
        <w:t xml:space="preserve">Standard breadcrumb pattern (Jakob’s Law)</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All ancestors clickable</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Current page not clickable</w:t>
      </w:r>
    </w:p>
    <w:p w:rsidR="00000000" w:rsidDel="00000000" w:rsidP="00000000" w:rsidRDefault="00000000" w:rsidRPr="00000000" w14:paraId="00000036">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Mobile collapses to “← Finance &amp; Accounting”</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SEO:</w:t>
      </w:r>
    </w:p>
    <w:p w:rsidR="00000000" w:rsidDel="00000000" w:rsidP="00000000" w:rsidRDefault="00000000" w:rsidRPr="00000000" w14:paraId="00000038">
      <w:pPr>
        <w:numPr>
          <w:ilvl w:val="0"/>
          <w:numId w:val="12"/>
        </w:numPr>
        <w:spacing w:after="0" w:afterAutospacing="0" w:before="240" w:lineRule="auto"/>
        <w:ind w:left="720" w:hanging="360"/>
      </w:pPr>
      <w:r w:rsidDel="00000000" w:rsidR="00000000" w:rsidRPr="00000000">
        <w:rPr>
          <w:rtl w:val="0"/>
        </w:rPr>
        <w:t xml:space="preserve">BreadcrumbList structured data</w:t>
      </w:r>
    </w:p>
    <w:p w:rsidR="00000000" w:rsidDel="00000000" w:rsidP="00000000" w:rsidRDefault="00000000" w:rsidRPr="00000000" w14:paraId="00000039">
      <w:pPr>
        <w:numPr>
          <w:ilvl w:val="0"/>
          <w:numId w:val="12"/>
        </w:numPr>
        <w:spacing w:after="240" w:before="0" w:beforeAutospacing="0" w:lineRule="auto"/>
        <w:ind w:left="720" w:hanging="360"/>
      </w:pPr>
      <w:r w:rsidDel="00000000" w:rsidR="00000000" w:rsidRPr="00000000">
        <w:rPr>
          <w:rtl w:val="0"/>
        </w:rPr>
        <w:t xml:space="preserve">Canonical URL per profile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jgblb51prm8e" w:id="5"/>
      <w:bookmarkEnd w:id="5"/>
      <w:r w:rsidDel="00000000" w:rsidR="00000000" w:rsidRPr="00000000">
        <w:rPr>
          <w:b w:val="1"/>
          <w:bCs w:val="1"/>
          <w:sz w:val="34"/>
          <w:szCs w:val="34"/>
          <w:rtl w:val="0"/>
        </w:rPr>
        <w:t xml:space="preserve">4. PROFILE HERO — IDENTITY &amp; TRUST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voa9ep3lj1iu" w:id="6"/>
      <w:bookmarkEnd w:id="6"/>
      <w:r w:rsidDel="00000000" w:rsidR="00000000" w:rsidRPr="00000000">
        <w:rPr>
          <w:b w:val="1"/>
          <w:bCs w:val="1"/>
          <w:color w:val="000000"/>
          <w:sz w:val="26"/>
          <w:szCs w:val="26"/>
          <w:rtl w:val="0"/>
        </w:rPr>
        <w:t xml:space="preserve">4.1 Layout (Desktop)</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Left (60%)</w:t>
      </w:r>
    </w:p>
    <w:p w:rsidR="00000000" w:rsidDel="00000000" w:rsidP="00000000" w:rsidRDefault="00000000" w:rsidRPr="00000000" w14:paraId="0000003E">
      <w:pPr>
        <w:numPr>
          <w:ilvl w:val="0"/>
          <w:numId w:val="19"/>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t xml:space="preserve">Primary title</w:t>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rtl w:val="0"/>
        </w:rPr>
        <w:t xml:space="preserve">Key credentials</w:t>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Location &amp; delivery mode</w:t>
      </w:r>
    </w:p>
    <w:p w:rsidR="00000000" w:rsidDel="00000000" w:rsidP="00000000" w:rsidRDefault="00000000" w:rsidRPr="00000000" w14:paraId="00000042">
      <w:pPr>
        <w:numPr>
          <w:ilvl w:val="0"/>
          <w:numId w:val="19"/>
        </w:numPr>
        <w:spacing w:after="240" w:before="0" w:beforeAutospacing="0" w:lineRule="auto"/>
        <w:ind w:left="720" w:hanging="360"/>
      </w:pPr>
      <w:r w:rsidDel="00000000" w:rsidR="00000000" w:rsidRPr="00000000">
        <w:rPr>
          <w:rtl w:val="0"/>
        </w:rPr>
        <w:t xml:space="preserve">Trust Tier badge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Right (40%)</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Primary CTA stack</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Trust summary panel</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63hxkuwucve3" w:id="7"/>
      <w:bookmarkEnd w:id="7"/>
      <w:r w:rsidDel="00000000" w:rsidR="00000000" w:rsidRPr="00000000">
        <w:rPr>
          <w:b w:val="1"/>
          <w:bCs w:val="1"/>
          <w:color w:val="000000"/>
          <w:sz w:val="26"/>
          <w:szCs w:val="26"/>
          <w:rtl w:val="0"/>
        </w:rPr>
        <w:t xml:space="preserve">4.2 Identity Block</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Name (H1):</w:t>
        <w:br w:type="textWrapping"/>
      </w:r>
      <w:r w:rsidDel="00000000" w:rsidR="00000000" w:rsidRPr="00000000">
        <w:rPr>
          <w:rtl w:val="0"/>
        </w:rPr>
        <w:t xml:space="preserve"> John Smith, CPA</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Primary Role:</w:t>
        <w:br w:type="textWrapping"/>
      </w:r>
      <w:r w:rsidDel="00000000" w:rsidR="00000000" w:rsidRPr="00000000">
        <w:rPr>
          <w:rtl w:val="0"/>
        </w:rPr>
        <w:t xml:space="preserve"> Fractional CFO · Strategic Finance Advisor</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Experience:</w:t>
        <w:br w:type="textWrapping"/>
      </w:r>
      <w:r w:rsidDel="00000000" w:rsidR="00000000" w:rsidRPr="00000000">
        <w:rPr>
          <w:rtl w:val="0"/>
        </w:rPr>
        <w:t xml:space="preserve"> 12 Years Professional Experience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Location &amp; Delivery:</w:t>
        <w:br w:type="textWrapping"/>
      </w:r>
      <w:r w:rsidDel="00000000" w:rsidR="00000000" w:rsidRPr="00000000">
        <w:rPr>
          <w:rtl w:val="0"/>
        </w:rPr>
        <w:t xml:space="preserve"> San Francisco, CA · Fully Remote · Global Engagements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p2ptbef2ety9" w:id="8"/>
      <w:bookmarkEnd w:id="8"/>
      <w:r w:rsidDel="00000000" w:rsidR="00000000" w:rsidRPr="00000000">
        <w:rPr>
          <w:b w:val="1"/>
          <w:bCs w:val="1"/>
          <w:color w:val="000000"/>
          <w:sz w:val="26"/>
          <w:szCs w:val="26"/>
          <w:rtl w:val="0"/>
        </w:rPr>
        <w:t xml:space="preserve">4.3 Trust Tier Badge (Highly Visible)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Tier A — Fully Verified</w:t>
      </w:r>
    </w:p>
    <w:p w:rsidR="00000000" w:rsidDel="00000000" w:rsidP="00000000" w:rsidRDefault="00000000" w:rsidRPr="00000000" w14:paraId="0000004D">
      <w:pPr>
        <w:spacing w:after="240" w:before="240" w:lineRule="auto"/>
        <w:rPr/>
      </w:pPr>
      <w:r w:rsidDel="00000000" w:rsidR="00000000" w:rsidRPr="00000000">
        <w:rPr>
          <w:rtl w:val="0"/>
        </w:rPr>
        <w:t xml:space="preserve">Tooltip on hover:</w:t>
      </w:r>
    </w:p>
    <w:p w:rsidR="00000000" w:rsidDel="00000000" w:rsidP="00000000" w:rsidRDefault="00000000" w:rsidRPr="00000000" w14:paraId="0000004E">
      <w:pPr>
        <w:spacing w:after="240" w:before="240" w:lineRule="auto"/>
        <w:rPr/>
      </w:pPr>
      <w:r w:rsidDel="00000000" w:rsidR="00000000" w:rsidRPr="00000000">
        <w:rPr>
          <w:rtl w:val="0"/>
        </w:rPr>
        <w:t xml:space="preserve">Identity, credentials, and eligibility verified. Suitable for regulated and high-stakes engagements.</w:t>
      </w:r>
    </w:p>
    <w:p w:rsidR="00000000" w:rsidDel="00000000" w:rsidP="00000000" w:rsidRDefault="00000000" w:rsidRPr="00000000" w14:paraId="0000004F">
      <w:pPr>
        <w:spacing w:after="240" w:before="240" w:lineRule="auto"/>
        <w:rPr/>
      </w:pPr>
      <w:r w:rsidDel="00000000" w:rsidR="00000000" w:rsidRPr="00000000">
        <w:rPr>
          <w:rtl w:val="0"/>
        </w:rPr>
        <w:t xml:space="preserve">Color-coded, icon + text (not icon-only).</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tuavh5t8bv3s" w:id="9"/>
      <w:bookmarkEnd w:id="9"/>
      <w:r w:rsidDel="00000000" w:rsidR="00000000" w:rsidRPr="00000000">
        <w:rPr>
          <w:b w:val="1"/>
          <w:bCs w:val="1"/>
          <w:sz w:val="34"/>
          <w:szCs w:val="34"/>
          <w:rtl w:val="0"/>
        </w:rPr>
        <w:t xml:space="preserve">5. PRIMARY CONVERSION ACTIONS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Button Stack (Right Side, Sticky on Scroll):</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b w:val="1"/>
          <w:bCs w:val="1"/>
          <w:rtl w:val="0"/>
        </w:rPr>
        <w:t xml:space="preserve">Request Proposal</w:t>
      </w:r>
      <w:r w:rsidDel="00000000" w:rsidR="00000000" w:rsidRPr="00000000">
        <w:rPr>
          <w:rtl w:val="0"/>
        </w:rPr>
        <w:t xml:space="preserve"> (Primary)</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b w:val="1"/>
          <w:bCs w:val="1"/>
          <w:rtl w:val="0"/>
        </w:rPr>
        <w:t xml:space="preserve">Contact Professional</w:t>
      </w:r>
      <w:r w:rsidDel="00000000" w:rsidR="00000000" w:rsidRPr="00000000">
        <w:rPr>
          <w:rtl w:val="0"/>
        </w:rPr>
        <w:t xml:space="preserve"> (Secondary)</w:t>
      </w:r>
    </w:p>
    <w:p w:rsidR="00000000" w:rsidDel="00000000" w:rsidP="00000000" w:rsidRDefault="00000000" w:rsidRPr="00000000" w14:paraId="00000055">
      <w:pPr>
        <w:numPr>
          <w:ilvl w:val="0"/>
          <w:numId w:val="7"/>
        </w:numPr>
        <w:spacing w:after="240" w:before="0" w:beforeAutospacing="0" w:lineRule="auto"/>
        <w:ind w:left="720" w:hanging="360"/>
      </w:pPr>
      <w:r w:rsidDel="00000000" w:rsidR="00000000" w:rsidRPr="00000000">
        <w:rPr>
          <w:b w:val="1"/>
          <w:bCs w:val="1"/>
          <w:rtl w:val="0"/>
        </w:rPr>
        <w:t xml:space="preserve">Save Profile</w:t>
      </w:r>
      <w:r w:rsidDel="00000000" w:rsidR="00000000" w:rsidRPr="00000000">
        <w:rPr>
          <w:rtl w:val="0"/>
        </w:rPr>
        <w:t xml:space="preserve"> (Tertiary)</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UX Laws:</w:t>
      </w:r>
    </w:p>
    <w:p w:rsidR="00000000" w:rsidDel="00000000" w:rsidP="00000000" w:rsidRDefault="00000000" w:rsidRPr="00000000" w14:paraId="00000057">
      <w:pPr>
        <w:numPr>
          <w:ilvl w:val="0"/>
          <w:numId w:val="20"/>
        </w:numPr>
        <w:spacing w:after="0" w:afterAutospacing="0" w:before="240" w:lineRule="auto"/>
        <w:ind w:left="720" w:hanging="360"/>
      </w:pPr>
      <w:r w:rsidDel="00000000" w:rsidR="00000000" w:rsidRPr="00000000">
        <w:rPr>
          <w:rtl w:val="0"/>
        </w:rPr>
        <w:t xml:space="preserve">Fitts’s Law — large targets</w:t>
      </w:r>
    </w:p>
    <w:p w:rsidR="00000000" w:rsidDel="00000000" w:rsidP="00000000" w:rsidRDefault="00000000" w:rsidRPr="00000000" w14:paraId="00000058">
      <w:pPr>
        <w:numPr>
          <w:ilvl w:val="0"/>
          <w:numId w:val="20"/>
        </w:numPr>
        <w:spacing w:after="0" w:afterAutospacing="0" w:before="0" w:beforeAutospacing="0" w:lineRule="auto"/>
        <w:ind w:left="720" w:hanging="360"/>
      </w:pPr>
      <w:r w:rsidDel="00000000" w:rsidR="00000000" w:rsidRPr="00000000">
        <w:rPr>
          <w:rtl w:val="0"/>
        </w:rPr>
        <w:t xml:space="preserve">Hick’s Law — 3 choices only</w:t>
      </w:r>
    </w:p>
    <w:p w:rsidR="00000000" w:rsidDel="00000000" w:rsidP="00000000" w:rsidRDefault="00000000" w:rsidRPr="00000000" w14:paraId="00000059">
      <w:pPr>
        <w:numPr>
          <w:ilvl w:val="0"/>
          <w:numId w:val="20"/>
        </w:numPr>
        <w:spacing w:after="240" w:before="0" w:beforeAutospacing="0" w:lineRule="auto"/>
        <w:ind w:left="720" w:hanging="360"/>
      </w:pPr>
      <w:r w:rsidDel="00000000" w:rsidR="00000000" w:rsidRPr="00000000">
        <w:rPr>
          <w:rtl w:val="0"/>
        </w:rPr>
        <w:t xml:space="preserve">Serial Position Effect — most common action first</w:t>
      </w:r>
    </w:p>
    <w:p w:rsidR="00000000" w:rsidDel="00000000" w:rsidP="00000000" w:rsidRDefault="00000000" w:rsidRPr="00000000" w14:paraId="0000005A">
      <w:pPr>
        <w:spacing w:after="240" w:before="240" w:lineRule="auto"/>
        <w:rPr/>
      </w:pPr>
      <w:r w:rsidDel="00000000" w:rsidR="00000000" w:rsidRPr="00000000">
        <w:rPr>
          <w:rtl w:val="0"/>
        </w:rPr>
        <w:t xml:space="preserve">Mobile: Buttons stack full-width.</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ie68f4592b9m" w:id="10"/>
      <w:bookmarkEnd w:id="10"/>
      <w:r w:rsidDel="00000000" w:rsidR="00000000" w:rsidRPr="00000000">
        <w:rPr>
          <w:b w:val="1"/>
          <w:bCs w:val="1"/>
          <w:sz w:val="34"/>
          <w:szCs w:val="34"/>
          <w:rtl w:val="0"/>
        </w:rPr>
        <w:t xml:space="preserve">6. PROFESSIONAL SNAPSHOT (AT-A-GLANCE)</w:t>
      </w:r>
    </w:p>
    <w:p w:rsidR="00000000" w:rsidDel="00000000" w:rsidP="00000000" w:rsidRDefault="00000000" w:rsidRPr="00000000" w14:paraId="0000005D">
      <w:pPr>
        <w:spacing w:after="240" w:before="240" w:lineRule="auto"/>
        <w:rPr>
          <w:i w:val="1"/>
          <w:iCs w:val="1"/>
        </w:rPr>
      </w:pPr>
      <w:r w:rsidDel="00000000" w:rsidR="00000000" w:rsidRPr="00000000">
        <w:rPr>
          <w:rtl w:val="0"/>
        </w:rPr>
        <w:t xml:space="preserve">A compact, scannable summary answering </w:t>
      </w:r>
      <w:r w:rsidDel="00000000" w:rsidR="00000000" w:rsidRPr="00000000">
        <w:rPr>
          <w:i w:val="1"/>
          <w:iCs w:val="1"/>
          <w:rtl w:val="0"/>
        </w:rPr>
        <w:t xml:space="preserve">“Can I engage this person?”</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Snapshot Grid (2 columns):</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b w:val="1"/>
          <w:bCs w:val="1"/>
          <w:rtl w:val="0"/>
        </w:rPr>
        <w:t xml:space="preserve">Trust Tier:</w:t>
      </w:r>
      <w:r w:rsidDel="00000000" w:rsidR="00000000" w:rsidRPr="00000000">
        <w:rPr>
          <w:rtl w:val="0"/>
        </w:rPr>
        <w:t xml:space="preserve"> A — Fully Verified</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b w:val="1"/>
          <w:bCs w:val="1"/>
          <w:rtl w:val="0"/>
        </w:rPr>
        <w:t xml:space="preserve">Credentials:</w:t>
      </w:r>
      <w:r w:rsidDel="00000000" w:rsidR="00000000" w:rsidRPr="00000000">
        <w:rPr>
          <w:rtl w:val="0"/>
        </w:rPr>
        <w:t xml:space="preserve"> CPA (California), CFA Level II</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b w:val="1"/>
          <w:bCs w:val="1"/>
          <w:rtl w:val="0"/>
        </w:rPr>
        <w:t xml:space="preserve">Specializations:</w:t>
      </w:r>
      <w:r w:rsidDel="00000000" w:rsidR="00000000" w:rsidRPr="00000000">
        <w:rPr>
          <w:rtl w:val="0"/>
        </w:rPr>
        <w:t xml:space="preserve"> Fractional CFO, FP&amp;A, Fundraising</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bCs w:val="1"/>
          <w:rtl w:val="0"/>
        </w:rPr>
        <w:t xml:space="preserve">Engagement Types:</w:t>
      </w:r>
      <w:r w:rsidDel="00000000" w:rsidR="00000000" w:rsidRPr="00000000">
        <w:rPr>
          <w:rtl w:val="0"/>
        </w:rPr>
        <w:t xml:space="preserve"> Project · Retainer</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b w:val="1"/>
          <w:bCs w:val="1"/>
          <w:rtl w:val="0"/>
        </w:rPr>
        <w:t xml:space="preserve">Availability:</w:t>
      </w:r>
      <w:r w:rsidDel="00000000" w:rsidR="00000000" w:rsidRPr="00000000">
        <w:rPr>
          <w:rtl w:val="0"/>
        </w:rPr>
        <w:t xml:space="preserve"> Within 2 weeks</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b w:val="1"/>
          <w:bCs w:val="1"/>
          <w:rtl w:val="0"/>
        </w:rPr>
        <w:t xml:space="preserve">Pricing Model:</w:t>
      </w:r>
      <w:r w:rsidDel="00000000" w:rsidR="00000000" w:rsidRPr="00000000">
        <w:rPr>
          <w:rtl w:val="0"/>
        </w:rPr>
        <w:t xml:space="preserve"> Hourly · Monthly Retainer</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b w:val="1"/>
          <w:bCs w:val="1"/>
          <w:rtl w:val="0"/>
        </w:rPr>
        <w:t xml:space="preserve">Languages:</w:t>
      </w:r>
      <w:r w:rsidDel="00000000" w:rsidR="00000000" w:rsidRPr="00000000">
        <w:rPr>
          <w:rtl w:val="0"/>
        </w:rPr>
        <w:t xml:space="preserve"> English</w:t>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b w:val="1"/>
          <w:bCs w:val="1"/>
          <w:rtl w:val="0"/>
        </w:rPr>
        <w:t xml:space="preserve">Jurisdiction Eligibility:</w:t>
      </w:r>
      <w:r w:rsidDel="00000000" w:rsidR="00000000" w:rsidRPr="00000000">
        <w:rPr>
          <w:rtl w:val="0"/>
        </w:rPr>
        <w:t xml:space="preserve"> United States · International</w:t>
      </w:r>
    </w:p>
    <w:p w:rsidR="00000000" w:rsidDel="00000000" w:rsidP="00000000" w:rsidRDefault="00000000" w:rsidRPr="00000000" w14:paraId="00000067">
      <w:pPr>
        <w:spacing w:after="240" w:before="240" w:lineRule="auto"/>
        <w:rPr/>
      </w:pPr>
      <w:r w:rsidDel="00000000" w:rsidR="00000000" w:rsidRPr="00000000">
        <w:rPr>
          <w:rtl w:val="0"/>
        </w:rPr>
        <w:t xml:space="preserve">Each field has tooltip explanations where relevant.</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hh1y0i2dmwqw" w:id="11"/>
      <w:bookmarkEnd w:id="11"/>
      <w:r w:rsidDel="00000000" w:rsidR="00000000" w:rsidRPr="00000000">
        <w:rPr>
          <w:b w:val="1"/>
          <w:bCs w:val="1"/>
          <w:sz w:val="34"/>
          <w:szCs w:val="34"/>
          <w:rtl w:val="0"/>
        </w:rPr>
        <w:t xml:space="preserve">7. VERIFICATION &amp; TRUST DETAILS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77kx31trdj1n" w:id="12"/>
      <w:bookmarkEnd w:id="12"/>
      <w:r w:rsidDel="00000000" w:rsidR="00000000" w:rsidRPr="00000000">
        <w:rPr>
          <w:b w:val="1"/>
          <w:bCs w:val="1"/>
          <w:color w:val="000000"/>
          <w:sz w:val="26"/>
          <w:szCs w:val="26"/>
          <w:rtl w:val="0"/>
        </w:rPr>
        <w:t xml:space="preserve">7.1 Verification Summary Panel</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Verification Status: COMPLETE</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 Identity verified via government ID</w:t>
        <w:br w:type="textWrapping"/>
        <w:t xml:space="preserve"> ✓ CPA license validated (California — Active)</w:t>
        <w:br w:type="textWrapping"/>
        <w:t xml:space="preserve"> ✓ Credential cross-checked with issuing body</w:t>
        <w:br w:type="textWrapping"/>
        <w:t xml:space="preserve"> ✓ Jurisdiction eligibility confirmed</w:t>
        <w:br w:type="textWrapping"/>
        <w:t xml:space="preserve"> ✓ Background screening completed (where permitted)</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CTA:</w:t>
        <w:br w:type="textWrapping"/>
      </w:r>
      <w:r w:rsidDel="00000000" w:rsidR="00000000" w:rsidRPr="00000000">
        <w:rPr>
          <w:rFonts w:ascii="Arial Unicode MS" w:cs="Arial Unicode MS" w:eastAsia="Arial Unicode MS" w:hAnsi="Arial Unicode MS"/>
          <w:rtl w:val="0"/>
        </w:rPr>
        <w:t xml:space="preserve"> View full verification report →</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qtkoe9ci7jk" w:id="13"/>
      <w:bookmarkEnd w:id="13"/>
      <w:r w:rsidDel="00000000" w:rsidR="00000000" w:rsidRPr="00000000">
        <w:rPr>
          <w:b w:val="1"/>
          <w:bCs w:val="1"/>
          <w:color w:val="000000"/>
          <w:sz w:val="26"/>
          <w:szCs w:val="26"/>
          <w:rtl w:val="0"/>
        </w:rPr>
        <w:t xml:space="preserve">7.2 Transparency Rules</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rtl w:val="0"/>
        </w:rPr>
        <w:t xml:space="preserve">No hidden checks</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No vague claims</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Every badge is clickable and explainable</w:t>
      </w:r>
    </w:p>
    <w:p w:rsidR="00000000" w:rsidDel="00000000" w:rsidP="00000000" w:rsidRDefault="00000000" w:rsidRPr="00000000" w14:paraId="00000072">
      <w:pPr>
        <w:numPr>
          <w:ilvl w:val="0"/>
          <w:numId w:val="6"/>
        </w:numPr>
        <w:spacing w:after="240" w:before="0" w:beforeAutospacing="0" w:lineRule="auto"/>
        <w:ind w:left="720" w:hanging="360"/>
      </w:pPr>
      <w:r w:rsidDel="00000000" w:rsidR="00000000" w:rsidRPr="00000000">
        <w:rPr>
          <w:rtl w:val="0"/>
        </w:rPr>
        <w:t xml:space="preserve">Timestamp shown for last verification update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8d0jk3di4oav" w:id="14"/>
      <w:bookmarkEnd w:id="14"/>
      <w:r w:rsidDel="00000000" w:rsidR="00000000" w:rsidRPr="00000000">
        <w:rPr>
          <w:b w:val="1"/>
          <w:bCs w:val="1"/>
          <w:sz w:val="34"/>
          <w:szCs w:val="34"/>
          <w:rtl w:val="0"/>
        </w:rPr>
        <w:t xml:space="preserve">8. ABOUT THE PROFESSIONAL</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il64iblfxqpc" w:id="15"/>
      <w:bookmarkEnd w:id="15"/>
      <w:r w:rsidDel="00000000" w:rsidR="00000000" w:rsidRPr="00000000">
        <w:rPr>
          <w:b w:val="1"/>
          <w:bCs w:val="1"/>
          <w:color w:val="000000"/>
          <w:sz w:val="26"/>
          <w:szCs w:val="26"/>
          <w:rtl w:val="0"/>
        </w:rPr>
        <w:t xml:space="preserve">8.1 Section Purpose</w:t>
      </w:r>
    </w:p>
    <w:p w:rsidR="00000000" w:rsidDel="00000000" w:rsidP="00000000" w:rsidRDefault="00000000" w:rsidRPr="00000000" w14:paraId="00000076">
      <w:pPr>
        <w:spacing w:after="240" w:before="240" w:lineRule="auto"/>
        <w:rPr/>
      </w:pPr>
      <w:r w:rsidDel="00000000" w:rsidR="00000000" w:rsidRPr="00000000">
        <w:rPr>
          <w:rtl w:val="0"/>
        </w:rPr>
        <w:t xml:space="preserve">Humanize without diluting credibility.</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3r9ji7gwccsu" w:id="16"/>
      <w:bookmarkEnd w:id="16"/>
      <w:r w:rsidDel="00000000" w:rsidR="00000000" w:rsidRPr="00000000">
        <w:rPr>
          <w:b w:val="1"/>
          <w:bCs w:val="1"/>
          <w:color w:val="000000"/>
          <w:sz w:val="26"/>
          <w:szCs w:val="26"/>
          <w:rtl w:val="0"/>
        </w:rPr>
        <w:t xml:space="preserve">8.2 Content Rules</w:t>
      </w:r>
    </w:p>
    <w:p w:rsidR="00000000" w:rsidDel="00000000" w:rsidP="00000000" w:rsidRDefault="00000000" w:rsidRPr="00000000" w14:paraId="00000078">
      <w:pPr>
        <w:numPr>
          <w:ilvl w:val="0"/>
          <w:numId w:val="15"/>
        </w:numPr>
        <w:spacing w:after="0" w:afterAutospacing="0" w:before="240" w:lineRule="auto"/>
        <w:ind w:left="720" w:hanging="360"/>
      </w:pPr>
      <w:r w:rsidDel="00000000" w:rsidR="00000000" w:rsidRPr="00000000">
        <w:rPr>
          <w:rtl w:val="0"/>
        </w:rPr>
        <w:t xml:space="preserve">150–250 words</w:t>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rtl w:val="0"/>
        </w:rPr>
        <w:t xml:space="preserve">Plain language</w:t>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rtl w:val="0"/>
        </w:rPr>
        <w:t xml:space="preserve">No superlatives</w:t>
      </w:r>
    </w:p>
    <w:p w:rsidR="00000000" w:rsidDel="00000000" w:rsidP="00000000" w:rsidRDefault="00000000" w:rsidRPr="00000000" w14:paraId="0000007B">
      <w:pPr>
        <w:numPr>
          <w:ilvl w:val="0"/>
          <w:numId w:val="15"/>
        </w:numPr>
        <w:spacing w:after="240" w:before="0" w:beforeAutospacing="0" w:lineRule="auto"/>
        <w:ind w:left="720" w:hanging="360"/>
      </w:pPr>
      <w:r w:rsidDel="00000000" w:rsidR="00000000" w:rsidRPr="00000000">
        <w:rPr>
          <w:rtl w:val="0"/>
        </w:rPr>
        <w:t xml:space="preserve">No marketing fluff</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n6jciji57c1s" w:id="17"/>
      <w:bookmarkEnd w:id="17"/>
      <w:r w:rsidDel="00000000" w:rsidR="00000000" w:rsidRPr="00000000">
        <w:rPr>
          <w:b w:val="1"/>
          <w:bCs w:val="1"/>
          <w:color w:val="000000"/>
          <w:sz w:val="26"/>
          <w:szCs w:val="26"/>
          <w:rtl w:val="0"/>
        </w:rPr>
        <w:t xml:space="preserve">8.3 Example Content</w:t>
      </w:r>
    </w:p>
    <w:p w:rsidR="00000000" w:rsidDel="00000000" w:rsidP="00000000" w:rsidRDefault="00000000" w:rsidRPr="00000000" w14:paraId="0000007D">
      <w:pPr>
        <w:spacing w:after="240" w:before="240" w:lineRule="auto"/>
        <w:rPr/>
      </w:pPr>
      <w:r w:rsidDel="00000000" w:rsidR="00000000" w:rsidRPr="00000000">
        <w:rPr>
          <w:rtl w:val="0"/>
        </w:rPr>
        <w:t xml:space="preserve">John Smith is a fractional CFO with over 12 years of experience supporting venture-backed startups and growth-stage companies. He specializes in financial strategy, forecasting, investor reporting, and building scalable finance operations.</w:t>
      </w:r>
    </w:p>
    <w:p w:rsidR="00000000" w:rsidDel="00000000" w:rsidP="00000000" w:rsidRDefault="00000000" w:rsidRPr="00000000" w14:paraId="0000007E">
      <w:pPr>
        <w:spacing w:after="240" w:before="240" w:lineRule="auto"/>
        <w:rPr/>
      </w:pPr>
      <w:r w:rsidDel="00000000" w:rsidR="00000000" w:rsidRPr="00000000">
        <w:rPr>
          <w:rtl w:val="0"/>
        </w:rPr>
        <w:t xml:space="preserve">John has worked with companies from Seed through Series C, helping founders prepare for fundraising, implement robust reporting frameworks, and establish financial controls. Prior to independent consulting, he served as VP of Finance at a B2B SaaS company, where he led budgeting, treasury, and board reporting.</w:t>
      </w:r>
    </w:p>
    <w:p w:rsidR="00000000" w:rsidDel="00000000" w:rsidP="00000000" w:rsidRDefault="00000000" w:rsidRPr="00000000" w14:paraId="0000007F">
      <w:pPr>
        <w:spacing w:after="240" w:before="240" w:lineRule="auto"/>
        <w:rPr/>
      </w:pPr>
      <w:r w:rsidDel="00000000" w:rsidR="00000000" w:rsidRPr="00000000">
        <w:rPr>
          <w:rtl w:val="0"/>
        </w:rPr>
        <w:t xml:space="preserve">He is a licensed CPA in California and brings deep expertise in SaaS metrics, cash flow management, and cross-border financial operations.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m5c56oed4qxt" w:id="18"/>
      <w:bookmarkEnd w:id="18"/>
      <w:r w:rsidDel="00000000" w:rsidR="00000000" w:rsidRPr="00000000">
        <w:rPr>
          <w:b w:val="1"/>
          <w:bCs w:val="1"/>
          <w:sz w:val="34"/>
          <w:szCs w:val="34"/>
          <w:rtl w:val="0"/>
        </w:rPr>
        <w:t xml:space="preserve">9. SERVICES &amp; ENGAGEMENT OFFERINGS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54caqaaukrn" w:id="19"/>
      <w:bookmarkEnd w:id="19"/>
      <w:r w:rsidDel="00000000" w:rsidR="00000000" w:rsidRPr="00000000">
        <w:rPr>
          <w:b w:val="1"/>
          <w:bCs w:val="1"/>
          <w:color w:val="000000"/>
          <w:sz w:val="26"/>
          <w:szCs w:val="26"/>
          <w:rtl w:val="0"/>
        </w:rPr>
        <w:t xml:space="preserve">9.1 Purpose</w:t>
      </w:r>
    </w:p>
    <w:p w:rsidR="00000000" w:rsidDel="00000000" w:rsidP="00000000" w:rsidRDefault="00000000" w:rsidRPr="00000000" w14:paraId="00000083">
      <w:pPr>
        <w:spacing w:after="240" w:before="240" w:lineRule="auto"/>
        <w:rPr/>
      </w:pPr>
      <w:r w:rsidDel="00000000" w:rsidR="00000000" w:rsidRPr="00000000">
        <w:rPr>
          <w:rtl w:val="0"/>
        </w:rPr>
        <w:t xml:space="preserve">Make services </w:t>
      </w:r>
      <w:r w:rsidDel="00000000" w:rsidR="00000000" w:rsidRPr="00000000">
        <w:rPr>
          <w:b w:val="1"/>
          <w:bCs w:val="1"/>
          <w:rtl w:val="0"/>
        </w:rPr>
        <w:t xml:space="preserve">explicit, structured, and contract-ready</w:t>
      </w:r>
      <w:r w:rsidDel="00000000" w:rsidR="00000000" w:rsidRPr="00000000">
        <w:rPr>
          <w:rtl w:val="0"/>
        </w:rPr>
        <w:t xml:space="preserv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kaud6zierhv8" w:id="20"/>
      <w:bookmarkEnd w:id="20"/>
      <w:r w:rsidDel="00000000" w:rsidR="00000000" w:rsidRPr="00000000">
        <w:rPr>
          <w:b w:val="1"/>
          <w:bCs w:val="1"/>
          <w:color w:val="000000"/>
          <w:sz w:val="26"/>
          <w:szCs w:val="26"/>
          <w:rtl w:val="0"/>
        </w:rPr>
        <w:t xml:space="preserve">9.2 Service Card Structure</w:t>
      </w:r>
    </w:p>
    <w:p w:rsidR="00000000" w:rsidDel="00000000" w:rsidP="00000000" w:rsidRDefault="00000000" w:rsidRPr="00000000" w14:paraId="00000085">
      <w:pPr>
        <w:spacing w:after="240" w:before="240" w:lineRule="auto"/>
        <w:rPr/>
      </w:pPr>
      <w:r w:rsidDel="00000000" w:rsidR="00000000" w:rsidRPr="00000000">
        <w:rPr>
          <w:rtl w:val="0"/>
        </w:rPr>
        <w:t xml:space="preserve">Each service is a discrete, selectable offering.</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Service Card Example:</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Fractional CFO Services</w:t>
      </w:r>
    </w:p>
    <w:p w:rsidR="00000000" w:rsidDel="00000000" w:rsidP="00000000" w:rsidRDefault="00000000" w:rsidRPr="00000000" w14:paraId="00000088">
      <w:pPr>
        <w:numPr>
          <w:ilvl w:val="0"/>
          <w:numId w:val="10"/>
        </w:numPr>
        <w:spacing w:after="0" w:afterAutospacing="0" w:before="240" w:lineRule="auto"/>
        <w:ind w:left="720" w:hanging="360"/>
      </w:pPr>
      <w:r w:rsidDel="00000000" w:rsidR="00000000" w:rsidRPr="00000000">
        <w:rPr>
          <w:rtl w:val="0"/>
        </w:rPr>
        <w:t xml:space="preserve">Strategic finance leadership</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rtl w:val="0"/>
        </w:rPr>
        <w:t xml:space="preserve">Fundraising preparation and investor support</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Forecasting and financial modeling</w:t>
      </w:r>
    </w:p>
    <w:p w:rsidR="00000000" w:rsidDel="00000000" w:rsidP="00000000" w:rsidRDefault="00000000" w:rsidRPr="00000000" w14:paraId="0000008B">
      <w:pPr>
        <w:numPr>
          <w:ilvl w:val="0"/>
          <w:numId w:val="10"/>
        </w:numPr>
        <w:spacing w:after="240" w:before="0" w:beforeAutospacing="0" w:lineRule="auto"/>
        <w:ind w:left="720" w:hanging="360"/>
      </w:pPr>
      <w:r w:rsidDel="00000000" w:rsidR="00000000" w:rsidRPr="00000000">
        <w:rPr>
          <w:rtl w:val="0"/>
        </w:rPr>
        <w:t xml:space="preserve">KPI dashboards and reporting</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Engagement Types:</w:t>
        <w:br w:type="textWrapping"/>
      </w:r>
      <w:r w:rsidDel="00000000" w:rsidR="00000000" w:rsidRPr="00000000">
        <w:rPr>
          <w:rtl w:val="0"/>
        </w:rPr>
        <w:t xml:space="preserve"> Project · Monthly Retainer</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Typical Duration:</w:t>
        <w:br w:type="textWrapping"/>
      </w:r>
      <w:r w:rsidDel="00000000" w:rsidR="00000000" w:rsidRPr="00000000">
        <w:rPr>
          <w:rtl w:val="0"/>
        </w:rPr>
        <w:t xml:space="preserve"> 3–12 months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Starting Price:</w:t>
        <w:br w:type="textWrapping"/>
      </w:r>
      <w:r w:rsidDel="00000000" w:rsidR="00000000" w:rsidRPr="00000000">
        <w:rPr>
          <w:rtl w:val="0"/>
        </w:rPr>
        <w:t xml:space="preserve"> From $6,000/month</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CTA:</w:t>
        <w:br w:type="textWrapping"/>
      </w:r>
      <w:r w:rsidDel="00000000" w:rsidR="00000000" w:rsidRPr="00000000">
        <w:rPr>
          <w:rFonts w:ascii="Arial Unicode MS" w:cs="Arial Unicode MS" w:eastAsia="Arial Unicode MS" w:hAnsi="Arial Unicode MS"/>
          <w:rtl w:val="0"/>
        </w:rPr>
        <w:t xml:space="preserve"> Request proposal for this service →</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ycfoc1nqfao4" w:id="21"/>
      <w:bookmarkEnd w:id="21"/>
      <w:r w:rsidDel="00000000" w:rsidR="00000000" w:rsidRPr="00000000">
        <w:rPr>
          <w:b w:val="1"/>
          <w:bCs w:val="1"/>
          <w:sz w:val="34"/>
          <w:szCs w:val="34"/>
          <w:rtl w:val="0"/>
        </w:rPr>
        <w:t xml:space="preserve">10. CONTRACTS &amp; PAYMENT PROTECTION PREVIEW</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3yu4w8a1ltt7" w:id="22"/>
      <w:bookmarkEnd w:id="22"/>
      <w:r w:rsidDel="00000000" w:rsidR="00000000" w:rsidRPr="00000000">
        <w:rPr>
          <w:b w:val="1"/>
          <w:bCs w:val="1"/>
          <w:color w:val="000000"/>
          <w:sz w:val="26"/>
          <w:szCs w:val="26"/>
          <w:rtl w:val="0"/>
        </w:rPr>
        <w:t xml:space="preserve">10.1 Visual Module</w:t>
      </w:r>
    </w:p>
    <w:p w:rsidR="00000000" w:rsidDel="00000000" w:rsidP="00000000" w:rsidRDefault="00000000" w:rsidRPr="00000000" w14:paraId="00000093">
      <w:pPr>
        <w:spacing w:after="240" w:before="240" w:lineRule="auto"/>
        <w:rPr/>
      </w:pPr>
      <w:r w:rsidDel="00000000" w:rsidR="00000000" w:rsidRPr="00000000">
        <w:rPr>
          <w:rtl w:val="0"/>
        </w:rPr>
        <w:t xml:space="preserve">Icon-led reassurance panel.</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All engagements on Zoikorum include:</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 Written scope and milestones</w:t>
        <w:br w:type="textWrapping"/>
        <w:t xml:space="preserve"> ✓ Platform-generated agreement</w:t>
        <w:br w:type="textWrapping"/>
        <w:t xml:space="preserve"> ✓ Payment protection options</w:t>
        <w:br w:type="textWrapping"/>
        <w:t xml:space="preserve"> ✓ Dispute resolution access</w:t>
        <w:br w:type="textWrapping"/>
        <w:t xml:space="preserve"> ✓ Audit-grade records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CTA:</w:t>
        <w:br w:type="textWrapping"/>
      </w:r>
      <w:r w:rsidDel="00000000" w:rsidR="00000000" w:rsidRPr="00000000">
        <w:rPr>
          <w:rFonts w:ascii="Arial Unicode MS" w:cs="Arial Unicode MS" w:eastAsia="Arial Unicode MS" w:hAnsi="Arial Unicode MS"/>
          <w:rtl w:val="0"/>
        </w:rPr>
        <w:t xml:space="preserve"> How engagement protection works →</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gk6g9e9klirn" w:id="23"/>
      <w:bookmarkEnd w:id="23"/>
      <w:r w:rsidDel="00000000" w:rsidR="00000000" w:rsidRPr="00000000">
        <w:rPr>
          <w:b w:val="1"/>
          <w:bCs w:val="1"/>
          <w:sz w:val="34"/>
          <w:szCs w:val="34"/>
          <w:rtl w:val="0"/>
        </w:rPr>
        <w:t xml:space="preserve">11. AVAILABILITY &amp; COMMERCIALS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lbdu09hq9oyg" w:id="24"/>
      <w:bookmarkEnd w:id="24"/>
      <w:r w:rsidDel="00000000" w:rsidR="00000000" w:rsidRPr="00000000">
        <w:rPr>
          <w:b w:val="1"/>
          <w:bCs w:val="1"/>
          <w:color w:val="000000"/>
          <w:sz w:val="26"/>
          <w:szCs w:val="26"/>
          <w:rtl w:val="0"/>
        </w:rPr>
        <w:t xml:space="preserve">11.1 Availability</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Status:</w:t>
      </w:r>
      <w:r w:rsidDel="00000000" w:rsidR="00000000" w:rsidRPr="00000000">
        <w:rPr>
          <w:rtl w:val="0"/>
        </w:rPr>
        <w:t xml:space="preserve"> Available within 2 weeks</w:t>
        <w:br w:type="textWrapping"/>
        <w:t xml:space="preserve"> </w:t>
      </w:r>
      <w:r w:rsidDel="00000000" w:rsidR="00000000" w:rsidRPr="00000000">
        <w:rPr>
          <w:b w:val="1"/>
          <w:bCs w:val="1"/>
          <w:rtl w:val="0"/>
        </w:rPr>
        <w:t xml:space="preserve">Calendar Integration:</w:t>
      </w:r>
      <w:r w:rsidDel="00000000" w:rsidR="00000000" w:rsidRPr="00000000">
        <w:rPr>
          <w:rtl w:val="0"/>
        </w:rPr>
        <w:t xml:space="preserve"> Optional (if enabled)</w:t>
      </w:r>
    </w:p>
    <w:p w:rsidR="00000000" w:rsidDel="00000000" w:rsidP="00000000" w:rsidRDefault="00000000" w:rsidRPr="00000000" w14:paraId="0000009B">
      <w:pPr>
        <w:spacing w:after="240" w:before="240" w:lineRule="auto"/>
        <w:rPr/>
      </w:pPr>
      <w:r w:rsidDel="00000000" w:rsidR="00000000" w:rsidRPr="00000000">
        <w:rPr>
          <w:rtl w:val="0"/>
        </w:rPr>
        <w:t xml:space="preserve">Color-coded:</w:t>
      </w:r>
    </w:p>
    <w:p w:rsidR="00000000" w:rsidDel="00000000" w:rsidP="00000000" w:rsidRDefault="00000000" w:rsidRPr="00000000" w14:paraId="0000009C">
      <w:pPr>
        <w:numPr>
          <w:ilvl w:val="0"/>
          <w:numId w:val="17"/>
        </w:numPr>
        <w:spacing w:after="0" w:afterAutospacing="0" w:before="240" w:lineRule="auto"/>
        <w:ind w:left="720" w:hanging="360"/>
      </w:pPr>
      <w:r w:rsidDel="00000000" w:rsidR="00000000" w:rsidRPr="00000000">
        <w:rPr>
          <w:rtl w:val="0"/>
        </w:rPr>
        <w:t xml:space="preserve">Green — Available now</w:t>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rtl w:val="0"/>
        </w:rPr>
        <w:t xml:space="preserve">Amber — Short wait</w:t>
      </w:r>
    </w:p>
    <w:p w:rsidR="00000000" w:rsidDel="00000000" w:rsidP="00000000" w:rsidRDefault="00000000" w:rsidRPr="00000000" w14:paraId="0000009E">
      <w:pPr>
        <w:numPr>
          <w:ilvl w:val="0"/>
          <w:numId w:val="17"/>
        </w:numPr>
        <w:spacing w:after="240" w:before="0" w:beforeAutospacing="0" w:lineRule="auto"/>
        <w:ind w:left="720" w:hanging="360"/>
      </w:pPr>
      <w:r w:rsidDel="00000000" w:rsidR="00000000" w:rsidRPr="00000000">
        <w:rPr>
          <w:rtl w:val="0"/>
        </w:rPr>
        <w:t xml:space="preserve">Grey — At capacity</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c12io73j5u1h" w:id="25"/>
      <w:bookmarkEnd w:id="25"/>
      <w:r w:rsidDel="00000000" w:rsidR="00000000" w:rsidRPr="00000000">
        <w:rPr>
          <w:b w:val="1"/>
          <w:bCs w:val="1"/>
          <w:color w:val="000000"/>
          <w:sz w:val="26"/>
          <w:szCs w:val="26"/>
          <w:rtl w:val="0"/>
        </w:rPr>
        <w:t xml:space="preserve">11.2 Pricing Transparency</w:t>
      </w:r>
    </w:p>
    <w:p w:rsidR="00000000" w:rsidDel="00000000" w:rsidP="00000000" w:rsidRDefault="00000000" w:rsidRPr="00000000" w14:paraId="000000A0">
      <w:pPr>
        <w:numPr>
          <w:ilvl w:val="0"/>
          <w:numId w:val="4"/>
        </w:numPr>
        <w:spacing w:after="0" w:afterAutospacing="0" w:before="240" w:lineRule="auto"/>
        <w:ind w:left="720" w:hanging="360"/>
      </w:pPr>
      <w:r w:rsidDel="00000000" w:rsidR="00000000" w:rsidRPr="00000000">
        <w:rPr>
          <w:rtl w:val="0"/>
        </w:rPr>
        <w:t xml:space="preserve">Pricing model shown (not hidden)</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tl w:val="0"/>
        </w:rPr>
        <w:t xml:space="preserve">Ranges allowed</w:t>
      </w:r>
    </w:p>
    <w:p w:rsidR="00000000" w:rsidDel="00000000" w:rsidP="00000000" w:rsidRDefault="00000000" w:rsidRPr="00000000" w14:paraId="000000A2">
      <w:pPr>
        <w:numPr>
          <w:ilvl w:val="0"/>
          <w:numId w:val="4"/>
        </w:numPr>
        <w:spacing w:after="240" w:before="0" w:beforeAutospacing="0" w:lineRule="auto"/>
        <w:ind w:left="720" w:hanging="360"/>
      </w:pPr>
      <w:r w:rsidDel="00000000" w:rsidR="00000000" w:rsidRPr="00000000">
        <w:rPr>
          <w:rtl w:val="0"/>
        </w:rPr>
        <w:t xml:space="preserve">“Custom quote” always available</w:t>
      </w:r>
    </w:p>
    <w:p w:rsidR="00000000" w:rsidDel="00000000" w:rsidP="00000000" w:rsidRDefault="00000000" w:rsidRPr="00000000" w14:paraId="000000A3">
      <w:pPr>
        <w:spacing w:after="240" w:before="240" w:lineRule="auto"/>
        <w:rPr/>
      </w:pPr>
      <w:r w:rsidDel="00000000" w:rsidR="00000000" w:rsidRPr="00000000">
        <w:rPr>
          <w:rtl w:val="0"/>
        </w:rPr>
        <w:t xml:space="preserve">No forced public pricing.</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yo1mlc9pnuzw" w:id="26"/>
      <w:bookmarkEnd w:id="26"/>
      <w:r w:rsidDel="00000000" w:rsidR="00000000" w:rsidRPr="00000000">
        <w:rPr>
          <w:b w:val="1"/>
          <w:bCs w:val="1"/>
          <w:sz w:val="34"/>
          <w:szCs w:val="34"/>
          <w:rtl w:val="0"/>
        </w:rPr>
        <w:t xml:space="preserve">12. ENGAGEMENT HISTORY &amp; SOCIAL PROOF</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vjg4qv1hxdec" w:id="27"/>
      <w:bookmarkEnd w:id="27"/>
      <w:r w:rsidDel="00000000" w:rsidR="00000000" w:rsidRPr="00000000">
        <w:rPr>
          <w:b w:val="1"/>
          <w:bCs w:val="1"/>
          <w:color w:val="000000"/>
          <w:sz w:val="26"/>
          <w:szCs w:val="26"/>
          <w:rtl w:val="0"/>
        </w:rPr>
        <w:t xml:space="preserve">12.1 Platform Metrics</w:t>
      </w:r>
    </w:p>
    <w:p w:rsidR="00000000" w:rsidDel="00000000" w:rsidP="00000000" w:rsidRDefault="00000000" w:rsidRPr="00000000" w14:paraId="000000A7">
      <w:pPr>
        <w:numPr>
          <w:ilvl w:val="0"/>
          <w:numId w:val="13"/>
        </w:numPr>
        <w:spacing w:after="0" w:afterAutospacing="0" w:before="240" w:lineRule="auto"/>
        <w:ind w:left="720" w:hanging="360"/>
      </w:pPr>
      <w:r w:rsidDel="00000000" w:rsidR="00000000" w:rsidRPr="00000000">
        <w:rPr>
          <w:rtl w:val="0"/>
        </w:rPr>
        <w:t xml:space="preserve">Completed engagements: 24</w:t>
      </w:r>
    </w:p>
    <w:p w:rsidR="00000000" w:rsidDel="00000000" w:rsidP="00000000" w:rsidRDefault="00000000" w:rsidRPr="00000000" w14:paraId="000000A8">
      <w:pPr>
        <w:numPr>
          <w:ilvl w:val="0"/>
          <w:numId w:val="13"/>
        </w:numPr>
        <w:spacing w:after="0" w:afterAutospacing="0" w:before="0" w:beforeAutospacing="0" w:lineRule="auto"/>
        <w:ind w:left="720" w:hanging="360"/>
      </w:pPr>
      <w:r w:rsidDel="00000000" w:rsidR="00000000" w:rsidRPr="00000000">
        <w:rPr>
          <w:rtl w:val="0"/>
        </w:rPr>
        <w:t xml:space="preserve">On-time delivery rate: 98%</w:t>
      </w:r>
    </w:p>
    <w:p w:rsidR="00000000" w:rsidDel="00000000" w:rsidP="00000000" w:rsidRDefault="00000000" w:rsidRPr="00000000" w14:paraId="000000A9">
      <w:pPr>
        <w:numPr>
          <w:ilvl w:val="0"/>
          <w:numId w:val="13"/>
        </w:numPr>
        <w:spacing w:after="240" w:before="0" w:beforeAutospacing="0" w:lineRule="auto"/>
        <w:ind w:left="720" w:hanging="360"/>
      </w:pPr>
      <w:r w:rsidDel="00000000" w:rsidR="00000000" w:rsidRPr="00000000">
        <w:rPr>
          <w:rtl w:val="0"/>
        </w:rPr>
        <w:t xml:space="preserve">Average response time: &lt;12 hours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88qwg6qt9pj5" w:id="28"/>
      <w:bookmarkEnd w:id="28"/>
      <w:r w:rsidDel="00000000" w:rsidR="00000000" w:rsidRPr="00000000">
        <w:rPr>
          <w:b w:val="1"/>
          <w:bCs w:val="1"/>
          <w:color w:val="000000"/>
          <w:sz w:val="26"/>
          <w:szCs w:val="26"/>
          <w:rtl w:val="0"/>
        </w:rPr>
        <w:t xml:space="preserve">12.2 Reviews (If Available)</w:t>
      </w:r>
    </w:p>
    <w:p w:rsidR="00000000" w:rsidDel="00000000" w:rsidP="00000000" w:rsidRDefault="00000000" w:rsidRPr="00000000" w14:paraId="000000AB">
      <w:pPr>
        <w:numPr>
          <w:ilvl w:val="0"/>
          <w:numId w:val="14"/>
        </w:numPr>
        <w:spacing w:after="0" w:afterAutospacing="0" w:before="240" w:lineRule="auto"/>
        <w:ind w:left="720" w:hanging="360"/>
      </w:pPr>
      <w:r w:rsidDel="00000000" w:rsidR="00000000" w:rsidRPr="00000000">
        <w:rPr>
          <w:rtl w:val="0"/>
        </w:rPr>
        <w:t xml:space="preserve">Verified engagement only</w:t>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rtl w:val="0"/>
        </w:rPr>
        <w:t xml:space="preserve">No anonymous reviews</w:t>
      </w:r>
    </w:p>
    <w:p w:rsidR="00000000" w:rsidDel="00000000" w:rsidP="00000000" w:rsidRDefault="00000000" w:rsidRPr="00000000" w14:paraId="000000AD">
      <w:pPr>
        <w:numPr>
          <w:ilvl w:val="0"/>
          <w:numId w:val="14"/>
        </w:numPr>
        <w:spacing w:after="240" w:before="0" w:beforeAutospacing="0" w:lineRule="auto"/>
        <w:ind w:left="720" w:hanging="360"/>
      </w:pPr>
      <w:r w:rsidDel="00000000" w:rsidR="00000000" w:rsidRPr="00000000">
        <w:rPr>
          <w:rtl w:val="0"/>
        </w:rPr>
        <w:t xml:space="preserve">Context shown (type of engagement)</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khxwq7tm2d2u" w:id="29"/>
      <w:bookmarkEnd w:id="29"/>
      <w:r w:rsidDel="00000000" w:rsidR="00000000" w:rsidRPr="00000000">
        <w:rPr>
          <w:b w:val="1"/>
          <w:bCs w:val="1"/>
          <w:sz w:val="34"/>
          <w:szCs w:val="34"/>
          <w:rtl w:val="0"/>
        </w:rPr>
        <w:t xml:space="preserve">13. ENTERPRISE SIGNALS (CONTEXTUAL)</w:t>
      </w:r>
    </w:p>
    <w:p w:rsidR="00000000" w:rsidDel="00000000" w:rsidP="00000000" w:rsidRDefault="00000000" w:rsidRPr="00000000" w14:paraId="000000B0">
      <w:pPr>
        <w:spacing w:after="240" w:before="240" w:lineRule="auto"/>
        <w:rPr/>
      </w:pPr>
      <w:r w:rsidDel="00000000" w:rsidR="00000000" w:rsidRPr="00000000">
        <w:rPr>
          <w:rtl w:val="0"/>
        </w:rPr>
        <w:t xml:space="preserve">Displayed only when relevant.</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Enterprise-Ready Indicators:</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 Experience with regulated clients</w:t>
        <w:br w:type="textWrapping"/>
        <w:t xml:space="preserve"> ✓ NDA-ready</w:t>
        <w:br w:type="textWrapping"/>
        <w:t xml:space="preserve"> ✓ Procurement-friendly</w:t>
        <w:br w:type="textWrapping"/>
        <w:t xml:space="preserve"> ✓ Insurance available (if applicable)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CTA:</w:t>
        <w:br w:type="textWrapping"/>
      </w:r>
      <w:r w:rsidDel="00000000" w:rsidR="00000000" w:rsidRPr="00000000">
        <w:rPr>
          <w:rFonts w:ascii="Arial Unicode MS" w:cs="Arial Unicode MS" w:eastAsia="Arial Unicode MS" w:hAnsi="Arial Unicode MS"/>
          <w:rtl w:val="0"/>
        </w:rPr>
        <w:t xml:space="preserve"> View enterprise engagement options →</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ifydu72mgu98" w:id="30"/>
      <w:bookmarkEnd w:id="30"/>
      <w:r w:rsidDel="00000000" w:rsidR="00000000" w:rsidRPr="00000000">
        <w:rPr>
          <w:b w:val="1"/>
          <w:bCs w:val="1"/>
          <w:sz w:val="34"/>
          <w:szCs w:val="34"/>
          <w:rtl w:val="0"/>
        </w:rPr>
        <w:t xml:space="preserve">14. PRIMARY CONVERSION ZONE (FINAL)</w:t>
      </w:r>
    </w:p>
    <w:p w:rsidR="00000000" w:rsidDel="00000000" w:rsidP="00000000" w:rsidRDefault="00000000" w:rsidRPr="00000000" w14:paraId="000000B6">
      <w:pPr>
        <w:spacing w:after="240" w:before="240" w:lineRule="auto"/>
        <w:rPr/>
      </w:pPr>
      <w:r w:rsidDel="00000000" w:rsidR="00000000" w:rsidRPr="00000000">
        <w:rPr>
          <w:rtl w:val="0"/>
        </w:rPr>
        <w:t xml:space="preserve">Reinforces next action after full evaluation.</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Headline:</w:t>
        <w:br w:type="textWrapping"/>
      </w:r>
      <w:r w:rsidDel="00000000" w:rsidR="00000000" w:rsidRPr="00000000">
        <w:rPr>
          <w:rtl w:val="0"/>
        </w:rPr>
        <w:t xml:space="preserve"> Ready to engage John Smith?</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B9">
      <w:pPr>
        <w:numPr>
          <w:ilvl w:val="0"/>
          <w:numId w:val="18"/>
        </w:numPr>
        <w:spacing w:after="0" w:afterAutospacing="0" w:before="240" w:lineRule="auto"/>
        <w:ind w:left="720" w:hanging="360"/>
      </w:pPr>
      <w:r w:rsidDel="00000000" w:rsidR="00000000" w:rsidRPr="00000000">
        <w:rPr>
          <w:rtl w:val="0"/>
        </w:rPr>
        <w:t xml:space="preserve">Request Proposal (Primary)</w:t>
      </w:r>
    </w:p>
    <w:p w:rsidR="00000000" w:rsidDel="00000000" w:rsidP="00000000" w:rsidRDefault="00000000" w:rsidRPr="00000000" w14:paraId="000000BA">
      <w:pPr>
        <w:numPr>
          <w:ilvl w:val="0"/>
          <w:numId w:val="18"/>
        </w:numPr>
        <w:spacing w:after="0" w:afterAutospacing="0" w:before="0" w:beforeAutospacing="0" w:lineRule="auto"/>
        <w:ind w:left="720" w:hanging="360"/>
      </w:pPr>
      <w:r w:rsidDel="00000000" w:rsidR="00000000" w:rsidRPr="00000000">
        <w:rPr>
          <w:rtl w:val="0"/>
        </w:rPr>
        <w:t xml:space="preserve">Contact Professional</w:t>
      </w:r>
    </w:p>
    <w:p w:rsidR="00000000" w:rsidDel="00000000" w:rsidP="00000000" w:rsidRDefault="00000000" w:rsidRPr="00000000" w14:paraId="000000BB">
      <w:pPr>
        <w:numPr>
          <w:ilvl w:val="0"/>
          <w:numId w:val="18"/>
        </w:numPr>
        <w:spacing w:after="240" w:before="0" w:beforeAutospacing="0" w:lineRule="auto"/>
        <w:ind w:left="720" w:hanging="360"/>
      </w:pPr>
      <w:r w:rsidDel="00000000" w:rsidR="00000000" w:rsidRPr="00000000">
        <w:rPr>
          <w:rtl w:val="0"/>
        </w:rPr>
        <w:t xml:space="preserve">Save Profile</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74gv6hdc7wb6" w:id="31"/>
      <w:bookmarkEnd w:id="31"/>
      <w:r w:rsidDel="00000000" w:rsidR="00000000" w:rsidRPr="00000000">
        <w:rPr>
          <w:b w:val="1"/>
          <w:bCs w:val="1"/>
          <w:sz w:val="34"/>
          <w:szCs w:val="34"/>
          <w:rtl w:val="0"/>
        </w:rPr>
        <w:t xml:space="preserve">15. ERROR &amp; EDGE STATES</w:t>
      </w:r>
    </w:p>
    <w:p w:rsidR="00000000" w:rsidDel="00000000" w:rsidP="00000000" w:rsidRDefault="00000000" w:rsidRPr="00000000" w14:paraId="000000BE">
      <w:pPr>
        <w:numPr>
          <w:ilvl w:val="0"/>
          <w:numId w:val="1"/>
        </w:numPr>
        <w:spacing w:after="0" w:afterAutospacing="0" w:before="240" w:lineRule="auto"/>
        <w:ind w:left="720" w:hanging="360"/>
      </w:pPr>
      <w:r w:rsidDel="00000000" w:rsidR="00000000" w:rsidRPr="00000000">
        <w:rPr>
          <w:rtl w:val="0"/>
        </w:rPr>
        <w:t xml:space="preserve">Verification pending</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tl w:val="0"/>
        </w:rPr>
        <w:t xml:space="preserve">Professional at capacity</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tl w:val="0"/>
        </w:rPr>
        <w:t xml:space="preserve">Jurisdiction mismatch</w:t>
      </w:r>
    </w:p>
    <w:p w:rsidR="00000000" w:rsidDel="00000000" w:rsidP="00000000" w:rsidRDefault="00000000" w:rsidRPr="00000000" w14:paraId="000000C1">
      <w:pPr>
        <w:numPr>
          <w:ilvl w:val="0"/>
          <w:numId w:val="1"/>
        </w:numPr>
        <w:spacing w:after="240" w:before="0" w:beforeAutospacing="0" w:lineRule="auto"/>
        <w:ind w:left="720" w:hanging="360"/>
      </w:pPr>
      <w:r w:rsidDel="00000000" w:rsidR="00000000" w:rsidRPr="00000000">
        <w:rPr>
          <w:rtl w:val="0"/>
        </w:rPr>
        <w:t xml:space="preserve">Profile under review</w:t>
      </w:r>
    </w:p>
    <w:p w:rsidR="00000000" w:rsidDel="00000000" w:rsidP="00000000" w:rsidRDefault="00000000" w:rsidRPr="00000000" w14:paraId="000000C2">
      <w:pPr>
        <w:spacing w:after="240" w:before="240" w:lineRule="auto"/>
        <w:rPr/>
      </w:pPr>
      <w:r w:rsidDel="00000000" w:rsidR="00000000" w:rsidRPr="00000000">
        <w:rPr>
          <w:rtl w:val="0"/>
        </w:rPr>
        <w:t xml:space="preserve">All states include explanation + recovery action.</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v8gyjmrowhap" w:id="32"/>
      <w:bookmarkEnd w:id="32"/>
      <w:r w:rsidDel="00000000" w:rsidR="00000000" w:rsidRPr="00000000">
        <w:rPr>
          <w:b w:val="1"/>
          <w:bCs w:val="1"/>
          <w:sz w:val="34"/>
          <w:szCs w:val="34"/>
          <w:rtl w:val="0"/>
        </w:rPr>
        <w:t xml:space="preserve">16. ACCESSIBILITY &amp; UX STANDARDS</w:t>
      </w:r>
    </w:p>
    <w:p w:rsidR="00000000" w:rsidDel="00000000" w:rsidP="00000000" w:rsidRDefault="00000000" w:rsidRPr="00000000" w14:paraId="000000C5">
      <w:pPr>
        <w:numPr>
          <w:ilvl w:val="0"/>
          <w:numId w:val="21"/>
        </w:numPr>
        <w:spacing w:after="0" w:afterAutospacing="0" w:before="240" w:lineRule="auto"/>
        <w:ind w:left="720" w:hanging="360"/>
      </w:pPr>
      <w:r w:rsidDel="00000000" w:rsidR="00000000" w:rsidRPr="00000000">
        <w:rPr>
          <w:rtl w:val="0"/>
        </w:rPr>
        <w:t xml:space="preserve">WCAG 2.2 AAA</w:t>
      </w:r>
    </w:p>
    <w:p w:rsidR="00000000" w:rsidDel="00000000" w:rsidP="00000000" w:rsidRDefault="00000000" w:rsidRPr="00000000" w14:paraId="000000C6">
      <w:pPr>
        <w:numPr>
          <w:ilvl w:val="0"/>
          <w:numId w:val="21"/>
        </w:numPr>
        <w:spacing w:after="0" w:afterAutospacing="0" w:before="0" w:beforeAutospacing="0" w:lineRule="auto"/>
        <w:ind w:left="720" w:hanging="360"/>
      </w:pPr>
      <w:r w:rsidDel="00000000" w:rsidR="00000000" w:rsidRPr="00000000">
        <w:rPr>
          <w:rtl w:val="0"/>
        </w:rPr>
        <w:t xml:space="preserve">Keyboard navigable</w:t>
      </w:r>
    </w:p>
    <w:p w:rsidR="00000000" w:rsidDel="00000000" w:rsidP="00000000" w:rsidRDefault="00000000" w:rsidRPr="00000000" w14:paraId="000000C7">
      <w:pPr>
        <w:numPr>
          <w:ilvl w:val="0"/>
          <w:numId w:val="21"/>
        </w:numPr>
        <w:spacing w:after="0" w:afterAutospacing="0" w:before="0" w:beforeAutospacing="0" w:lineRule="auto"/>
        <w:ind w:left="720" w:hanging="360"/>
      </w:pPr>
      <w:r w:rsidDel="00000000" w:rsidR="00000000" w:rsidRPr="00000000">
        <w:rPr>
          <w:rtl w:val="0"/>
        </w:rPr>
        <w:t xml:space="preserve">Screen-reader friendly</w:t>
      </w:r>
    </w:p>
    <w:p w:rsidR="00000000" w:rsidDel="00000000" w:rsidP="00000000" w:rsidRDefault="00000000" w:rsidRPr="00000000" w14:paraId="000000C8">
      <w:pPr>
        <w:numPr>
          <w:ilvl w:val="0"/>
          <w:numId w:val="21"/>
        </w:numPr>
        <w:spacing w:after="0" w:afterAutospacing="0" w:before="0" w:beforeAutospacing="0" w:lineRule="auto"/>
        <w:ind w:left="720" w:hanging="360"/>
      </w:pPr>
      <w:r w:rsidDel="00000000" w:rsidR="00000000" w:rsidRPr="00000000">
        <w:rPr>
          <w:rtl w:val="0"/>
        </w:rPr>
        <w:t xml:space="preserve">44×44px minimum touch targets</w:t>
      </w:r>
    </w:p>
    <w:p w:rsidR="00000000" w:rsidDel="00000000" w:rsidP="00000000" w:rsidRDefault="00000000" w:rsidRPr="00000000" w14:paraId="000000C9">
      <w:pPr>
        <w:numPr>
          <w:ilvl w:val="0"/>
          <w:numId w:val="21"/>
        </w:numPr>
        <w:spacing w:after="240" w:before="0" w:beforeAutospacing="0" w:lineRule="auto"/>
        <w:ind w:left="720" w:hanging="360"/>
      </w:pPr>
      <w:r w:rsidDel="00000000" w:rsidR="00000000" w:rsidRPr="00000000">
        <w:rPr>
          <w:rtl w:val="0"/>
        </w:rPr>
        <w:t xml:space="preserve">High-contrast trust indicators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sx5dx893ivr" w:id="33"/>
      <w:bookmarkEnd w:id="33"/>
      <w:r w:rsidDel="00000000" w:rsidR="00000000" w:rsidRPr="00000000">
        <w:rPr>
          <w:b w:val="1"/>
          <w:bCs w:val="1"/>
          <w:sz w:val="34"/>
          <w:szCs w:val="34"/>
          <w:rtl w:val="0"/>
        </w:rPr>
        <w:t xml:space="preserve">17. ANALYTICS &amp; EVENTS</w:t>
      </w:r>
    </w:p>
    <w:p w:rsidR="00000000" w:rsidDel="00000000" w:rsidP="00000000" w:rsidRDefault="00000000" w:rsidRPr="00000000" w14:paraId="000000CC">
      <w:pPr>
        <w:spacing w:after="240" w:before="240" w:lineRule="auto"/>
        <w:rPr/>
      </w:pPr>
      <w:r w:rsidDel="00000000" w:rsidR="00000000" w:rsidRPr="00000000">
        <w:rPr>
          <w:rtl w:val="0"/>
        </w:rPr>
        <w:t xml:space="preserve">Tracked events include:</w:t>
      </w:r>
    </w:p>
    <w:p w:rsidR="00000000" w:rsidDel="00000000" w:rsidP="00000000" w:rsidRDefault="00000000" w:rsidRPr="00000000" w14:paraId="000000CD">
      <w:pPr>
        <w:numPr>
          <w:ilvl w:val="0"/>
          <w:numId w:val="5"/>
        </w:numPr>
        <w:spacing w:after="0" w:afterAutospacing="0" w:before="240" w:lineRule="auto"/>
        <w:ind w:left="720" w:hanging="360"/>
      </w:pPr>
      <w:r w:rsidDel="00000000" w:rsidR="00000000" w:rsidRPr="00000000">
        <w:rPr>
          <w:rtl w:val="0"/>
        </w:rPr>
        <w:t xml:space="preserve">Profile view</w:t>
      </w:r>
    </w:p>
    <w:p w:rsidR="00000000" w:rsidDel="00000000" w:rsidP="00000000" w:rsidRDefault="00000000" w:rsidRPr="00000000" w14:paraId="000000CE">
      <w:pPr>
        <w:numPr>
          <w:ilvl w:val="0"/>
          <w:numId w:val="5"/>
        </w:numPr>
        <w:spacing w:after="0" w:afterAutospacing="0" w:before="0" w:beforeAutospacing="0" w:lineRule="auto"/>
        <w:ind w:left="720" w:hanging="360"/>
      </w:pPr>
      <w:r w:rsidDel="00000000" w:rsidR="00000000" w:rsidRPr="00000000">
        <w:rPr>
          <w:rtl w:val="0"/>
        </w:rPr>
        <w:t xml:space="preserve">Verification detail view</w:t>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rtl w:val="0"/>
        </w:rPr>
        <w:t xml:space="preserve">Service card interaction</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Proposal request</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t xml:space="preserve">Save profile</w:t>
      </w:r>
    </w:p>
    <w:p w:rsidR="00000000" w:rsidDel="00000000" w:rsidP="00000000" w:rsidRDefault="00000000" w:rsidRPr="00000000" w14:paraId="000000D2">
      <w:pPr>
        <w:numPr>
          <w:ilvl w:val="0"/>
          <w:numId w:val="5"/>
        </w:numPr>
        <w:spacing w:after="240" w:before="0" w:beforeAutospacing="0" w:lineRule="auto"/>
        <w:ind w:left="720" w:hanging="360"/>
      </w:pPr>
      <w:r w:rsidDel="00000000" w:rsidR="00000000" w:rsidRPr="00000000">
        <w:rPr>
          <w:rtl w:val="0"/>
        </w:rPr>
        <w:t xml:space="preserve">Enterprise CTA click</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y6govxp9omm9" w:id="34"/>
      <w:bookmarkEnd w:id="34"/>
      <w:r w:rsidDel="00000000" w:rsidR="00000000" w:rsidRPr="00000000">
        <w:rPr>
          <w:b w:val="1"/>
          <w:bCs w:val="1"/>
          <w:sz w:val="34"/>
          <w:szCs w:val="34"/>
          <w:rtl w:val="0"/>
        </w:rPr>
        <w:t xml:space="preserve">18. LEGAL &amp; PLATFORM DISCLOSURE</w:t>
      </w:r>
    </w:p>
    <w:p w:rsidR="00000000" w:rsidDel="00000000" w:rsidP="00000000" w:rsidRDefault="00000000" w:rsidRPr="00000000" w14:paraId="000000D5">
      <w:pPr>
        <w:spacing w:after="240" w:before="240" w:lineRule="auto"/>
        <w:rPr/>
      </w:pPr>
      <w:r w:rsidDel="00000000" w:rsidR="00000000" w:rsidRPr="00000000">
        <w:rPr>
          <w:rtl w:val="0"/>
        </w:rPr>
        <w:t xml:space="preserve">Professional services are provided by independent third-party professionals and firms. Zoikorum provides marketplace infrastructure, verification, contracting, and payment facilitation. Zoikorum does not employ professionals and does not guarantee outcomes.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c07hrnijg8i8" w:id="35"/>
      <w:bookmarkEnd w:id="35"/>
      <w:r w:rsidDel="00000000" w:rsidR="00000000" w:rsidRPr="00000000">
        <w:rPr>
          <w:b w:val="1"/>
          <w:bCs w:val="1"/>
          <w:sz w:val="34"/>
          <w:szCs w:val="34"/>
          <w:rtl w:val="0"/>
        </w:rPr>
        <w:t xml:space="preserve">19. DOCUMENT CONTROL</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Review Cycle:</w:t>
      </w:r>
      <w:r w:rsidDel="00000000" w:rsidR="00000000" w:rsidRPr="00000000">
        <w:rPr>
          <w:rtl w:val="0"/>
        </w:rPr>
        <w:t xml:space="preserve"> Quarterly or upon material change</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Approvals Required:</w:t>
      </w:r>
    </w:p>
    <w:p w:rsidR="00000000" w:rsidDel="00000000" w:rsidP="00000000" w:rsidRDefault="00000000" w:rsidRPr="00000000" w14:paraId="000000DA">
      <w:pPr>
        <w:numPr>
          <w:ilvl w:val="0"/>
          <w:numId w:val="16"/>
        </w:numPr>
        <w:spacing w:after="0" w:afterAutospacing="0" w:before="240" w:lineRule="auto"/>
        <w:ind w:left="720" w:hanging="360"/>
      </w:pPr>
      <w:r w:rsidDel="00000000" w:rsidR="00000000" w:rsidRPr="00000000">
        <w:rPr>
          <w:rtl w:val="0"/>
        </w:rPr>
        <w:t xml:space="preserve">Product</w:t>
      </w:r>
    </w:p>
    <w:p w:rsidR="00000000" w:rsidDel="00000000" w:rsidP="00000000" w:rsidRDefault="00000000" w:rsidRPr="00000000" w14:paraId="000000DB">
      <w:pPr>
        <w:numPr>
          <w:ilvl w:val="0"/>
          <w:numId w:val="16"/>
        </w:numPr>
        <w:spacing w:after="0" w:afterAutospacing="0" w:before="0" w:beforeAutospacing="0" w:lineRule="auto"/>
        <w:ind w:left="720" w:hanging="360"/>
      </w:pPr>
      <w:r w:rsidDel="00000000" w:rsidR="00000000" w:rsidRPr="00000000">
        <w:rPr>
          <w:rtl w:val="0"/>
        </w:rPr>
        <w:t xml:space="preserve">Design</w:t>
      </w:r>
    </w:p>
    <w:p w:rsidR="00000000" w:rsidDel="00000000" w:rsidP="00000000" w:rsidRDefault="00000000" w:rsidRPr="00000000" w14:paraId="000000DC">
      <w:pPr>
        <w:numPr>
          <w:ilvl w:val="0"/>
          <w:numId w:val="16"/>
        </w:numPr>
        <w:spacing w:after="0" w:afterAutospacing="0" w:before="0" w:beforeAutospacing="0" w:lineRule="auto"/>
        <w:ind w:left="720" w:hanging="360"/>
      </w:pPr>
      <w:r w:rsidDel="00000000" w:rsidR="00000000" w:rsidRPr="00000000">
        <w:rPr>
          <w:rtl w:val="0"/>
        </w:rPr>
        <w:t xml:space="preserve">Legal</w:t>
      </w:r>
    </w:p>
    <w:p w:rsidR="00000000" w:rsidDel="00000000" w:rsidP="00000000" w:rsidRDefault="00000000" w:rsidRPr="00000000" w14:paraId="000000DD">
      <w:pPr>
        <w:numPr>
          <w:ilvl w:val="0"/>
          <w:numId w:val="16"/>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0DE">
      <w:pPr>
        <w:numPr>
          <w:ilvl w:val="0"/>
          <w:numId w:val="16"/>
        </w:numPr>
        <w:spacing w:after="0" w:afterAutospacing="0" w:before="0" w:beforeAutospacing="0" w:lineRule="auto"/>
        <w:ind w:left="720" w:hanging="360"/>
      </w:pPr>
      <w:r w:rsidDel="00000000" w:rsidR="00000000" w:rsidRPr="00000000">
        <w:rPr>
          <w:rtl w:val="0"/>
        </w:rPr>
        <w:t xml:space="preserve">Engineering</w:t>
      </w:r>
    </w:p>
    <w:p w:rsidR="00000000" w:rsidDel="00000000" w:rsidP="00000000" w:rsidRDefault="00000000" w:rsidRPr="00000000" w14:paraId="000000DF">
      <w:pPr>
        <w:numPr>
          <w:ilvl w:val="0"/>
          <w:numId w:val="16"/>
        </w:numPr>
        <w:spacing w:after="240" w:before="0" w:beforeAutospacing="0" w:lineRule="auto"/>
        <w:ind w:left="720" w:hanging="360"/>
      </w:pPr>
      <w:r w:rsidDel="00000000" w:rsidR="00000000" w:rsidRPr="00000000">
        <w:rPr>
          <w:rtl w:val="0"/>
        </w:rPr>
        <w:t xml:space="preserve">Executive</w:t>
      </w:r>
    </w:p>
    <w:p w:rsidR="00000000" w:rsidDel="00000000" w:rsidP="00000000" w:rsidRDefault="00000000" w:rsidRPr="00000000" w14:paraId="000000E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