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ZOIKORUM — DISPUTE RESOLUTION &amp; ESCALATION FLOW WIREFRAME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ym2jpo4fq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GOVERNED DISPUTE HANDLING · ESCALATION · OUTCOME ENFORCEMENT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CANONICAL DOCUMENT — COPY/PASTE READY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hd8e3h50z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CONTROL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Zoikorum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Artifact:</w:t>
      </w:r>
      <w:r w:rsidDel="00000000" w:rsidR="00000000" w:rsidRPr="00000000">
        <w:rPr>
          <w:rtl w:val="0"/>
        </w:rPr>
        <w:t xml:space="preserve"> Dispute Resolution &amp; Escalation Flow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Global Marketplace for Governed Professional Services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Standard:</w:t>
      </w:r>
      <w:r w:rsidDel="00000000" w:rsidR="00000000" w:rsidRPr="00000000">
        <w:rPr>
          <w:rtl w:val="0"/>
        </w:rPr>
        <w:t xml:space="preserve"> Fortune 10 · Tier-1 Governance UX · Audit-Grade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Classification:</w:t>
      </w:r>
      <w:r w:rsidDel="00000000" w:rsidR="00000000" w:rsidRPr="00000000">
        <w:rPr>
          <w:rtl w:val="0"/>
        </w:rPr>
        <w:t xml:space="preserve"> Production-Ready Interaction Wireframe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Buyers · Professionals · Firms · Enterprise Clients · Legal · Compliance · Trust &amp; Safety · Product · Design · Engineering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January 22, 2026</w:t>
        <w:br w:type="textWrapping"/>
        <w:t xml:space="preserve">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2ee1us7bs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EXECUTIVE INTENT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Disputes are inevitable in professional services.</w:t>
        <w:br w:type="textWrapping"/>
        <w:t xml:space="preserve"> Failure arises not from disputes themselves, but from </w:t>
      </w:r>
      <w:r w:rsidDel="00000000" w:rsidR="00000000" w:rsidRPr="00000000">
        <w:rPr>
          <w:b w:val="1"/>
          <w:bCs w:val="1"/>
          <w:rtl w:val="0"/>
        </w:rPr>
        <w:t xml:space="preserve">unstructured, emotional, opaque, or unenforceable resolution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Zoikorum’s dispute system exists to:</w:t>
      </w:r>
    </w:p>
    <w:p w:rsidR="00000000" w:rsidDel="00000000" w:rsidP="00000000" w:rsidRDefault="00000000" w:rsidRPr="00000000" w14:paraId="0000000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 disputes </w:t>
      </w:r>
      <w:r w:rsidDel="00000000" w:rsidR="00000000" w:rsidRPr="00000000">
        <w:rPr>
          <w:b w:val="1"/>
          <w:bCs w:val="1"/>
          <w:rtl w:val="0"/>
        </w:rPr>
        <w:t xml:space="preserve">predictably, neutrally, and fairly</w:t>
      </w:r>
    </w:p>
    <w:p w:rsidR="00000000" w:rsidDel="00000000" w:rsidP="00000000" w:rsidRDefault="00000000" w:rsidRPr="00000000" w14:paraId="0000000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</w:t>
      </w:r>
      <w:r w:rsidDel="00000000" w:rsidR="00000000" w:rsidRPr="00000000">
        <w:rPr>
          <w:b w:val="1"/>
          <w:bCs w:val="1"/>
          <w:rtl w:val="0"/>
        </w:rPr>
        <w:t xml:space="preserve">buyers, professionals, and the platform</w:t>
      </w:r>
    </w:p>
    <w:p w:rsidR="00000000" w:rsidDel="00000000" w:rsidP="00000000" w:rsidRDefault="00000000" w:rsidRPr="00000000" w14:paraId="0000000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unnecessary legal escalation</w:t>
      </w:r>
    </w:p>
    <w:p w:rsidR="00000000" w:rsidDel="00000000" w:rsidP="00000000" w:rsidRDefault="00000000" w:rsidRPr="00000000" w14:paraId="0000000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outcomes automatically and immutably</w:t>
      </w:r>
    </w:p>
    <w:p w:rsidR="00000000" w:rsidDel="00000000" w:rsidP="00000000" w:rsidRDefault="00000000" w:rsidRPr="00000000" w14:paraId="0000000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audit-grade records suitable for enterprise, regulators, and courts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customer support</w:t>
      </w:r>
      <w:r w:rsidDel="00000000" w:rsidR="00000000" w:rsidRPr="00000000">
        <w:rPr>
          <w:rtl w:val="0"/>
        </w:rPr>
        <w:t xml:space="preserve">.</w:t>
        <w:br w:type="textWrapping"/>
        <w:t xml:space="preserve"> This is </w:t>
      </w:r>
      <w:r w:rsidDel="00000000" w:rsidR="00000000" w:rsidRPr="00000000">
        <w:rPr>
          <w:b w:val="1"/>
          <w:bCs w:val="1"/>
          <w:rtl w:val="0"/>
        </w:rPr>
        <w:t xml:space="preserve">governed dispute infrastructure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does </w:t>
      </w:r>
      <w:r w:rsidDel="00000000" w:rsidR="00000000" w:rsidRPr="00000000">
        <w:rPr>
          <w:b w:val="1"/>
          <w:bCs w:val="1"/>
          <w:rtl w:val="0"/>
        </w:rPr>
        <w:t xml:space="preserve">not decide who is “right.”</w:t>
        <w:br w:type="textWrapping"/>
      </w:r>
      <w:r w:rsidDel="00000000" w:rsidR="00000000" w:rsidRPr="00000000">
        <w:rPr>
          <w:rtl w:val="0"/>
        </w:rPr>
        <w:t xml:space="preserve"> Zoikorum enforces </w:t>
      </w:r>
      <w:r w:rsidDel="00000000" w:rsidR="00000000" w:rsidRPr="00000000">
        <w:rPr>
          <w:b w:val="1"/>
          <w:bCs w:val="1"/>
          <w:rtl w:val="0"/>
        </w:rPr>
        <w:t xml:space="preserve">process, evidence, authority, and execution</w:t>
      </w:r>
      <w:r w:rsidDel="00000000" w:rsidR="00000000" w:rsidRPr="00000000">
        <w:rPr>
          <w:rtl w:val="0"/>
        </w:rPr>
        <w:t xml:space="preserve"> under agreed platform terms and policy profiles.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dknyngjkg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NON-NEGOTIABLE UX / UI LAWS (MANDATORY)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 / UI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Jakob’s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Familiar case-management patterns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Hick’s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 primary actions per screen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Miller’s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7 visible information blocks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Fitts’s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Primary CTAs ≥ 48px desktop / 56px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Progressive Disclosure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Escalation revealed only when eligible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Recognition &gt; Recall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Timelines, checklists, badges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Error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Confirmation gates before irreversible 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Aesthetic-Usability Effect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Calm, neutral, non-adversarial design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Doherty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&lt;400ms feedback for all actions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Peak-End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Clear closure, explanation, and next steps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WCAG 2.2 AAA (Target)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Full accessibility compliance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784tcrdwb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CANONICAL DISPUTE PRINCIPLES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over emotion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before power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 facilitation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 authority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Enforceable outcomes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Auditability by default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rlu8w1r41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DISPUTE TYPES (SYSTEM-CLASSIFIED)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Disputes are classified at intake to determine workflow, evidence requirements, and escalation authority.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&amp; Deliverables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/ Acceptance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&amp; Delays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&amp; Milestone Release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Conduct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/ Policy Breach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Jurisdictional or Legal Constraint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 is immutable once the dispute is submitted.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xy4sg3lr7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DISPUTE ENTRY POINTS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Disputes may be initiated from: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Buyer Dashboard → Engagement → </w:t>
      </w:r>
      <w:r w:rsidDel="00000000" w:rsidR="00000000" w:rsidRPr="00000000">
        <w:rPr>
          <w:b w:val="1"/>
          <w:bCs w:val="1"/>
          <w:rtl w:val="0"/>
        </w:rPr>
        <w:t xml:space="preserve">Raise Dispute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Professional Dashboard → Engagement → </w:t>
      </w:r>
      <w:r w:rsidDel="00000000" w:rsidR="00000000" w:rsidRPr="00000000">
        <w:rPr>
          <w:b w:val="1"/>
          <w:bCs w:val="1"/>
          <w:rtl w:val="0"/>
        </w:rPr>
        <w:t xml:space="preserve">Dispute Item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Milestone Review Screen → </w:t>
      </w:r>
      <w:r w:rsidDel="00000000" w:rsidR="00000000" w:rsidRPr="00000000">
        <w:rPr>
          <w:b w:val="1"/>
          <w:bCs w:val="1"/>
          <w:rtl w:val="0"/>
        </w:rPr>
        <w:t xml:space="preserve">Dispute Before Release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Platform Trigger (missed SLA, repeated rejection, compliance flag)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Guardrails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duplicate disputes for the same milestone without new evidence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Accepted and closed milestones can only be disputed within a policy-defined challenge window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and compliance disputes bypass negotiation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kgfkhifc8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GLOBAL DISPUTE FRAME (PERSISTENT UI)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dispute view includes: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 ID &amp; Dispute ID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Parties involved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category badge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phase badge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countdown timers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checklist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dispute timeline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happens next” guidance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primary action bar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language is </w:t>
      </w:r>
      <w:r w:rsidDel="00000000" w:rsidR="00000000" w:rsidRPr="00000000">
        <w:rPr>
          <w:b w:val="1"/>
          <w:bCs w:val="1"/>
          <w:rtl w:val="0"/>
        </w:rPr>
        <w:t xml:space="preserve">neutral</w:t>
      </w:r>
      <w:r w:rsidDel="00000000" w:rsidR="00000000" w:rsidRPr="00000000">
        <w:rPr>
          <w:rtl w:val="0"/>
        </w:rPr>
        <w:t xml:space="preserve"> — no red alerts unless safety enforcement is triggered.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9qzgurhdw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DISPUTE LIFECYCLE OVERVIEW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Dispute Initiation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Stabilization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Collection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Resolution Window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Mediated Review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(Policy-Driven)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Issuance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&amp; Settlement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Closure &amp; Record Sealing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w5cs8dl16k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PHASE 1 — DISPUTE INITIATION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c6joju67c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the issue </w:t>
      </w:r>
      <w:r w:rsidDel="00000000" w:rsidR="00000000" w:rsidRPr="00000000">
        <w:rPr>
          <w:b w:val="1"/>
          <w:bCs w:val="1"/>
          <w:rtl w:val="0"/>
        </w:rPr>
        <w:t xml:space="preserve">clearly, neutrally, and structurally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pvch3onu4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Inputs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Dispute category (single-select)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milestone(s)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summary (max 300 characters)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Desired outcome (select one):</w:t>
      </w:r>
    </w:p>
    <w:p w:rsidR="00000000" w:rsidDel="00000000" w:rsidP="00000000" w:rsidRDefault="00000000" w:rsidRPr="00000000" w14:paraId="0000006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Rework</w:t>
      </w:r>
    </w:p>
    <w:p w:rsidR="00000000" w:rsidDel="00000000" w:rsidP="00000000" w:rsidRDefault="00000000" w:rsidRPr="00000000" w14:paraId="0000006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Partial release</w:t>
      </w:r>
    </w:p>
    <w:p w:rsidR="00000000" w:rsidDel="00000000" w:rsidP="00000000" w:rsidRDefault="00000000" w:rsidRPr="00000000" w14:paraId="0000006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release</w:t>
      </w:r>
    </w:p>
    <w:p w:rsidR="00000000" w:rsidDel="00000000" w:rsidP="00000000" w:rsidRDefault="00000000" w:rsidRPr="00000000" w14:paraId="0000006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Partial refund</w:t>
      </w:r>
    </w:p>
    <w:p w:rsidR="00000000" w:rsidDel="00000000" w:rsidP="00000000" w:rsidRDefault="00000000" w:rsidRPr="00000000" w14:paraId="0000006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refund</w:t>
      </w:r>
    </w:p>
    <w:p w:rsidR="00000000" w:rsidDel="00000000" w:rsidP="00000000" w:rsidRDefault="00000000" w:rsidRPr="00000000" w14:paraId="0000006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 extension</w:t>
      </w:r>
    </w:p>
    <w:p w:rsidR="00000000" w:rsidDel="00000000" w:rsidP="00000000" w:rsidRDefault="00000000" w:rsidRPr="00000000" w14:paraId="00000070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Engagement termination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1kl02t8a8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(Collapsed)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Additional context (max 1,000 characters)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resolution preference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koz59hhyi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Safeguards</w:t>
      </w:r>
    </w:p>
    <w:p w:rsidR="00000000" w:rsidDel="00000000" w:rsidP="00000000" w:rsidRDefault="00000000" w:rsidRPr="00000000" w14:paraId="0000007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Character counters</w:t>
      </w:r>
    </w:p>
    <w:p w:rsidR="00000000" w:rsidDel="00000000" w:rsidP="00000000" w:rsidRDefault="00000000" w:rsidRPr="00000000" w14:paraId="0000007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Plain-language tone guidance</w:t>
      </w:r>
    </w:p>
    <w:p w:rsidR="00000000" w:rsidDel="00000000" w:rsidP="00000000" w:rsidRDefault="00000000" w:rsidRPr="00000000" w14:paraId="0000007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Save-as-draft</w:t>
      </w:r>
    </w:p>
    <w:p w:rsidR="00000000" w:rsidDel="00000000" w:rsidP="00000000" w:rsidRDefault="00000000" w:rsidRPr="00000000" w14:paraId="0000007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modal before submission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067zriq4f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PHASE 2 — AUTOMATIC STABILIZATION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immediately on submission: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Disputed milestone funds </w:t>
      </w:r>
      <w:r w:rsidDel="00000000" w:rsidR="00000000" w:rsidRPr="00000000">
        <w:rPr>
          <w:b w:val="1"/>
          <w:bCs w:val="1"/>
          <w:rtl w:val="0"/>
        </w:rPr>
        <w:t xml:space="preserve">frozen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actions disabled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parties notified simultaneously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timeline initialized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phase opened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party can act unilaterally after this point.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h8be224jl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PHASE 3 — EVIDENCE COLLECTION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erc8ejik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outcomes are based on </w:t>
      </w:r>
      <w:r w:rsidDel="00000000" w:rsidR="00000000" w:rsidRPr="00000000">
        <w:rPr>
          <w:b w:val="1"/>
          <w:bCs w:val="1"/>
          <w:rtl w:val="0"/>
        </w:rPr>
        <w:t xml:space="preserve">facts, not narratives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rb9rs7vmo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 Types</w:t>
      </w:r>
    </w:p>
    <w:p w:rsidR="00000000" w:rsidDel="00000000" w:rsidP="00000000" w:rsidRDefault="00000000" w:rsidRPr="00000000" w14:paraId="0000008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&amp; scope documents</w:t>
      </w:r>
    </w:p>
    <w:p w:rsidR="00000000" w:rsidDel="00000000" w:rsidP="00000000" w:rsidRDefault="00000000" w:rsidRPr="00000000" w14:paraId="0000008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definitions</w:t>
      </w:r>
    </w:p>
    <w:p w:rsidR="00000000" w:rsidDel="00000000" w:rsidP="00000000" w:rsidRDefault="00000000" w:rsidRPr="00000000" w14:paraId="0000008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8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communication logs</w:t>
      </w:r>
    </w:p>
    <w:p w:rsidR="00000000" w:rsidDel="00000000" w:rsidP="00000000" w:rsidRDefault="00000000" w:rsidRPr="00000000" w14:paraId="0000008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orders</w:t>
      </w:r>
    </w:p>
    <w:p w:rsidR="00000000" w:rsidDel="00000000" w:rsidP="00000000" w:rsidRDefault="00000000" w:rsidRPr="00000000" w14:paraId="0000008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ledger entries</w:t>
      </w:r>
    </w:p>
    <w:p w:rsidR="00000000" w:rsidDel="00000000" w:rsidP="00000000" w:rsidRDefault="00000000" w:rsidRPr="00000000" w14:paraId="0000008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documentation (if applicable)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u1gcrwc1q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checklist for both parties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Symmetrical visibility rules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deadline enforced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integrity protected (hash + timestamp)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1dbznxklq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Drag-and-drop uploads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previews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completeness progress bar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“Request clarification” (limited)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xzcdn69bq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PHASE 4 — DIRECT RESOLUTION WINDOW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mth7dr5gf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 disputes </w:t>
      </w:r>
      <w:r w:rsidDel="00000000" w:rsidR="00000000" w:rsidRPr="00000000">
        <w:rPr>
          <w:b w:val="1"/>
          <w:bCs w:val="1"/>
          <w:rtl w:val="0"/>
        </w:rPr>
        <w:t xml:space="preserve">without escalation</w:t>
      </w:r>
      <w:r w:rsidDel="00000000" w:rsidR="00000000" w:rsidRPr="00000000">
        <w:rPr>
          <w:rtl w:val="0"/>
        </w:rPr>
        <w:t xml:space="preserve"> whenever possible.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gnwlsce6f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Interface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resolution proposals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Side-by-side comparison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free-form chat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2psme5gky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Allowed Actions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Counterproposal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(locked until eligible)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ls99yef0p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Timeframe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Default: 5 business days (policy-configurable)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ovqfcx9ap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PHASE 5 — MEDIATED REVIEW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if: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resolution fails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mandates mediation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party escalates legitimately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06nvxqerh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Mediator Role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 process facilitator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reviewer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issuer (binding only if policy allows)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kkkco46k4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B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Written recommendation</w:t>
      </w:r>
    </w:p>
    <w:p w:rsidR="00000000" w:rsidDel="00000000" w:rsidP="00000000" w:rsidRDefault="00000000" w:rsidRPr="00000000" w14:paraId="000000B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citations</w:t>
      </w:r>
    </w:p>
    <w:p w:rsidR="00000000" w:rsidDel="00000000" w:rsidP="00000000" w:rsidRDefault="00000000" w:rsidRPr="00000000" w14:paraId="000000B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/ Reject options</w:t>
      </w:r>
    </w:p>
    <w:p w:rsidR="00000000" w:rsidDel="00000000" w:rsidP="00000000" w:rsidRDefault="00000000" w:rsidRPr="00000000" w14:paraId="000000B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eligibility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38jaooh73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PHASE 6 — ESCALATION PATHS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Escalation options depend on policy profile: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oqqc3e1z8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Marketplace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decision (if agreed)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arbitration referral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pmc4aha67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Enterprise Engagements</w:t>
      </w:r>
    </w:p>
    <w:p w:rsidR="00000000" w:rsidDel="00000000" w:rsidP="00000000" w:rsidRDefault="00000000" w:rsidRPr="00000000" w14:paraId="000000B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 authority review</w:t>
      </w:r>
    </w:p>
    <w:p w:rsidR="00000000" w:rsidDel="00000000" w:rsidP="00000000" w:rsidRDefault="00000000" w:rsidRPr="00000000" w14:paraId="000000B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or compliance escalation</w:t>
      </w:r>
    </w:p>
    <w:p w:rsidR="00000000" w:rsidDel="00000000" w:rsidP="00000000" w:rsidRDefault="00000000" w:rsidRPr="00000000" w14:paraId="000000B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admin decision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Escalation is </w:t>
      </w:r>
      <w:r w:rsidDel="00000000" w:rsidR="00000000" w:rsidRPr="00000000">
        <w:rPr>
          <w:b w:val="1"/>
          <w:bCs w:val="1"/>
          <w:rtl w:val="0"/>
        </w:rPr>
        <w:t xml:space="preserve">explicit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irreversible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o7lw9tvq4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PHASE 7 — DECISION ISSUANCE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tgktixqqa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Outcomes</w:t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release</w:t>
      </w:r>
    </w:p>
    <w:p w:rsidR="00000000" w:rsidDel="00000000" w:rsidP="00000000" w:rsidRDefault="00000000" w:rsidRPr="00000000" w14:paraId="000000C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release</w:t>
      </w:r>
    </w:p>
    <w:p w:rsidR="00000000" w:rsidDel="00000000" w:rsidP="00000000" w:rsidRDefault="00000000" w:rsidRPr="00000000" w14:paraId="000000C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Rework required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extension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(partial or full)</w:t>
      </w:r>
    </w:p>
    <w:p w:rsidR="00000000" w:rsidDel="00000000" w:rsidP="00000000" w:rsidRDefault="00000000" w:rsidRPr="00000000" w14:paraId="000000C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termination</w:t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restriction (conduct/compliance)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ojrlw8zbn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 Package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Plain-language summary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description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references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citations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eligibility (if allowed)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b6bs905w3t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PHASE 8 — ENFORCEMENT &amp; SETTLEMENT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y4xcqzxii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Actions</w:t>
      </w:r>
    </w:p>
    <w:p w:rsidR="00000000" w:rsidDel="00000000" w:rsidP="00000000" w:rsidRDefault="00000000" w:rsidRPr="00000000" w14:paraId="000000D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escrow ledger changes</w:t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engagement state</w:t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execution timestamps</w:t>
      </w:r>
    </w:p>
    <w:p w:rsidR="00000000" w:rsidDel="00000000" w:rsidP="00000000" w:rsidRDefault="00000000" w:rsidRPr="00000000" w14:paraId="000000D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parties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a4s0da6fyi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Safeguards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Idempotent execution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 logs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retroactive modification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yibmhiz9o3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DISPUTE TIMELINE (VISUAL)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 nodes include:</w:t>
      </w:r>
    </w:p>
    <w:p w:rsidR="00000000" w:rsidDel="00000000" w:rsidP="00000000" w:rsidRDefault="00000000" w:rsidRPr="00000000" w14:paraId="000000D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Dispute opened</w:t>
      </w:r>
    </w:p>
    <w:p w:rsidR="00000000" w:rsidDel="00000000" w:rsidP="00000000" w:rsidRDefault="00000000" w:rsidRPr="00000000" w14:paraId="000000D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 frozen</w:t>
      </w:r>
    </w:p>
    <w:p w:rsidR="00000000" w:rsidDel="00000000" w:rsidP="00000000" w:rsidRDefault="00000000" w:rsidRPr="00000000" w14:paraId="000000E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submitted</w:t>
      </w:r>
    </w:p>
    <w:p w:rsidR="00000000" w:rsidDel="00000000" w:rsidP="00000000" w:rsidRDefault="00000000" w:rsidRPr="00000000" w14:paraId="000000E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attempt</w:t>
      </w:r>
    </w:p>
    <w:p w:rsidR="00000000" w:rsidDel="00000000" w:rsidP="00000000" w:rsidRDefault="00000000" w:rsidRPr="00000000" w14:paraId="000000E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Mediation</w:t>
      </w:r>
    </w:p>
    <w:p w:rsidR="00000000" w:rsidDel="00000000" w:rsidP="00000000" w:rsidRDefault="00000000" w:rsidRPr="00000000" w14:paraId="000000E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issued</w:t>
      </w:r>
    </w:p>
    <w:p w:rsidR="00000000" w:rsidDel="00000000" w:rsidP="00000000" w:rsidRDefault="00000000" w:rsidRPr="00000000" w14:paraId="000000E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 executed</w:t>
      </w:r>
    </w:p>
    <w:p w:rsidR="00000000" w:rsidDel="00000000" w:rsidP="00000000" w:rsidRDefault="00000000" w:rsidRPr="00000000" w14:paraId="000000E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closed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expands with: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artifacts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i5icseyp5q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COMMUNICATION RULES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communication is platform-bound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direct messaging during disputes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are immutable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detection enabled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24-hour cooldown (once per dispute)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jriv52y5e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ENTERPRISE CONTROLS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policy profiles may define:</w:t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Mandatory mediation thresholds</w:t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authority</w:t>
      </w:r>
    </w:p>
    <w:p w:rsidR="00000000" w:rsidDel="00000000" w:rsidP="00000000" w:rsidRDefault="00000000" w:rsidRPr="00000000" w14:paraId="000000F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review triggers</w:t>
      </w:r>
    </w:p>
    <w:p w:rsidR="00000000" w:rsidDel="00000000" w:rsidP="00000000" w:rsidRDefault="00000000" w:rsidRPr="00000000" w14:paraId="000000F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cadence</w:t>
      </w:r>
    </w:p>
    <w:p w:rsidR="00000000" w:rsidDel="00000000" w:rsidP="00000000" w:rsidRDefault="00000000" w:rsidRPr="00000000" w14:paraId="000000F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formats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dashboards show: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disputes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 at risk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times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dispute patterns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c4d4dwsb2w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EDGE CASES &amp; FAILSAFES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Handled explicitly: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Non-responsive party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Bad-faith disputes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tampering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conflicts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Chargeback threats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delivery scenarios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responses are deterministic and logged.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bnscrdtsfs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ANALYTICS &amp; KPIs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Tracked metrics include: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Median resolution time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rate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completeness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dispute frequency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 rate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Post-resolution satisfaction (non-decisional)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uclvb85zw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ACCESSIBILITY &amp; PERFORMANCE</w:t>
      </w:r>
    </w:p>
    <w:p w:rsidR="00000000" w:rsidDel="00000000" w:rsidP="00000000" w:rsidRDefault="00000000" w:rsidRPr="00000000" w14:paraId="0000011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 navigation throughout</w:t>
      </w:r>
    </w:p>
    <w:p w:rsidR="00000000" w:rsidDel="00000000" w:rsidP="00000000" w:rsidRDefault="00000000" w:rsidRPr="00000000" w14:paraId="0000011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 friendly timelines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High-contrast status indicators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 loaders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&lt;400ms feedback on interactions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t8s1455w19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AUDIT &amp; RECORD RETENTION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dispute produces an immutable record containing: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Dispute metadata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files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Communications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logs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governed by: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profile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settings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a54c4bk01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LEGAL POSITIONING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provides dispute-resolution infrastructure only.</w:t>
        <w:br w:type="textWrapping"/>
        <w:t xml:space="preserve"> Zoikorum does not provide legal advice, does not adjudicate liability, and does not guarantee outcomes. All dispute processes operate under agreed platform terms, policy profiles, and applicable law.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8zu9befhhh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DOCUMENT CONTROL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 Cycle:</w:t>
      </w:r>
      <w:r w:rsidDel="00000000" w:rsidR="00000000" w:rsidRPr="00000000">
        <w:rPr>
          <w:rtl w:val="0"/>
        </w:rPr>
        <w:t xml:space="preserve"> Quarterly or upon material change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Approvals Required:</w:t>
        <w:br w:type="textWrapping"/>
      </w:r>
      <w:r w:rsidDel="00000000" w:rsidR="00000000" w:rsidRPr="00000000">
        <w:rPr>
          <w:rtl w:val="0"/>
        </w:rPr>
        <w:t xml:space="preserve"> Product · Design · Legal · Compliance · Engineering · Executive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