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a4f4a"/>
          <w:sz w:val="56"/>
          <w:szCs w:val="56"/>
          <w:rtl w:val="0"/>
        </w:rPr>
        <w:t xml:space="preserve">ZOIKO LOCAL</w:t>
      </w:r>
      <w:r w:rsidDel="00000000" w:rsidR="00000000" w:rsidRPr="00000000">
        <w:rPr>
          <w:rFonts w:ascii="Play" w:cs="Play" w:eastAsia="Play" w:hAnsi="Play"/>
          <w:b w:val="1"/>
          <w:bCs w:val="1"/>
          <w:color w:val="e85d3c"/>
          <w:sz w:val="40"/>
          <w:szCs w:val="40"/>
          <w:rtl w:val="0"/>
        </w:rPr>
        <w:br w:type="textWrapping"/>
        <w:t xml:space="preserve">Phase 1 Engineering Build Roadmap</w:t>
      </w:r>
      <w:r w:rsidDel="00000000" w:rsidR="00000000" w:rsidRPr="00000000">
        <w:rPr>
          <w:rFonts w:ascii="Aptos" w:cs="Aptos" w:eastAsia="Aptos" w:hAnsi="Aptos"/>
          <w:color w:val="0b0e13"/>
          <w:sz w:val="22"/>
          <w:szCs w:val="22"/>
          <w:rtl w:val="0"/>
        </w:rPr>
        <w:br w:type="textWrapping"/>
        <w:t xml:space="preserve">Final Locked Version</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a4f4a" w:val="clear"/>
            <w:vAlign w:val="center"/>
          </w:tcPr>
          <w:p w:rsidR="00000000" w:rsidDel="00000000" w:rsidP="00000000" w:rsidRDefault="00000000" w:rsidRPr="00000000" w14:paraId="00000002">
            <w:pPr>
              <w:spacing w:after="0" w:line="240" w:lineRule="auto"/>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003">
            <w:pPr>
              <w:spacing w:after="0" w:line="240" w:lineRule="auto"/>
              <w:rPr/>
            </w:pPr>
            <w:r w:rsidDel="00000000" w:rsidR="00000000" w:rsidRPr="00000000">
              <w:rPr>
                <w:rFonts w:ascii="Aptos" w:cs="Aptos" w:eastAsia="Aptos" w:hAnsi="Aptos"/>
                <w:b w:val="1"/>
                <w:bCs w:val="1"/>
                <w:color w:val="ffffff"/>
                <w:sz w:val="17"/>
                <w:szCs w:val="17"/>
                <w:rtl w:val="0"/>
              </w:rPr>
              <w:t xml:space="preserve">Detail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spacing w:after="0" w:line="240" w:lineRule="auto"/>
              <w:rPr/>
            </w:pPr>
            <w:r w:rsidDel="00000000" w:rsidR="00000000" w:rsidRPr="00000000">
              <w:rPr>
                <w:rFonts w:ascii="Aptos" w:cs="Aptos" w:eastAsia="Aptos" w:hAnsi="Aptos"/>
                <w:b w:val="0"/>
                <w:bCs w:val="0"/>
                <w:sz w:val="17"/>
                <w:szCs w:val="17"/>
                <w:rtl w:val="0"/>
              </w:rPr>
              <w:t xml:space="preserve">Document type</w:t>
            </w:r>
            <w:r w:rsidDel="00000000" w:rsidR="00000000" w:rsidRPr="00000000">
              <w:rPr>
                <w:rtl w:val="0"/>
              </w:rPr>
            </w:r>
          </w:p>
        </w:tc>
        <w:tc>
          <w:tcPr>
            <w:vAlign w:val="center"/>
          </w:tcPr>
          <w:p w:rsidR="00000000" w:rsidDel="00000000" w:rsidP="00000000" w:rsidRDefault="00000000" w:rsidRPr="00000000" w14:paraId="00000005">
            <w:pPr>
              <w:spacing w:after="0" w:line="240" w:lineRule="auto"/>
              <w:rPr/>
            </w:pPr>
            <w:r w:rsidDel="00000000" w:rsidR="00000000" w:rsidRPr="00000000">
              <w:rPr>
                <w:rFonts w:ascii="Aptos" w:cs="Aptos" w:eastAsia="Aptos" w:hAnsi="Aptos"/>
                <w:b w:val="0"/>
                <w:bCs w:val="0"/>
                <w:sz w:val="17"/>
                <w:szCs w:val="17"/>
                <w:rtl w:val="0"/>
              </w:rPr>
              <w:t xml:space="preserve">Engineering Build Roadmap - decision-grade execution plan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06">
            <w:pPr>
              <w:spacing w:after="0" w:line="240" w:lineRule="auto"/>
              <w:rPr/>
            </w:pPr>
            <w:r w:rsidDel="00000000" w:rsidR="00000000" w:rsidRPr="00000000">
              <w:rPr>
                <w:rFonts w:ascii="Aptos" w:cs="Aptos" w:eastAsia="Aptos" w:hAnsi="Aptos"/>
                <w:b w:val="0"/>
                <w:bCs w:val="0"/>
                <w:sz w:val="17"/>
                <w:szCs w:val="17"/>
                <w:rtl w:val="0"/>
              </w:rPr>
              <w:t xml:space="preserve">Audience</w:t>
            </w:r>
            <w:r w:rsidDel="00000000" w:rsidR="00000000" w:rsidRPr="00000000">
              <w:rPr>
                <w:rtl w:val="0"/>
              </w:rPr>
            </w:r>
          </w:p>
        </w:tc>
        <w:tc>
          <w:tcPr>
            <w:shd w:fill="fafafa" w:val="clear"/>
            <w:vAlign w:val="center"/>
          </w:tcPr>
          <w:p w:rsidR="00000000" w:rsidDel="00000000" w:rsidP="00000000" w:rsidRDefault="00000000" w:rsidRPr="00000000" w14:paraId="00000007">
            <w:pPr>
              <w:spacing w:after="0" w:line="240" w:lineRule="auto"/>
              <w:rPr/>
            </w:pPr>
            <w:r w:rsidDel="00000000" w:rsidR="00000000" w:rsidRPr="00000000">
              <w:rPr>
                <w:rFonts w:ascii="Aptos" w:cs="Aptos" w:eastAsia="Aptos" w:hAnsi="Aptos"/>
                <w:b w:val="0"/>
                <w:bCs w:val="0"/>
                <w:sz w:val="17"/>
                <w:szCs w:val="17"/>
                <w:rtl w:val="0"/>
              </w:rPr>
              <w:t xml:space="preserve">Founder &amp; Executive Chairman, Global CTO, Engineering Leads, Product, QA, Security, Compliance, ZoikoNex Team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240" w:lineRule="auto"/>
              <w:rPr/>
            </w:pPr>
            <w:r w:rsidDel="00000000" w:rsidR="00000000" w:rsidRPr="00000000">
              <w:rPr>
                <w:rFonts w:ascii="Aptos" w:cs="Aptos" w:eastAsia="Aptos" w:hAnsi="Aptos"/>
                <w:b w:val="0"/>
                <w:bCs w:val="0"/>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b w:val="0"/>
                <w:bCs w:val="0"/>
                <w:sz w:val="17"/>
                <w:szCs w:val="17"/>
                <w:rtl w:val="0"/>
              </w:rPr>
              <w:t xml:space="preserve">Final locked - incorporates Founder decisions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b w:val="0"/>
                <w:bCs w:val="0"/>
                <w:sz w:val="17"/>
                <w:szCs w:val="17"/>
                <w:rtl w:val="0"/>
              </w:rPr>
              <w:t xml:space="preserve">Date</w:t>
            </w:r>
            <w:r w:rsidDel="00000000" w:rsidR="00000000" w:rsidRPr="00000000">
              <w:rPr>
                <w:rtl w:val="0"/>
              </w:rPr>
            </w:r>
          </w:p>
        </w:tc>
        <w:tc>
          <w:tcPr>
            <w:shd w:fill="fafafa" w:val="clear"/>
            <w:vAlign w:val="center"/>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0"/>
                <w:bCs w:val="0"/>
                <w:sz w:val="17"/>
                <w:szCs w:val="17"/>
                <w:rtl w:val="0"/>
              </w:rPr>
              <w:t xml:space="preserve">29 May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b w:val="0"/>
                <w:bCs w:val="0"/>
                <w:sz w:val="17"/>
                <w:szCs w:val="17"/>
                <w:rtl w:val="0"/>
              </w:rPr>
              <w:t xml:space="preserve">Strategic role</w:t>
            </w:r>
            <w:r w:rsidDel="00000000" w:rsidR="00000000" w:rsidRPr="00000000">
              <w:rPr>
                <w:rtl w:val="0"/>
              </w:rPr>
            </w:r>
          </w:p>
        </w:tc>
        <w:tc>
          <w:tcPr>
            <w:vAlign w:val="center"/>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b w:val="0"/>
                <w:bCs w:val="0"/>
                <w:sz w:val="17"/>
                <w:szCs w:val="17"/>
                <w:rtl w:val="0"/>
              </w:rPr>
              <w:t xml:space="preserve">Skype successor for cross-border life and business: local numbers, reliable calling, video, AI receptionist, compliance, billing, auditability</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color w:val="0a4f4a"/>
          <w:rtl w:val="0"/>
        </w:rPr>
        <w:t xml:space="preserve">0. Founder Decisions Now Locked</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This version supersedes the prior roadmap. The following decisions are now locked into the build plan and must not be re-opened without Founder and CTO approval.</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a4f4a" w:val="clear"/>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c>
          <w:tcPr>
            <w:shd w:fill="0a4f4a" w:val="clear"/>
            <w:vAlign w:val="center"/>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b w:val="1"/>
                <w:bCs w:val="1"/>
                <w:color w:val="ffffff"/>
                <w:sz w:val="17"/>
                <w:szCs w:val="17"/>
                <w:rtl w:val="0"/>
              </w:rPr>
              <w:t xml:space="preserve">Locked position</w:t>
            </w:r>
            <w:r w:rsidDel="00000000" w:rsidR="00000000" w:rsidRPr="00000000">
              <w:rPr>
                <w:rtl w:val="0"/>
              </w:rPr>
            </w:r>
          </w:p>
        </w:tc>
        <w:tc>
          <w:tcPr>
            <w:shd w:fill="0a4f4a" w:val="clear"/>
            <w:vAlign w:val="center"/>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1"/>
                <w:bCs w:val="1"/>
                <w:color w:val="ffffff"/>
                <w:sz w:val="17"/>
                <w:szCs w:val="17"/>
                <w:rtl w:val="0"/>
              </w:rPr>
              <w:t xml:space="preserve">Engineering consequence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b w:val="0"/>
                <w:bCs w:val="0"/>
                <w:sz w:val="16"/>
                <w:szCs w:val="16"/>
                <w:rtl w:val="0"/>
              </w:rPr>
              <w:t xml:space="preserve">Audience</w:t>
            </w:r>
            <w:r w:rsidDel="00000000" w:rsidR="00000000" w:rsidRPr="00000000">
              <w:rPr>
                <w:rtl w:val="0"/>
              </w:rPr>
            </w:r>
          </w:p>
        </w:tc>
        <w:tc>
          <w:tcPr>
            <w:vAlign w:val="center"/>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b w:val="0"/>
                <w:bCs w:val="0"/>
                <w:sz w:val="16"/>
                <w:szCs w:val="16"/>
                <w:rtl w:val="0"/>
              </w:rPr>
              <w:t xml:space="preserve">Business and individual customers launch in Phase 1.</w:t>
            </w:r>
            <w:r w:rsidDel="00000000" w:rsidR="00000000" w:rsidRPr="00000000">
              <w:rPr>
                <w:rtl w:val="0"/>
              </w:rPr>
            </w:r>
          </w:p>
        </w:tc>
        <w:tc>
          <w:tcPr>
            <w:vAlign w:val="center"/>
          </w:tcPr>
          <w:p w:rsidR="00000000" w:rsidDel="00000000" w:rsidP="00000000" w:rsidRDefault="00000000" w:rsidRPr="00000000" w14:paraId="00000016">
            <w:pPr>
              <w:spacing w:after="0" w:line="240" w:lineRule="auto"/>
              <w:rPr/>
            </w:pPr>
            <w:r w:rsidDel="00000000" w:rsidR="00000000" w:rsidRPr="00000000">
              <w:rPr>
                <w:rFonts w:ascii="Aptos" w:cs="Aptos" w:eastAsia="Aptos" w:hAnsi="Aptos"/>
                <w:b w:val="0"/>
                <w:bCs w:val="0"/>
                <w:sz w:val="16"/>
                <w:szCs w:val="16"/>
                <w:rtl w:val="0"/>
              </w:rPr>
              <w:t xml:space="preserve">One platform, two configured surfaces: business workspace and individual account. No separate codebases.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17">
            <w:pPr>
              <w:spacing w:after="0" w:line="240" w:lineRule="auto"/>
              <w:rPr/>
            </w:pPr>
            <w:r w:rsidDel="00000000" w:rsidR="00000000" w:rsidRPr="00000000">
              <w:rPr>
                <w:rFonts w:ascii="Aptos" w:cs="Aptos" w:eastAsia="Aptos" w:hAnsi="Aptos"/>
                <w:b w:val="0"/>
                <w:bCs w:val="0"/>
                <w:sz w:val="16"/>
                <w:szCs w:val="16"/>
                <w:rtl w:val="0"/>
              </w:rPr>
              <w:t xml:space="preserve">Video</w:t>
            </w:r>
            <w:r w:rsidDel="00000000" w:rsidR="00000000" w:rsidRPr="00000000">
              <w:rPr>
                <w:rtl w:val="0"/>
              </w:rPr>
            </w:r>
          </w:p>
        </w:tc>
        <w:tc>
          <w:tcPr>
            <w:shd w:fill="fafafa" w:val="clear"/>
            <w:vAlign w:val="center"/>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b w:val="0"/>
                <w:bCs w:val="0"/>
                <w:sz w:val="16"/>
                <w:szCs w:val="16"/>
                <w:rtl w:val="0"/>
              </w:rPr>
              <w:t xml:space="preserve">Video calling launches in Phase 1.</w:t>
            </w:r>
            <w:r w:rsidDel="00000000" w:rsidR="00000000" w:rsidRPr="00000000">
              <w:rPr>
                <w:rtl w:val="0"/>
              </w:rPr>
            </w:r>
          </w:p>
        </w:tc>
        <w:tc>
          <w:tcPr>
            <w:shd w:fill="fafafa" w:val="clear"/>
            <w:vAlign w:val="center"/>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b w:val="0"/>
                <w:bCs w:val="0"/>
                <w:sz w:val="16"/>
                <w:szCs w:val="16"/>
                <w:rtl w:val="0"/>
              </w:rPr>
              <w:t xml:space="preserve">WebRTC/video provider integration, TURN/STUN, consent-aware recording hooks and video event metering are Phase 1 workstreams.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240" w:lineRule="auto"/>
              <w:rPr/>
            </w:pPr>
            <w:r w:rsidDel="00000000" w:rsidR="00000000" w:rsidRPr="00000000">
              <w:rPr>
                <w:rFonts w:ascii="Aptos" w:cs="Aptos" w:eastAsia="Aptos" w:hAnsi="Aptos"/>
                <w:b w:val="0"/>
                <w:bCs w:val="0"/>
                <w:sz w:val="16"/>
                <w:szCs w:val="16"/>
                <w:rtl w:val="0"/>
              </w:rPr>
              <w:t xml:space="preserve">AI Receptionist</w:t>
            </w:r>
            <w:r w:rsidDel="00000000" w:rsidR="00000000" w:rsidRPr="00000000">
              <w:rPr>
                <w:rtl w:val="0"/>
              </w:rPr>
            </w:r>
          </w:p>
        </w:tc>
        <w:tc>
          <w:tcPr>
            <w:vAlign w:val="center"/>
          </w:tcPr>
          <w:p w:rsidR="00000000" w:rsidDel="00000000" w:rsidP="00000000" w:rsidRDefault="00000000" w:rsidRPr="00000000" w14:paraId="0000001B">
            <w:pPr>
              <w:spacing w:after="0" w:line="240" w:lineRule="auto"/>
              <w:rPr/>
            </w:pPr>
            <w:r w:rsidDel="00000000" w:rsidR="00000000" w:rsidRPr="00000000">
              <w:rPr>
                <w:rFonts w:ascii="Aptos" w:cs="Aptos" w:eastAsia="Aptos" w:hAnsi="Aptos"/>
                <w:b w:val="0"/>
                <w:bCs w:val="0"/>
                <w:sz w:val="16"/>
                <w:szCs w:val="16"/>
                <w:rtl w:val="0"/>
              </w:rPr>
              <w:t xml:space="preserve">AI Receptionist launches in Phase 1.</w:t>
            </w:r>
            <w:r w:rsidDel="00000000" w:rsidR="00000000" w:rsidRPr="00000000">
              <w:rPr>
                <w:rtl w:val="0"/>
              </w:rPr>
            </w:r>
          </w:p>
        </w:tc>
        <w:tc>
          <w:tcPr>
            <w:vAlign w:val="center"/>
          </w:tcPr>
          <w:p w:rsidR="00000000" w:rsidDel="00000000" w:rsidP="00000000" w:rsidRDefault="00000000" w:rsidRPr="00000000" w14:paraId="0000001C">
            <w:pPr>
              <w:spacing w:after="0" w:line="240" w:lineRule="auto"/>
              <w:rPr/>
            </w:pPr>
            <w:r w:rsidDel="00000000" w:rsidR="00000000" w:rsidRPr="00000000">
              <w:rPr>
                <w:rFonts w:ascii="Aptos" w:cs="Aptos" w:eastAsia="Aptos" w:hAnsi="Aptos"/>
                <w:b w:val="0"/>
                <w:bCs w:val="0"/>
                <w:sz w:val="16"/>
                <w:szCs w:val="16"/>
                <w:rtl w:val="0"/>
              </w:rPr>
              <w:t xml:space="preserve">AI receptionist is not Phase 2. It ships with guarded capabilities, business-hours logic, consent, escalation and human handoff.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1D">
            <w:pPr>
              <w:spacing w:after="0" w:line="240" w:lineRule="auto"/>
              <w:rPr/>
            </w:pPr>
            <w:r w:rsidDel="00000000" w:rsidR="00000000" w:rsidRPr="00000000">
              <w:rPr>
                <w:rFonts w:ascii="Aptos" w:cs="Aptos" w:eastAsia="Aptos" w:hAnsi="Aptos"/>
                <w:b w:val="0"/>
                <w:bCs w:val="0"/>
                <w:sz w:val="16"/>
                <w:szCs w:val="16"/>
                <w:rtl w:val="0"/>
              </w:rPr>
              <w:t xml:space="preserve">Launch markets</w:t>
            </w:r>
            <w:r w:rsidDel="00000000" w:rsidR="00000000" w:rsidRPr="00000000">
              <w:rPr>
                <w:rtl w:val="0"/>
              </w:rPr>
            </w:r>
          </w:p>
        </w:tc>
        <w:tc>
          <w:tcPr>
            <w:shd w:fill="fafafa" w:val="clear"/>
            <w:vAlign w:val="center"/>
          </w:tcPr>
          <w:p w:rsidR="00000000" w:rsidDel="00000000" w:rsidP="00000000" w:rsidRDefault="00000000" w:rsidRPr="00000000" w14:paraId="0000001E">
            <w:pPr>
              <w:spacing w:after="0" w:line="240" w:lineRule="auto"/>
              <w:rPr/>
            </w:pPr>
            <w:r w:rsidDel="00000000" w:rsidR="00000000" w:rsidRPr="00000000">
              <w:rPr>
                <w:rFonts w:ascii="Aptos" w:cs="Aptos" w:eastAsia="Aptos" w:hAnsi="Aptos"/>
                <w:b w:val="0"/>
                <w:bCs w:val="0"/>
                <w:sz w:val="16"/>
                <w:szCs w:val="16"/>
                <w:rtl w:val="0"/>
              </w:rPr>
              <w:t xml:space="preserve">USA, UK, Canada, plus selected business-friendly and high-demand corridors including Nigeria, South Africa, Ghana, Kenya, Mexico and additional approved markets.</w:t>
            </w:r>
            <w:r w:rsidDel="00000000" w:rsidR="00000000" w:rsidRPr="00000000">
              <w:rPr>
                <w:rtl w:val="0"/>
              </w:rPr>
            </w:r>
          </w:p>
        </w:tc>
        <w:tc>
          <w:tcPr>
            <w:shd w:fill="fafafa" w:val="clear"/>
            <w:vAlign w:val="center"/>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b w:val="0"/>
                <w:bCs w:val="0"/>
                <w:sz w:val="16"/>
                <w:szCs w:val="16"/>
                <w:rtl w:val="0"/>
              </w:rPr>
              <w:t xml:space="preserve">Compliance, numbering, KYC/KYB and provider availability are planned as a controlled multi-market Phase 1 launch, not a three-country MVP.</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color w:val="0a4f4a"/>
          <w:rtl w:val="0"/>
        </w:rPr>
        <w:t xml:space="preserve">1. Executive Doctrine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Phase 1 is a production-grade, AI-native, video-capable, business-and-consumer communications platform. It is not a narrow second-number app and it is not a lightweight Skype clone. It must launch with the core capabilities required to be credible as the successor to Skype for cross-border customers: local numbers, reliable calling, video calling, intelligent voicemail, AI receptionist, business accounts, individual accounts, ZoikoNex billing, compliance controls, and full auditability.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Build the core as a platform, not an app.</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Numbering, voice, video, AI, billing and compliance are separate planes with clean interfaces.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Serve businesses and individuals from one architecture.</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Individual users are single-seat accounts; businesses are multi-seat workspaces. This prevents future product drift.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Buy infrastructure, build differentiation.</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CPaaS, video, transcription, LLM and KYC can be bought. Number lifecycle, customer experience, entitlements, compliance rules and evidence must be Zoiko-owned.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Abstract early, switch later.</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Provider Gateway is mandatory from Day 1, even where Phase 1 uses one primary provider per capability.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No silent failure.</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Every failed number purchase, provisioning event, billing sync, AI action and admin intervention must create an event, an audit record and a recovery path.</w:t>
      </w:r>
    </w:p>
    <w:p w:rsidR="00000000" w:rsidDel="00000000" w:rsidP="00000000" w:rsidRDefault="00000000" w:rsidRPr="00000000" w14:paraId="00000028">
      <w:pPr>
        <w:pStyle w:val="Heading1"/>
        <w:rPr/>
      </w:pPr>
      <w:r w:rsidDel="00000000" w:rsidR="00000000" w:rsidRPr="00000000">
        <w:rPr>
          <w:color w:val="0a4f4a"/>
          <w:rtl w:val="0"/>
        </w:rPr>
        <w:t xml:space="preserve">2. Phase 1 Scope - Locked</w:t>
      </w: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a4f4a" w:val="clear"/>
            <w:vAlign w:val="center"/>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b w:val="1"/>
                <w:bCs w:val="1"/>
                <w:color w:val="ffffff"/>
                <w:sz w:val="17"/>
                <w:szCs w:val="17"/>
                <w:rtl w:val="0"/>
              </w:rPr>
              <w:t xml:space="preserve">Capability area</w:t>
            </w:r>
            <w:r w:rsidDel="00000000" w:rsidR="00000000" w:rsidRPr="00000000">
              <w:rPr>
                <w:rtl w:val="0"/>
              </w:rPr>
            </w:r>
          </w:p>
        </w:tc>
        <w:tc>
          <w:tcPr>
            <w:shd w:fill="0a4f4a" w:val="clear"/>
            <w:vAlign w:val="center"/>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b w:val="1"/>
                <w:bCs w:val="1"/>
                <w:color w:val="ffffff"/>
                <w:sz w:val="17"/>
                <w:szCs w:val="17"/>
                <w:rtl w:val="0"/>
              </w:rPr>
              <w:t xml:space="preserve">Phase 1 locked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b w:val="0"/>
                <w:bCs w:val="0"/>
                <w:sz w:val="16"/>
                <w:szCs w:val="16"/>
                <w:rtl w:val="0"/>
              </w:rPr>
              <w:t xml:space="preserve">Accounts</w:t>
            </w:r>
            <w:r w:rsidDel="00000000" w:rsidR="00000000" w:rsidRPr="00000000">
              <w:rPr>
                <w:rtl w:val="0"/>
              </w:rPr>
            </w:r>
          </w:p>
        </w:tc>
        <w:tc>
          <w:tcPr>
            <w:vAlign w:val="center"/>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b w:val="0"/>
                <w:bCs w:val="0"/>
                <w:sz w:val="16"/>
                <w:szCs w:val="16"/>
                <w:rtl w:val="0"/>
              </w:rPr>
              <w:t xml:space="preserve">Individual accounts and business workspaces. Business roles: Owner, Admin, Member. Viewer/Auditor can be Phase 1.5 unless required by enterprise pilot.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b w:val="0"/>
                <w:bCs w:val="0"/>
                <w:sz w:val="16"/>
                <w:szCs w:val="16"/>
                <w:rtl w:val="0"/>
              </w:rPr>
              <w:t xml:space="preserve">Numbers</w:t>
            </w:r>
            <w:r w:rsidDel="00000000" w:rsidR="00000000" w:rsidRPr="00000000">
              <w:rPr>
                <w:rtl w:val="0"/>
              </w:rPr>
            </w:r>
          </w:p>
        </w:tc>
        <w:tc>
          <w:tcPr>
            <w:shd w:fill="fafafa" w:val="clear"/>
            <w:vAlign w:val="center"/>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b w:val="0"/>
                <w:bCs w:val="0"/>
                <w:sz w:val="16"/>
                <w:szCs w:val="16"/>
                <w:rtl w:val="0"/>
              </w:rPr>
              <w:t xml:space="preserve">Search, reserve, purchase, activate, suspend, cancel and quarantine local numbers across approved Phase 1 markets.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0"/>
                <w:bCs w:val="0"/>
                <w:sz w:val="16"/>
                <w:szCs w:val="16"/>
                <w:rtl w:val="0"/>
              </w:rPr>
              <w:t xml:space="preserve">Voice</w:t>
            </w:r>
            <w:r w:rsidDel="00000000" w:rsidR="00000000" w:rsidRPr="00000000">
              <w:rPr>
                <w:rtl w:val="0"/>
              </w:rPr>
            </w:r>
          </w:p>
        </w:tc>
        <w:tc>
          <w:tcPr>
            <w:vAlign w:val="center"/>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sz w:val="16"/>
                <w:szCs w:val="16"/>
                <w:rtl w:val="0"/>
              </w:rPr>
              <w:t xml:space="preserve">Inbound calling, outbound calling, call forwarding, voicemail, call logs, business-hours routing and usage metering.</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sz w:val="16"/>
                <w:szCs w:val="16"/>
                <w:rtl w:val="0"/>
              </w:rPr>
              <w:t xml:space="preserve">Video</w:t>
            </w:r>
            <w:r w:rsidDel="00000000" w:rsidR="00000000" w:rsidRPr="00000000">
              <w:rPr>
                <w:rtl w:val="0"/>
              </w:rPr>
            </w:r>
          </w:p>
        </w:tc>
        <w:tc>
          <w:tcPr>
            <w:shd w:fill="fafafa" w:val="clear"/>
            <w:vAlign w:val="center"/>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0"/>
                <w:bCs w:val="0"/>
                <w:sz w:val="16"/>
                <w:szCs w:val="16"/>
                <w:rtl w:val="0"/>
              </w:rPr>
              <w:t xml:space="preserve">1:1 and small-group video calling through a specialist WebRTC provider; screen sharing where provider-supported; event metering from launch.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sz w:val="16"/>
                <w:szCs w:val="16"/>
                <w:rtl w:val="0"/>
              </w:rPr>
              <w:t xml:space="preserve">AI voicemail intelligence</w:t>
            </w:r>
            <w:r w:rsidDel="00000000" w:rsidR="00000000" w:rsidRPr="00000000">
              <w:rPr>
                <w:rtl w:val="0"/>
              </w:rPr>
            </w:r>
          </w:p>
        </w:tc>
        <w:tc>
          <w:tcP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sz w:val="16"/>
                <w:szCs w:val="16"/>
                <w:rtl w:val="0"/>
              </w:rPr>
              <w:t xml:space="preserve">Voicemail transcription, summary, language detection, suggested follow-up and searchable voicemail history where consent and law permit.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0"/>
                <w:bCs w:val="0"/>
                <w:sz w:val="16"/>
                <w:szCs w:val="16"/>
                <w:rtl w:val="0"/>
              </w:rPr>
              <w:t xml:space="preserve">AI Receptionist</w:t>
            </w:r>
            <w:r w:rsidDel="00000000" w:rsidR="00000000" w:rsidRPr="00000000">
              <w:rPr>
                <w:rtl w:val="0"/>
              </w:rPr>
            </w:r>
          </w:p>
        </w:tc>
        <w:tc>
          <w:tcPr>
            <w:shd w:fill="fafafa" w:val="cle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sz w:val="16"/>
                <w:szCs w:val="16"/>
                <w:rtl w:val="0"/>
              </w:rPr>
              <w:t xml:space="preserve">Business-hours answering, caller qualification, message capture, summary, urgency detection, routing/escalation to humans and audit trail.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sz w:val="16"/>
                <w:szCs w:val="16"/>
                <w:rtl w:val="0"/>
              </w:rPr>
              <w:t xml:space="preserve">Subscriptions</w:t>
            </w:r>
            <w:r w:rsidDel="00000000" w:rsidR="00000000" w:rsidRPr="00000000">
              <w:rPr>
                <w:rtl w:val="0"/>
              </w:rPr>
            </w:r>
          </w:p>
        </w:tc>
        <w:tc>
          <w:tcPr>
            <w:vAlign w:val="center"/>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0"/>
                <w:bCs w:val="0"/>
                <w:sz w:val="16"/>
                <w:szCs w:val="16"/>
                <w:rtl w:val="0"/>
              </w:rPr>
              <w:t xml:space="preserve">Plan tiers, trial logic, entitlements, usage allowances, overage capture and ZoikoNex billing integration.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sz w:val="16"/>
                <w:szCs w:val="16"/>
                <w:rtl w:val="0"/>
              </w:rPr>
              <w:t xml:space="preserve">Compliance</w:t>
            </w:r>
            <w:r w:rsidDel="00000000" w:rsidR="00000000" w:rsidRPr="00000000">
              <w:rPr>
                <w:rtl w:val="0"/>
              </w:rPr>
            </w:r>
          </w:p>
        </w:tc>
        <w:tc>
          <w:tcPr>
            <w:shd w:fill="fafafa" w:val="clear"/>
            <w:vAlign w:val="center"/>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sz w:val="16"/>
                <w:szCs w:val="16"/>
                <w:rtl w:val="0"/>
              </w:rPr>
              <w:t xml:space="preserve">Country rules, KYC/KYB, consent records, AI processing gates, recording/transcription rules, emergency disclosures and audit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b w:val="0"/>
                <w:bCs w:val="0"/>
                <w:sz w:val="16"/>
                <w:szCs w:val="16"/>
                <w:rtl w:val="0"/>
              </w:rPr>
              <w:t xml:space="preserve">Admin operations</w:t>
            </w:r>
            <w:r w:rsidDel="00000000" w:rsidR="00000000" w:rsidRPr="00000000">
              <w:rPr>
                <w:rtl w:val="0"/>
              </w:rPr>
            </w:r>
          </w:p>
        </w:tc>
        <w:tc>
          <w:tcPr>
            <w:vAlign w:val="center"/>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b w:val="0"/>
                <w:bCs w:val="0"/>
                <w:sz w:val="16"/>
                <w:szCs w:val="16"/>
                <w:rtl w:val="0"/>
              </w:rPr>
              <w:t xml:space="preserve">Operations console with RBAC, customer/number search, provisioning recovery, compliance case view, provider status and audit log viewer.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b w:val="0"/>
                <w:bCs w:val="0"/>
                <w:sz w:val="16"/>
                <w:szCs w:val="16"/>
                <w:rtl w:val="0"/>
              </w:rPr>
              <w:t xml:space="preserve">Customer surfaces</w:t>
            </w:r>
            <w:r w:rsidDel="00000000" w:rsidR="00000000" w:rsidRPr="00000000">
              <w:rPr>
                <w:rtl w:val="0"/>
              </w:rPr>
            </w:r>
          </w:p>
        </w:tc>
        <w:tc>
          <w:tcPr>
            <w:shd w:fill="fafafa" w:val="clear"/>
            <w:vAlign w:val="center"/>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b w:val="0"/>
                <w:bCs w:val="0"/>
                <w:sz w:val="16"/>
                <w:szCs w:val="16"/>
                <w:rtl w:val="0"/>
              </w:rPr>
              <w:t xml:space="preserve">Web dashboard, iOS app and Android app. Mobile calling experience cannot be deferred.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b w:val="0"/>
                <w:bCs w:val="0"/>
                <w:sz w:val="16"/>
                <w:szCs w:val="16"/>
                <w:rtl w:val="0"/>
              </w:rPr>
              <w:t xml:space="preserve">Notifications</w:t>
            </w:r>
            <w:r w:rsidDel="00000000" w:rsidR="00000000" w:rsidRPr="00000000">
              <w:rPr>
                <w:rtl w:val="0"/>
              </w:rPr>
            </w:r>
          </w:p>
        </w:tc>
        <w:tc>
          <w:tcPr>
            <w:vAlign w:val="center"/>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b w:val="0"/>
                <w:bCs w:val="0"/>
                <w:sz w:val="16"/>
                <w:szCs w:val="16"/>
                <w:rtl w:val="0"/>
              </w:rPr>
              <w:t xml:space="preserve">Email, SMS, push and in-app notifications for activation, voicemail, missed calls, receptionist summaries, billing and service events.</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color w:val="0a4f4a"/>
          <w:rtl w:val="0"/>
        </w:rPr>
        <w:t xml:space="preserve">3. Phase 1 Launch Market Doctrine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launch-country strategy must balance business demand, diaspora relevance, numbering availability, regulatory clarity, KYC/KYB burden, provider coverage and support readiness. Phase 1 is therefore a controlled multi-market launch, not a token MVP. The CTO may sequence markets inside Phase 1, but the product architecture must be capable of supporting the full approved set.</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0a4f4a" w:val="clear"/>
            <w:vAlign w:val="center"/>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b w:val="1"/>
                <w:bCs w:val="1"/>
                <w:color w:val="ffffff"/>
                <w:sz w:val="17"/>
                <w:szCs w:val="17"/>
                <w:rtl w:val="0"/>
              </w:rPr>
              <w:t xml:space="preserve">Market tier</w:t>
            </w:r>
            <w:r w:rsidDel="00000000" w:rsidR="00000000" w:rsidRPr="00000000">
              <w:rPr>
                <w:rtl w:val="0"/>
              </w:rPr>
            </w:r>
          </w:p>
        </w:tc>
        <w:tc>
          <w:tcPr>
            <w:shd w:fill="0a4f4a" w:val="clear"/>
            <w:vAlign w:val="center"/>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b w:val="1"/>
                <w:bCs w:val="1"/>
                <w:color w:val="ffffff"/>
                <w:sz w:val="17"/>
                <w:szCs w:val="17"/>
                <w:rtl w:val="0"/>
              </w:rPr>
              <w:t xml:space="preserve">Markets</w:t>
            </w:r>
            <w:r w:rsidDel="00000000" w:rsidR="00000000" w:rsidRPr="00000000">
              <w:rPr>
                <w:rtl w:val="0"/>
              </w:rPr>
            </w:r>
          </w:p>
        </w:tc>
        <w:tc>
          <w:tcPr>
            <w:shd w:fill="0a4f4a" w:val="clear"/>
            <w:vAlign w:val="center"/>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shd w:fill="0a4f4a" w:val="clear"/>
            <w:vAlign w:val="center"/>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b w:val="1"/>
                <w:bCs w:val="1"/>
                <w:color w:val="ffffff"/>
                <w:sz w:val="17"/>
                <w:szCs w:val="17"/>
                <w:rtl w:val="0"/>
              </w:rPr>
              <w:t xml:space="preserve">Launch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b w:val="0"/>
                <w:bCs w:val="0"/>
                <w:sz w:val="15"/>
                <w:szCs w:val="15"/>
                <w:rtl w:val="0"/>
              </w:rPr>
              <w:t xml:space="preserve">Tier A - anchor markets</w:t>
            </w:r>
            <w:r w:rsidDel="00000000" w:rsidR="00000000" w:rsidRPr="00000000">
              <w:rPr>
                <w:rtl w:val="0"/>
              </w:rPr>
            </w:r>
          </w:p>
        </w:tc>
        <w:tc>
          <w:tcPr>
            <w:vAlign w:val="center"/>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b w:val="0"/>
                <w:bCs w:val="0"/>
                <w:sz w:val="15"/>
                <w:szCs w:val="15"/>
                <w:rtl w:val="0"/>
              </w:rPr>
              <w:t xml:space="preserve">USA, UK, Canada</w:t>
            </w:r>
            <w:r w:rsidDel="00000000" w:rsidR="00000000" w:rsidRPr="00000000">
              <w:rPr>
                <w:rtl w:val="0"/>
              </w:rPr>
            </w:r>
          </w:p>
        </w:tc>
        <w:tc>
          <w:tcPr>
            <w:vAlign w:val="center"/>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b w:val="0"/>
                <w:bCs w:val="0"/>
                <w:sz w:val="15"/>
                <w:szCs w:val="15"/>
                <w:rtl w:val="0"/>
              </w:rPr>
              <w:t xml:space="preserve">High business demand, strong cross-border calling relevance, premium customer acquisition and business credibility.</w:t>
            </w:r>
            <w:r w:rsidDel="00000000" w:rsidR="00000000" w:rsidRPr="00000000">
              <w:rPr>
                <w:rtl w:val="0"/>
              </w:rPr>
            </w:r>
          </w:p>
        </w:tc>
        <w:tc>
          <w:tcPr>
            <w:vAlign w:val="center"/>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b w:val="0"/>
                <w:bCs w:val="0"/>
                <w:sz w:val="15"/>
                <w:szCs w:val="15"/>
                <w:rtl w:val="0"/>
              </w:rPr>
              <w:t xml:space="preserve">Must be supported at public launch unless provider or regulatory blockers are unresolved.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0"/>
                <w:bCs w:val="0"/>
                <w:sz w:val="15"/>
                <w:szCs w:val="15"/>
                <w:rtl w:val="0"/>
              </w:rPr>
              <w:t xml:space="preserve">Tier B - high-value growth corridors</w:t>
            </w:r>
            <w:r w:rsidDel="00000000" w:rsidR="00000000" w:rsidRPr="00000000">
              <w:rPr>
                <w:rtl w:val="0"/>
              </w:rPr>
            </w:r>
          </w:p>
        </w:tc>
        <w:tc>
          <w:tcPr>
            <w:shd w:fill="fafafa" w:val="clear"/>
            <w:vAlign w:val="center"/>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0"/>
                <w:bCs w:val="0"/>
                <w:sz w:val="15"/>
                <w:szCs w:val="15"/>
                <w:rtl w:val="0"/>
              </w:rPr>
              <w:t xml:space="preserve">Nigeria, South Africa, Ghana, Kenya, Mexico</w:t>
            </w:r>
            <w:r w:rsidDel="00000000" w:rsidR="00000000" w:rsidRPr="00000000">
              <w:rPr>
                <w:rtl w:val="0"/>
              </w:rPr>
            </w:r>
          </w:p>
        </w:tc>
        <w:tc>
          <w:tcPr>
            <w:shd w:fill="fafafa" w:val="clear"/>
            <w:vAlign w:val="center"/>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0"/>
                <w:bCs w:val="0"/>
                <w:sz w:val="15"/>
                <w:szCs w:val="15"/>
                <w:rtl w:val="0"/>
              </w:rPr>
              <w:t xml:space="preserve">Strong diaspora, SME, remittance, outsourcing, trade and cross-border family/business use cases.</w:t>
            </w:r>
            <w:r w:rsidDel="00000000" w:rsidR="00000000" w:rsidRPr="00000000">
              <w:rPr>
                <w:rtl w:val="0"/>
              </w:rPr>
            </w:r>
          </w:p>
        </w:tc>
        <w:tc>
          <w:tcPr>
            <w:shd w:fill="fafafa" w:val="clear"/>
            <w:vAlign w:val="center"/>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b w:val="0"/>
                <w:bCs w:val="0"/>
                <w:sz w:val="15"/>
                <w:szCs w:val="15"/>
                <w:rtl w:val="0"/>
              </w:rPr>
              <w:t xml:space="preserve">Launch in Phase 1 where numbering/KYC/provider readiness is confirmed; otherwise launch in controlled Phase 1 wave within the same program.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b w:val="0"/>
                <w:bCs w:val="0"/>
                <w:sz w:val="15"/>
                <w:szCs w:val="15"/>
                <w:rtl w:val="0"/>
              </w:rPr>
              <w:t xml:space="preserve">Tier C - business-friendly expansion candidates</w:t>
            </w:r>
            <w:r w:rsidDel="00000000" w:rsidR="00000000" w:rsidRPr="00000000">
              <w:rPr>
                <w:rtl w:val="0"/>
              </w:rPr>
            </w:r>
          </w:p>
        </w:tc>
        <w:tc>
          <w:tcPr>
            <w:vAlign w:val="center"/>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b w:val="0"/>
                <w:bCs w:val="0"/>
                <w:sz w:val="15"/>
                <w:szCs w:val="15"/>
                <w:rtl w:val="0"/>
              </w:rPr>
              <w:t xml:space="preserve">UAE, Singapore, Australia, Ireland, Netherlands</w:t>
            </w:r>
            <w:r w:rsidDel="00000000" w:rsidR="00000000" w:rsidRPr="00000000">
              <w:rPr>
                <w:rtl w:val="0"/>
              </w:rPr>
            </w:r>
          </w:p>
        </w:tc>
        <w:tc>
          <w:tcPr>
            <w:vAlign w:val="center"/>
          </w:tcPr>
          <w:p w:rsidR="00000000" w:rsidDel="00000000" w:rsidP="00000000" w:rsidRDefault="00000000" w:rsidRPr="00000000" w14:paraId="00000052">
            <w:pPr>
              <w:spacing w:after="0" w:line="240" w:lineRule="auto"/>
              <w:rPr/>
            </w:pPr>
            <w:r w:rsidDel="00000000" w:rsidR="00000000" w:rsidRPr="00000000">
              <w:rPr>
                <w:rFonts w:ascii="Aptos" w:cs="Aptos" w:eastAsia="Aptos" w:hAnsi="Aptos"/>
                <w:b w:val="0"/>
                <w:bCs w:val="0"/>
                <w:sz w:val="15"/>
                <w:szCs w:val="15"/>
                <w:rtl w:val="0"/>
              </w:rPr>
              <w:t xml:space="preserve">Business-friendly hubs with international company formation, remote teams, trade and investor networks.</w:t>
            </w:r>
            <w:r w:rsidDel="00000000" w:rsidR="00000000" w:rsidRPr="00000000">
              <w:rPr>
                <w:rtl w:val="0"/>
              </w:rPr>
            </w:r>
          </w:p>
        </w:tc>
        <w:tc>
          <w:tcPr>
            <w:vAlign w:val="center"/>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b w:val="0"/>
                <w:bCs w:val="0"/>
                <w:sz w:val="15"/>
                <w:szCs w:val="15"/>
                <w:rtl w:val="0"/>
              </w:rPr>
              <w:t xml:space="preserve">CTO and Commercial Director approve based on provider coverage, compliance burden and launch economics.</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Market rule: no country goes live because it is attractive commercially unless four gates pass: numbering supply confirmed, compliance rules encoded, KYC/KYB path tested, and support runbook completed.</w:t>
      </w:r>
    </w:p>
    <w:p w:rsidR="00000000" w:rsidDel="00000000" w:rsidP="00000000" w:rsidRDefault="00000000" w:rsidRPr="00000000" w14:paraId="00000056">
      <w:pPr>
        <w:pStyle w:val="Heading1"/>
        <w:rPr/>
      </w:pPr>
      <w:r w:rsidDel="00000000" w:rsidR="00000000" w:rsidRPr="00000000">
        <w:rPr>
          <w:color w:val="0a4f4a"/>
          <w:rtl w:val="0"/>
        </w:rPr>
        <w:t xml:space="preserve">4. Delivery Model - Parallel Tracks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build must not run as a sequential waterfall. Engineering runs in parallel tracks with monthly integration gates. The roadmap assumes Zoiko has a large technical team and can support aggressive parallel delivery without lowering quality.</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0a4f4a" w:val="clear"/>
            <w:vAlign w:val="center"/>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b w:val="1"/>
                <w:bCs w:val="1"/>
                <w:color w:val="ffffff"/>
                <w:sz w:val="17"/>
                <w:szCs w:val="17"/>
                <w:rtl w:val="0"/>
              </w:rPr>
              <w:t xml:space="preserve">Track</w:t>
            </w:r>
            <w:r w:rsidDel="00000000" w:rsidR="00000000" w:rsidRPr="00000000">
              <w:rPr>
                <w:rtl w:val="0"/>
              </w:rPr>
            </w:r>
          </w:p>
        </w:tc>
        <w:tc>
          <w:tcPr>
            <w:shd w:fill="0a4f4a" w:val="clear"/>
            <w:vAlign w:val="center"/>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b w:val="1"/>
                <w:bCs w:val="1"/>
                <w:color w:val="ffffff"/>
                <w:sz w:val="17"/>
                <w:szCs w:val="17"/>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b w:val="1"/>
                <w:bCs w:val="1"/>
                <w:color w:val="ffffff"/>
                <w:sz w:val="17"/>
                <w:szCs w:val="17"/>
                <w:rtl w:val="0"/>
              </w:rPr>
              <w:t xml:space="preserve">Primary scope</w:t>
            </w:r>
            <w:r w:rsidDel="00000000" w:rsidR="00000000" w:rsidRPr="00000000">
              <w:rPr>
                <w:rtl w:val="0"/>
              </w:rPr>
            </w:r>
          </w:p>
        </w:tc>
        <w:tc>
          <w:tcPr>
            <w:shd w:fill="0a4f4a" w:val="clear"/>
            <w:vAlign w:val="center"/>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b w:val="1"/>
                <w:bCs w:val="1"/>
                <w:color w:val="ffffff"/>
                <w:sz w:val="17"/>
                <w:szCs w:val="17"/>
                <w:rtl w:val="0"/>
              </w:rPr>
              <w:t xml:space="preserve">Non-negotiable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b w:val="0"/>
                <w:bCs w:val="0"/>
                <w:sz w:val="15"/>
                <w:szCs w:val="15"/>
                <w:rtl w:val="0"/>
              </w:rPr>
              <w:t xml:space="preserve">A - Platform &amp; Provider Foundation</w:t>
            </w:r>
            <w:r w:rsidDel="00000000" w:rsidR="00000000" w:rsidRPr="00000000">
              <w:rPr>
                <w:rtl w:val="0"/>
              </w:rPr>
            </w:r>
          </w:p>
        </w:tc>
        <w:tc>
          <w:tcPr>
            <w:vAlign w:val="center"/>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b w:val="0"/>
                <w:bCs w:val="0"/>
                <w:sz w:val="15"/>
                <w:szCs w:val="15"/>
                <w:rtl w:val="0"/>
              </w:rPr>
              <w:t xml:space="preserve">Backend Lead, DevOps/SRE, Telecom Lead</w:t>
            </w:r>
            <w:r w:rsidDel="00000000" w:rsidR="00000000" w:rsidRPr="00000000">
              <w:rPr>
                <w:rtl w:val="0"/>
              </w:rPr>
            </w:r>
          </w:p>
        </w:tc>
        <w:tc>
          <w:tcPr>
            <w:vAlign w:val="center"/>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b w:val="0"/>
                <w:bCs w:val="0"/>
                <w:sz w:val="15"/>
                <w:szCs w:val="15"/>
                <w:rtl w:val="0"/>
              </w:rPr>
              <w:t xml:space="preserve">Cloud foundation, CI/CD, event bus, Provider Gateway, number inventory, provisioning orchestration.</w:t>
            </w:r>
            <w:r w:rsidDel="00000000" w:rsidR="00000000" w:rsidRPr="00000000">
              <w:rPr>
                <w:rtl w:val="0"/>
              </w:rPr>
            </w:r>
          </w:p>
        </w:tc>
        <w:tc>
          <w:tcPr>
            <w:vAlign w:val="center"/>
          </w:tcPr>
          <w:p w:rsidR="00000000" w:rsidDel="00000000" w:rsidP="00000000" w:rsidRDefault="00000000" w:rsidRPr="00000000" w14:paraId="0000005F">
            <w:pPr>
              <w:spacing w:after="0" w:line="240" w:lineRule="auto"/>
              <w:rPr/>
            </w:pPr>
            <w:r w:rsidDel="00000000" w:rsidR="00000000" w:rsidRPr="00000000">
              <w:rPr>
                <w:rFonts w:ascii="Aptos" w:cs="Aptos" w:eastAsia="Aptos" w:hAnsi="Aptos"/>
                <w:b w:val="0"/>
                <w:bCs w:val="0"/>
                <w:sz w:val="15"/>
                <w:szCs w:val="15"/>
                <w:rtl w:val="0"/>
              </w:rPr>
              <w:t xml:space="preserve">Stable environments, provider interfaces, number lifecycle and recovery architecture.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60">
            <w:pPr>
              <w:spacing w:after="0" w:line="240" w:lineRule="auto"/>
              <w:rPr/>
            </w:pPr>
            <w:r w:rsidDel="00000000" w:rsidR="00000000" w:rsidRPr="00000000">
              <w:rPr>
                <w:rFonts w:ascii="Aptos" w:cs="Aptos" w:eastAsia="Aptos" w:hAnsi="Aptos"/>
                <w:b w:val="0"/>
                <w:bCs w:val="0"/>
                <w:sz w:val="15"/>
                <w:szCs w:val="15"/>
                <w:rtl w:val="0"/>
              </w:rPr>
              <w:t xml:space="preserve">B - Identity, Billing &amp; Compliance</w:t>
            </w:r>
            <w:r w:rsidDel="00000000" w:rsidR="00000000" w:rsidRPr="00000000">
              <w:rPr>
                <w:rtl w:val="0"/>
              </w:rPr>
            </w:r>
          </w:p>
        </w:tc>
        <w:tc>
          <w:tcPr>
            <w:shd w:fill="fafafa" w:val="clear"/>
            <w:vAlign w:val="center"/>
          </w:tcPr>
          <w:p w:rsidR="00000000" w:rsidDel="00000000" w:rsidP="00000000" w:rsidRDefault="00000000" w:rsidRPr="00000000" w14:paraId="00000061">
            <w:pPr>
              <w:spacing w:after="0" w:line="240" w:lineRule="auto"/>
              <w:rPr/>
            </w:pPr>
            <w:r w:rsidDel="00000000" w:rsidR="00000000" w:rsidRPr="00000000">
              <w:rPr>
                <w:rFonts w:ascii="Aptos" w:cs="Aptos" w:eastAsia="Aptos" w:hAnsi="Aptos"/>
                <w:b w:val="0"/>
                <w:bCs w:val="0"/>
                <w:sz w:val="15"/>
                <w:szCs w:val="15"/>
                <w:rtl w:val="0"/>
              </w:rPr>
              <w:t xml:space="preserve">Backend Lead, Compliance Tech Lead, ZoikoNex Lead</w:t>
            </w:r>
            <w:r w:rsidDel="00000000" w:rsidR="00000000" w:rsidRPr="00000000">
              <w:rPr>
                <w:rtl w:val="0"/>
              </w:rPr>
            </w:r>
          </w:p>
        </w:tc>
        <w:tc>
          <w:tcPr>
            <w:shd w:fill="fafafa" w:val="clear"/>
            <w:vAlign w:val="center"/>
          </w:tcPr>
          <w:p w:rsidR="00000000" w:rsidDel="00000000" w:rsidP="00000000" w:rsidRDefault="00000000" w:rsidRPr="00000000" w14:paraId="00000062">
            <w:pPr>
              <w:spacing w:after="0" w:line="240" w:lineRule="auto"/>
              <w:rPr/>
            </w:pPr>
            <w:r w:rsidDel="00000000" w:rsidR="00000000" w:rsidRPr="00000000">
              <w:rPr>
                <w:rFonts w:ascii="Aptos" w:cs="Aptos" w:eastAsia="Aptos" w:hAnsi="Aptos"/>
                <w:b w:val="0"/>
                <w:bCs w:val="0"/>
                <w:sz w:val="15"/>
                <w:szCs w:val="15"/>
                <w:rtl w:val="0"/>
              </w:rPr>
              <w:t xml:space="preserve">Accounts, teams, subscriptions, entitlements, ZoikoNex events, compliance rules, consent and audit.</w:t>
            </w:r>
            <w:r w:rsidDel="00000000" w:rsidR="00000000" w:rsidRPr="00000000">
              <w:rPr>
                <w:rtl w:val="0"/>
              </w:rPr>
            </w:r>
          </w:p>
        </w:tc>
        <w:tc>
          <w:tcPr>
            <w:shd w:fill="fafafa" w:val="clear"/>
            <w:vAlign w:val="center"/>
          </w:tcPr>
          <w:p w:rsidR="00000000" w:rsidDel="00000000" w:rsidP="00000000" w:rsidRDefault="00000000" w:rsidRPr="00000000" w14:paraId="00000063">
            <w:pPr>
              <w:spacing w:after="0" w:line="240" w:lineRule="auto"/>
              <w:rPr/>
            </w:pPr>
            <w:r w:rsidDel="00000000" w:rsidR="00000000" w:rsidRPr="00000000">
              <w:rPr>
                <w:rFonts w:ascii="Aptos" w:cs="Aptos" w:eastAsia="Aptos" w:hAnsi="Aptos"/>
                <w:b w:val="0"/>
                <w:bCs w:val="0"/>
                <w:sz w:val="15"/>
                <w:szCs w:val="15"/>
                <w:rtl w:val="0"/>
              </w:rPr>
              <w:t xml:space="preserve">Account and billing truth connected to ZoikoNex with evidence-grade compliance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240" w:lineRule="auto"/>
              <w:rPr/>
            </w:pPr>
            <w:r w:rsidDel="00000000" w:rsidR="00000000" w:rsidRPr="00000000">
              <w:rPr>
                <w:rFonts w:ascii="Aptos" w:cs="Aptos" w:eastAsia="Aptos" w:hAnsi="Aptos"/>
                <w:b w:val="0"/>
                <w:bCs w:val="0"/>
                <w:sz w:val="15"/>
                <w:szCs w:val="15"/>
                <w:rtl w:val="0"/>
              </w:rPr>
              <w:t xml:space="preserve">C - Voice, Video &amp; AI</w:t>
            </w:r>
            <w:r w:rsidDel="00000000" w:rsidR="00000000" w:rsidRPr="00000000">
              <w:rPr>
                <w:rtl w:val="0"/>
              </w:rPr>
            </w:r>
          </w:p>
        </w:tc>
        <w:tc>
          <w:tcPr>
            <w:vAlign w:val="center"/>
          </w:tcPr>
          <w:p w:rsidR="00000000" w:rsidDel="00000000" w:rsidP="00000000" w:rsidRDefault="00000000" w:rsidRPr="00000000" w14:paraId="00000065">
            <w:pPr>
              <w:spacing w:after="0" w:line="240" w:lineRule="auto"/>
              <w:rPr/>
            </w:pPr>
            <w:r w:rsidDel="00000000" w:rsidR="00000000" w:rsidRPr="00000000">
              <w:rPr>
                <w:rFonts w:ascii="Aptos" w:cs="Aptos" w:eastAsia="Aptos" w:hAnsi="Aptos"/>
                <w:b w:val="0"/>
                <w:bCs w:val="0"/>
                <w:sz w:val="15"/>
                <w:szCs w:val="15"/>
                <w:rtl w:val="0"/>
              </w:rPr>
              <w:t xml:space="preserve">Telecom Lead, Media Lead, AI Lead</w:t>
            </w:r>
            <w:r w:rsidDel="00000000" w:rsidR="00000000" w:rsidRPr="00000000">
              <w:rPr>
                <w:rtl w:val="0"/>
              </w:rPr>
            </w:r>
          </w:p>
        </w:tc>
        <w:tc>
          <w:tcPr>
            <w:vAlign w:val="center"/>
          </w:tcPr>
          <w:p w:rsidR="00000000" w:rsidDel="00000000" w:rsidP="00000000" w:rsidRDefault="00000000" w:rsidRPr="00000000" w14:paraId="00000066">
            <w:pPr>
              <w:spacing w:after="0" w:line="240" w:lineRule="auto"/>
              <w:rPr/>
            </w:pPr>
            <w:r w:rsidDel="00000000" w:rsidR="00000000" w:rsidRPr="00000000">
              <w:rPr>
                <w:rFonts w:ascii="Aptos" w:cs="Aptos" w:eastAsia="Aptos" w:hAnsi="Aptos"/>
                <w:b w:val="0"/>
                <w:bCs w:val="0"/>
                <w:sz w:val="15"/>
                <w:szCs w:val="15"/>
                <w:rtl w:val="0"/>
              </w:rPr>
              <w:t xml:space="preserve">Inbound/outbound voice, voicemail, video, transcription, AI voicemail intelligence, AI receptionist, semantic search.</w:t>
            </w:r>
            <w:r w:rsidDel="00000000" w:rsidR="00000000" w:rsidRPr="00000000">
              <w:rPr>
                <w:rtl w:val="0"/>
              </w:rPr>
            </w:r>
          </w:p>
        </w:tc>
        <w:tc>
          <w:tcPr>
            <w:vAlign w:val="center"/>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0"/>
                <w:bCs w:val="0"/>
                <w:sz w:val="15"/>
                <w:szCs w:val="15"/>
                <w:rtl w:val="0"/>
              </w:rPr>
              <w:t xml:space="preserve">Real communications experience with consented intelligence, not decorative AI.</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0"/>
                <w:bCs w:val="0"/>
                <w:sz w:val="15"/>
                <w:szCs w:val="15"/>
                <w:rtl w:val="0"/>
              </w:rPr>
              <w:t xml:space="preserve">D - Customer Experience &amp; Admin</w:t>
            </w:r>
            <w:r w:rsidDel="00000000" w:rsidR="00000000" w:rsidRPr="00000000">
              <w:rPr>
                <w:rtl w:val="0"/>
              </w:rPr>
            </w:r>
          </w:p>
        </w:tc>
        <w:tc>
          <w:tcPr>
            <w:shd w:fill="fafafa" w:val="clear"/>
            <w:vAlign w:val="center"/>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0"/>
                <w:bCs w:val="0"/>
                <w:sz w:val="15"/>
                <w:szCs w:val="15"/>
                <w:rtl w:val="0"/>
              </w:rPr>
              <w:t xml:space="preserve">Product, Web Lead, Mobile Leads, Design Lead</w:t>
            </w:r>
            <w:r w:rsidDel="00000000" w:rsidR="00000000" w:rsidRPr="00000000">
              <w:rPr>
                <w:rtl w:val="0"/>
              </w:rPr>
            </w:r>
          </w:p>
        </w:tc>
        <w:tc>
          <w:tcPr>
            <w:shd w:fill="fafafa" w:val="clear"/>
            <w:vAlign w:val="center"/>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b w:val="0"/>
                <w:bCs w:val="0"/>
                <w:sz w:val="15"/>
                <w:szCs w:val="15"/>
                <w:rtl w:val="0"/>
              </w:rPr>
              <w:t xml:space="preserve">Web, iOS, Android, admin console, onboarding, settings, notifications and support tools.</w:t>
            </w:r>
            <w:r w:rsidDel="00000000" w:rsidR="00000000" w:rsidRPr="00000000">
              <w:rPr>
                <w:rtl w:val="0"/>
              </w:rPr>
            </w:r>
          </w:p>
        </w:tc>
        <w:tc>
          <w:tcPr>
            <w:shd w:fill="fafafa" w:val="clear"/>
            <w:vAlign w:val="center"/>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0"/>
                <w:bCs w:val="0"/>
                <w:sz w:val="15"/>
                <w:szCs w:val="15"/>
                <w:rtl w:val="0"/>
              </w:rPr>
              <w:t xml:space="preserve">Customers and operations can complete the full journey without engineer intervention.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0"/>
                <w:bCs w:val="0"/>
                <w:sz w:val="15"/>
                <w:szCs w:val="15"/>
                <w:rtl w:val="0"/>
              </w:rPr>
              <w:t xml:space="preserve">E - QA, Security &amp; Launch Readiness</w:t>
            </w:r>
            <w:r w:rsidDel="00000000" w:rsidR="00000000" w:rsidRPr="00000000">
              <w:rPr>
                <w:rtl w:val="0"/>
              </w:rPr>
            </w:r>
          </w:p>
        </w:tc>
        <w:tc>
          <w:tcPr>
            <w:vAlign w:val="center"/>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b w:val="0"/>
                <w:bCs w:val="0"/>
                <w:sz w:val="15"/>
                <w:szCs w:val="15"/>
                <w:rtl w:val="0"/>
              </w:rPr>
              <w:t xml:space="preserve">QA Lead, Security Lead, SRE, Compliance</w:t>
            </w:r>
            <w:r w:rsidDel="00000000" w:rsidR="00000000" w:rsidRPr="00000000">
              <w:rPr>
                <w:rtl w:val="0"/>
              </w:rPr>
            </w:r>
          </w:p>
        </w:tc>
        <w:tc>
          <w:tcPr>
            <w:vAlign w:val="center"/>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b w:val="0"/>
                <w:bCs w:val="0"/>
                <w:sz w:val="15"/>
                <w:szCs w:val="15"/>
                <w:rtl w:val="0"/>
              </w:rPr>
              <w:t xml:space="preserve">Test automation, penetration testing, accessibility, load, failover, app-store readiness, runbooks.</w:t>
            </w:r>
            <w:r w:rsidDel="00000000" w:rsidR="00000000" w:rsidRPr="00000000">
              <w:rPr>
                <w:rtl w:val="0"/>
              </w:rPr>
            </w:r>
          </w:p>
        </w:tc>
        <w:tc>
          <w:tcPr>
            <w:vAlign w:val="center"/>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b w:val="0"/>
                <w:bCs w:val="0"/>
                <w:sz w:val="15"/>
                <w:szCs w:val="15"/>
                <w:rtl w:val="0"/>
              </w:rPr>
              <w:t xml:space="preserve">Go/no-go evidence, not opinion.</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color w:val="0a4f4a"/>
          <w:rtl w:val="0"/>
        </w:rPr>
        <w:t xml:space="preserve">5. Nine-Month Execution Roadmap</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target is nine months to production-grade launch with a properly staffed team. The program can be accelerated only by adding verified delivery capacity; it cannot be accelerated by weakening compliance, auditability, billing reconciliation or number-reservation safety.</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a4f4a" w:val="clear"/>
            <w:vAlign w:val="center"/>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b w:val="1"/>
                <w:bCs w:val="1"/>
                <w:color w:val="ffffff"/>
                <w:sz w:val="17"/>
                <w:szCs w:val="17"/>
                <w:rtl w:val="0"/>
              </w:rPr>
              <w:t xml:space="preserve">Period</w:t>
            </w:r>
            <w:r w:rsidDel="00000000" w:rsidR="00000000" w:rsidRPr="00000000">
              <w:rPr>
                <w:rtl w:val="0"/>
              </w:rPr>
            </w:r>
          </w:p>
        </w:tc>
        <w:tc>
          <w:tcPr>
            <w:shd w:fill="0a4f4a" w:val="clear"/>
            <w:vAlign w:val="center"/>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b w:val="1"/>
                <w:bCs w:val="1"/>
                <w:color w:val="ffffff"/>
                <w:sz w:val="17"/>
                <w:szCs w:val="17"/>
                <w:rtl w:val="0"/>
              </w:rPr>
              <w:t xml:space="preserve">Execution focus</w:t>
            </w:r>
            <w:r w:rsidDel="00000000" w:rsidR="00000000" w:rsidRPr="00000000">
              <w:rPr>
                <w:rtl w:val="0"/>
              </w:rPr>
            </w:r>
          </w:p>
        </w:tc>
        <w:tc>
          <w:tcPr>
            <w:shd w:fill="0a4f4a" w:val="clear"/>
            <w:vAlign w:val="center"/>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b w:val="1"/>
                <w:bCs w:val="1"/>
                <w:color w:val="ffffff"/>
                <w:sz w:val="17"/>
                <w:szCs w:val="17"/>
                <w:rtl w:val="0"/>
              </w:rPr>
              <w:t xml:space="preserve">Exit gate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b w:val="0"/>
                <w:bCs w:val="0"/>
                <w:sz w:val="14"/>
                <w:szCs w:val="14"/>
                <w:rtl w:val="0"/>
              </w:rPr>
              <w:t xml:space="preserve">Month 1 - Foundation lock</w:t>
            </w:r>
            <w:r w:rsidDel="00000000" w:rsidR="00000000" w:rsidRPr="00000000">
              <w:rPr>
                <w:rtl w:val="0"/>
              </w:rPr>
            </w:r>
          </w:p>
        </w:tc>
        <w:tc>
          <w:tcPr>
            <w:vAlign w:val="center"/>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b w:val="0"/>
                <w:bCs w:val="0"/>
                <w:sz w:val="14"/>
                <w:szCs w:val="14"/>
                <w:rtl w:val="0"/>
              </w:rPr>
              <w:t xml:space="preserve">Lock countries, providers, hosting region, ZoikoNex contract, number state machine, entitlement model, compliance rule format, AI consent model, audit event standard. Stand up environments, CI/CD, observability, PostgreSQL, Redis, event bus, object storage, secrets, API gateway and feature flags.</w:t>
            </w:r>
            <w:r w:rsidDel="00000000" w:rsidR="00000000" w:rsidRPr="00000000">
              <w:rPr>
                <w:rtl w:val="0"/>
              </w:rPr>
            </w:r>
          </w:p>
        </w:tc>
        <w:tc>
          <w:tcPr>
            <w:vAlign w:val="center"/>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b w:val="0"/>
                <w:bCs w:val="0"/>
                <w:sz w:val="14"/>
                <w:szCs w:val="14"/>
                <w:rtl w:val="0"/>
              </w:rPr>
              <w:t xml:space="preserve">All critical cross-track interfaces signed off. No unresolved provider, billing, compliance or data-model ambiguity.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b w:val="0"/>
                <w:bCs w:val="0"/>
                <w:sz w:val="14"/>
                <w:szCs w:val="14"/>
                <w:rtl w:val="0"/>
              </w:rPr>
              <w:t xml:space="preserve">Months 2 - Core platform</w:t>
            </w:r>
            <w:r w:rsidDel="00000000" w:rsidR="00000000" w:rsidRPr="00000000">
              <w:rPr>
                <w:rtl w:val="0"/>
              </w:rPr>
            </w:r>
          </w:p>
        </w:tc>
        <w:tc>
          <w:tcPr>
            <w:shd w:fill="fafafa" w:val="clear"/>
            <w:vAlign w:val="center"/>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b w:val="0"/>
                <w:bCs w:val="0"/>
                <w:sz w:val="14"/>
                <w:szCs w:val="14"/>
                <w:rtl w:val="0"/>
              </w:rPr>
              <w:t xml:space="preserve">Provider Gateway v1, number inventory, atomic reservation, identity, business workspaces, individual accounts, compliance v1, billing adapter v1, inbound voice proof-of-life, admin console v1, web/mobile shells.</w:t>
            </w:r>
            <w:r w:rsidDel="00000000" w:rsidR="00000000" w:rsidRPr="00000000">
              <w:rPr>
                <w:rtl w:val="0"/>
              </w:rPr>
            </w:r>
          </w:p>
        </w:tc>
        <w:tc>
          <w:tcPr>
            <w:shd w:fill="fafafa" w:val="clear"/>
            <w:vAlign w:val="center"/>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b w:val="0"/>
                <w:bCs w:val="0"/>
                <w:sz w:val="14"/>
                <w:szCs w:val="14"/>
                <w:rtl w:val="0"/>
              </w:rPr>
              <w:t xml:space="preserve">End-to-end demo: create account, search number, reserve, pass mock compliance, purchase via mock billing, activate and receive inbound call.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b w:val="0"/>
                <w:bCs w:val="0"/>
                <w:sz w:val="14"/>
                <w:szCs w:val="14"/>
                <w:rtl w:val="0"/>
              </w:rPr>
              <w:t xml:space="preserve">Months </w:t>
            </w:r>
            <w:r w:rsidDel="00000000" w:rsidR="00000000" w:rsidRPr="00000000">
              <w:rPr>
                <w:sz w:val="14"/>
                <w:szCs w:val="14"/>
                <w:rtl w:val="0"/>
              </w:rPr>
              <w:t xml:space="preserve">3</w:t>
            </w:r>
            <w:r w:rsidDel="00000000" w:rsidR="00000000" w:rsidRPr="00000000">
              <w:rPr>
                <w:rFonts w:ascii="Aptos" w:cs="Aptos" w:eastAsia="Aptos" w:hAnsi="Aptos"/>
                <w:b w:val="0"/>
                <w:bCs w:val="0"/>
                <w:sz w:val="14"/>
                <w:szCs w:val="14"/>
                <w:rtl w:val="0"/>
              </w:rPr>
              <w:t xml:space="preserve"> - Commercial core</w:t>
            </w:r>
            <w:r w:rsidDel="00000000" w:rsidR="00000000" w:rsidRPr="00000000">
              <w:rPr>
                <w:rtl w:val="0"/>
              </w:rPr>
            </w:r>
          </w:p>
        </w:tc>
        <w:tc>
          <w:tcPr>
            <w:vAlign w:val="center"/>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b w:val="0"/>
                <w:bCs w:val="0"/>
                <w:sz w:val="14"/>
                <w:szCs w:val="14"/>
                <w:rtl w:val="0"/>
              </w:rPr>
              <w:t xml:space="preserve">Real KYC/KYB, live ZoikoNex sync, subscription enforcement, outbound calling, voicemail, forwarding, usage metering, customer number purchase flow, mobile call handling and admin recovery queue.</w:t>
            </w:r>
            <w:r w:rsidDel="00000000" w:rsidR="00000000" w:rsidRPr="00000000">
              <w:rPr>
                <w:rtl w:val="0"/>
              </w:rPr>
            </w:r>
          </w:p>
        </w:tc>
        <w:tc>
          <w:tcPr>
            <w:vAlign w:val="center"/>
          </w:tcPr>
          <w:p w:rsidR="00000000" w:rsidDel="00000000" w:rsidP="00000000" w:rsidRDefault="00000000" w:rsidRPr="00000000" w14:paraId="0000007E">
            <w:pPr>
              <w:spacing w:after="0" w:line="240" w:lineRule="auto"/>
              <w:rPr/>
            </w:pPr>
            <w:r w:rsidDel="00000000" w:rsidR="00000000" w:rsidRPr="00000000">
              <w:rPr>
                <w:rFonts w:ascii="Aptos" w:cs="Aptos" w:eastAsia="Aptos" w:hAnsi="Aptos"/>
                <w:b w:val="0"/>
                <w:bCs w:val="0"/>
                <w:sz w:val="14"/>
                <w:szCs w:val="14"/>
                <w:rtl w:val="0"/>
              </w:rPr>
              <w:t xml:space="preserve">Paid internal transaction: real number, real KYC/KYB, real ZoikoNex charge, real inbound and outbound call.</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7F">
            <w:pPr>
              <w:spacing w:after="0" w:line="240" w:lineRule="auto"/>
              <w:rPr/>
            </w:pPr>
            <w:r w:rsidDel="00000000" w:rsidR="00000000" w:rsidRPr="00000000">
              <w:rPr>
                <w:rFonts w:ascii="Aptos" w:cs="Aptos" w:eastAsia="Aptos" w:hAnsi="Aptos"/>
                <w:b w:val="0"/>
                <w:bCs w:val="0"/>
                <w:sz w:val="14"/>
                <w:szCs w:val="14"/>
                <w:rtl w:val="0"/>
              </w:rPr>
              <w:t xml:space="preserve">Months </w:t>
            </w:r>
            <w:r w:rsidDel="00000000" w:rsidR="00000000" w:rsidRPr="00000000">
              <w:rPr>
                <w:sz w:val="14"/>
                <w:szCs w:val="14"/>
                <w:rtl w:val="0"/>
              </w:rPr>
              <w:t xml:space="preserve">4</w:t>
            </w:r>
            <w:r w:rsidDel="00000000" w:rsidR="00000000" w:rsidRPr="00000000">
              <w:rPr>
                <w:rFonts w:ascii="Aptos" w:cs="Aptos" w:eastAsia="Aptos" w:hAnsi="Aptos"/>
                <w:b w:val="0"/>
                <w:bCs w:val="0"/>
                <w:sz w:val="14"/>
                <w:szCs w:val="14"/>
                <w:rtl w:val="0"/>
              </w:rPr>
              <w:t xml:space="preserve"> - AI, video and receptionist</w:t>
            </w:r>
            <w:r w:rsidDel="00000000" w:rsidR="00000000" w:rsidRPr="00000000">
              <w:rPr>
                <w:rtl w:val="0"/>
              </w:rPr>
            </w:r>
          </w:p>
        </w:tc>
        <w:tc>
          <w:tcPr>
            <w:shd w:fill="fafafa" w:val="clear"/>
            <w:vAlign w:val="center"/>
          </w:tcPr>
          <w:p w:rsidR="00000000" w:rsidDel="00000000" w:rsidP="00000000" w:rsidRDefault="00000000" w:rsidRPr="00000000" w14:paraId="00000080">
            <w:pPr>
              <w:spacing w:after="0" w:line="240" w:lineRule="auto"/>
              <w:rPr/>
            </w:pPr>
            <w:r w:rsidDel="00000000" w:rsidR="00000000" w:rsidRPr="00000000">
              <w:rPr>
                <w:rFonts w:ascii="Aptos" w:cs="Aptos" w:eastAsia="Aptos" w:hAnsi="Aptos"/>
                <w:b w:val="0"/>
                <w:bCs w:val="0"/>
                <w:sz w:val="14"/>
                <w:szCs w:val="14"/>
                <w:rtl w:val="0"/>
              </w:rPr>
              <w:t xml:space="preserve">Video calling, TURN/STUN, transcription pipeline, AI voicemail intelligence, post-call summary, AI receptionist guarded launch, consent gates, conversation artifact model, semantic search and customer-facing AI controls.</w:t>
            </w:r>
            <w:r w:rsidDel="00000000" w:rsidR="00000000" w:rsidRPr="00000000">
              <w:rPr>
                <w:rtl w:val="0"/>
              </w:rPr>
            </w:r>
          </w:p>
        </w:tc>
        <w:tc>
          <w:tcPr>
            <w:shd w:fill="fafafa" w:val="clear"/>
            <w:vAlign w:val="center"/>
          </w:tcPr>
          <w:p w:rsidR="00000000" w:rsidDel="00000000" w:rsidP="00000000" w:rsidRDefault="00000000" w:rsidRPr="00000000" w14:paraId="00000081">
            <w:pPr>
              <w:spacing w:after="0" w:line="240" w:lineRule="auto"/>
              <w:rPr/>
            </w:pPr>
            <w:r w:rsidDel="00000000" w:rsidR="00000000" w:rsidRPr="00000000">
              <w:rPr>
                <w:rFonts w:ascii="Aptos" w:cs="Aptos" w:eastAsia="Aptos" w:hAnsi="Aptos"/>
                <w:b w:val="0"/>
                <w:bCs w:val="0"/>
                <w:sz w:val="14"/>
                <w:szCs w:val="14"/>
                <w:rtl w:val="0"/>
              </w:rPr>
              <w:t xml:space="preserve">Feature-complete launch candidate: business and individual journeys operate end-to-end across approved launch markets.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0" w:line="240" w:lineRule="auto"/>
              <w:rPr/>
            </w:pPr>
            <w:r w:rsidDel="00000000" w:rsidR="00000000" w:rsidRPr="00000000">
              <w:rPr>
                <w:rFonts w:ascii="Aptos" w:cs="Aptos" w:eastAsia="Aptos" w:hAnsi="Aptos"/>
                <w:b w:val="0"/>
                <w:bCs w:val="0"/>
                <w:sz w:val="14"/>
                <w:szCs w:val="14"/>
                <w:rtl w:val="0"/>
              </w:rPr>
              <w:t xml:space="preserve">Months </w:t>
            </w:r>
            <w:r w:rsidDel="00000000" w:rsidR="00000000" w:rsidRPr="00000000">
              <w:rPr>
                <w:sz w:val="14"/>
                <w:szCs w:val="14"/>
                <w:rtl w:val="0"/>
              </w:rPr>
              <w:t xml:space="preserve">5</w:t>
            </w:r>
            <w:r w:rsidDel="00000000" w:rsidR="00000000" w:rsidRPr="00000000">
              <w:rPr>
                <w:rFonts w:ascii="Aptos" w:cs="Aptos" w:eastAsia="Aptos" w:hAnsi="Aptos"/>
                <w:b w:val="0"/>
                <w:bCs w:val="0"/>
                <w:sz w:val="14"/>
                <w:szCs w:val="14"/>
                <w:rtl w:val="0"/>
              </w:rPr>
              <w:t xml:space="preserve"> - Hardening and launch</w:t>
            </w:r>
            <w:r w:rsidDel="00000000" w:rsidR="00000000" w:rsidRPr="00000000">
              <w:rPr>
                <w:rtl w:val="0"/>
              </w:rPr>
            </w:r>
          </w:p>
        </w:tc>
        <w:tc>
          <w:tcPr>
            <w:vAlign w:val="center"/>
          </w:tcPr>
          <w:p w:rsidR="00000000" w:rsidDel="00000000" w:rsidP="00000000" w:rsidRDefault="00000000" w:rsidRPr="00000000" w14:paraId="00000083">
            <w:pPr>
              <w:spacing w:after="0" w:line="240" w:lineRule="auto"/>
              <w:rPr/>
            </w:pPr>
            <w:r w:rsidDel="00000000" w:rsidR="00000000" w:rsidRPr="00000000">
              <w:rPr>
                <w:rFonts w:ascii="Aptos" w:cs="Aptos" w:eastAsia="Aptos" w:hAnsi="Aptos"/>
                <w:b w:val="0"/>
                <w:bCs w:val="0"/>
                <w:sz w:val="14"/>
                <w:szCs w:val="14"/>
                <w:rtl w:val="0"/>
              </w:rPr>
              <w:t xml:space="preserve">QA, load testing, reservation chaos tests, provider failover drills, billing reconciliation, security testing, accessibility, app store submission, compliance review, support training, incident runbooks and status page.</w:t>
            </w:r>
            <w:r w:rsidDel="00000000" w:rsidR="00000000" w:rsidRPr="00000000">
              <w:rPr>
                <w:rtl w:val="0"/>
              </w:rPr>
            </w:r>
          </w:p>
        </w:tc>
        <w:tc>
          <w:tcPr>
            <w:vAlign w:val="center"/>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b w:val="0"/>
                <w:bCs w:val="0"/>
                <w:sz w:val="14"/>
                <w:szCs w:val="14"/>
                <w:rtl w:val="0"/>
              </w:rPr>
              <w:t xml:space="preserve">Founder + CTO + Compliance go/no-go. Any automatic No-Go trigger blocks launch.</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color w:val="0a4f4a"/>
          <w:rtl w:val="0"/>
        </w:rPr>
        <w:t xml:space="preserve">6. Number Lifecycle - Hard Engineering Spec</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number lifecycle is the heart of Zoiko Local. It must be safer than a normal ecommerce checkout because the purchased asset is a communications identity.</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a4f4a" w:val="clear"/>
            <w:vAlign w:val="center"/>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shd w:fill="0a4f4a" w:val="clear"/>
            <w:vAlign w:val="center"/>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c>
          <w:tcPr>
            <w:shd w:fill="0a4f4a" w:val="clear"/>
            <w:vAlign w:val="center"/>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b w:val="1"/>
                <w:bCs w:val="1"/>
                <w:color w:val="ffffff"/>
                <w:sz w:val="17"/>
                <w:szCs w:val="17"/>
                <w:rtl w:val="0"/>
              </w:rPr>
              <w:t xml:space="preserve">Required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b w:val="0"/>
                <w:bCs w:val="0"/>
                <w:sz w:val="15"/>
                <w:szCs w:val="15"/>
                <w:rtl w:val="0"/>
              </w:rPr>
              <w:t xml:space="preserve">Available</w:t>
            </w:r>
            <w:r w:rsidDel="00000000" w:rsidR="00000000" w:rsidRPr="00000000">
              <w:rPr>
                <w:rtl w:val="0"/>
              </w:rPr>
            </w:r>
          </w:p>
        </w:tc>
        <w:tc>
          <w:tcPr>
            <w:vAlign w:val="center"/>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b w:val="0"/>
                <w:bCs w:val="0"/>
                <w:sz w:val="15"/>
                <w:szCs w:val="15"/>
                <w:rtl w:val="0"/>
              </w:rPr>
              <w:t xml:space="preserve">Number can be displayed and selected.</w:t>
            </w:r>
            <w:r w:rsidDel="00000000" w:rsidR="00000000" w:rsidRPr="00000000">
              <w:rPr>
                <w:rtl w:val="0"/>
              </w:rPr>
            </w:r>
          </w:p>
        </w:tc>
        <w:tc>
          <w:tcPr>
            <w:vAlign w:val="center"/>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0"/>
                <w:bCs w:val="0"/>
                <w:sz w:val="15"/>
                <w:szCs w:val="15"/>
                <w:rtl w:val="0"/>
              </w:rPr>
              <w:t xml:space="preserve">Provider availability checked and Zoiko inventory not assigned.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0"/>
                <w:bCs w:val="0"/>
                <w:sz w:val="15"/>
                <w:szCs w:val="15"/>
                <w:rtl w:val="0"/>
              </w:rPr>
              <w:t xml:space="preserve">Reserved</w:t>
            </w:r>
            <w:r w:rsidDel="00000000" w:rsidR="00000000" w:rsidRPr="00000000">
              <w:rPr>
                <w:rtl w:val="0"/>
              </w:rPr>
            </w:r>
          </w:p>
        </w:tc>
        <w:tc>
          <w:tcPr>
            <w:shd w:fill="fafafa" w:val="clear"/>
            <w:vAlign w:val="center"/>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0"/>
                <w:bCs w:val="0"/>
                <w:sz w:val="15"/>
                <w:szCs w:val="15"/>
                <w:rtl w:val="0"/>
              </w:rPr>
              <w:t xml:space="preserve">Customer has a temporary hold.</w:t>
            </w:r>
            <w:r w:rsidDel="00000000" w:rsidR="00000000" w:rsidRPr="00000000">
              <w:rPr>
                <w:rtl w:val="0"/>
              </w:rPr>
            </w:r>
          </w:p>
        </w:tc>
        <w:tc>
          <w:tcPr>
            <w:shd w:fill="fafafa" w:val="clear"/>
            <w:vAlign w:val="center"/>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b w:val="0"/>
                <w:bCs w:val="0"/>
                <w:sz w:val="15"/>
                <w:szCs w:val="15"/>
                <w:rtl w:val="0"/>
              </w:rPr>
              <w:t xml:space="preserve">Distributed lock with strict TTL, default 12 minutes, keyed on provider number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b w:val="0"/>
                <w:bCs w:val="0"/>
                <w:sz w:val="15"/>
                <w:szCs w:val="15"/>
                <w:rtl w:val="0"/>
              </w:rPr>
              <w:t xml:space="preserve">Purchase Pending</w:t>
            </w:r>
            <w:r w:rsidDel="00000000" w:rsidR="00000000" w:rsidRPr="00000000">
              <w:rPr>
                <w:rtl w:val="0"/>
              </w:rPr>
            </w:r>
          </w:p>
        </w:tc>
        <w:tc>
          <w:tcPr>
            <w:vAlign w:val="center"/>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b w:val="0"/>
                <w:bCs w:val="0"/>
                <w:sz w:val="15"/>
                <w:szCs w:val="15"/>
                <w:rtl w:val="0"/>
              </w:rPr>
              <w:t xml:space="preserve">Checkout or ZoikoNex confirmation in progress.</w:t>
            </w:r>
            <w:r w:rsidDel="00000000" w:rsidR="00000000" w:rsidRPr="00000000">
              <w:rPr>
                <w:rtl w:val="0"/>
              </w:rPr>
            </w:r>
          </w:p>
        </w:tc>
        <w:tc>
          <w:tcPr>
            <w:vAlign w:val="center"/>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b w:val="0"/>
                <w:bCs w:val="0"/>
                <w:sz w:val="15"/>
                <w:szCs w:val="15"/>
                <w:rtl w:val="0"/>
              </w:rPr>
              <w:t xml:space="preserve">No second customer can purchase. Payment failure returns number to controlled state, not instantly to public inventory.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0"/>
                <w:bCs w:val="0"/>
                <w:sz w:val="15"/>
                <w:szCs w:val="15"/>
                <w:rtl w:val="0"/>
              </w:rPr>
              <w:t xml:space="preserve">Compliance Pending</w:t>
            </w:r>
            <w:r w:rsidDel="00000000" w:rsidR="00000000" w:rsidRPr="00000000">
              <w:rPr>
                <w:rtl w:val="0"/>
              </w:rPr>
            </w:r>
          </w:p>
        </w:tc>
        <w:tc>
          <w:tcPr>
            <w:shd w:fill="fafafa" w:val="clear"/>
            <w:vAlign w:val="center"/>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0"/>
                <w:bCs w:val="0"/>
                <w:sz w:val="15"/>
                <w:szCs w:val="15"/>
                <w:rtl w:val="0"/>
              </w:rPr>
              <w:t xml:space="preserve">KYC/KYB or country-rule requirements outstanding.</w:t>
            </w:r>
            <w:r w:rsidDel="00000000" w:rsidR="00000000" w:rsidRPr="00000000">
              <w:rPr>
                <w:rtl w:val="0"/>
              </w:rPr>
            </w:r>
          </w:p>
        </w:tc>
        <w:tc>
          <w:tcPr>
            <w:shd w:fill="fafafa" w:val="clear"/>
            <w:vAlign w:val="center"/>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0"/>
                <w:bCs w:val="0"/>
                <w:sz w:val="15"/>
                <w:szCs w:val="15"/>
                <w:rtl w:val="0"/>
              </w:rPr>
              <w:t xml:space="preserve">Customer communication, admin visibility and expiry timer.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0"/>
                <w:bCs w:val="0"/>
                <w:sz w:val="15"/>
                <w:szCs w:val="15"/>
                <w:rtl w:val="0"/>
              </w:rPr>
              <w:t xml:space="preserve">Provisioning</w:t>
            </w:r>
            <w:r w:rsidDel="00000000" w:rsidR="00000000" w:rsidRPr="00000000">
              <w:rPr>
                <w:rtl w:val="0"/>
              </w:rPr>
            </w:r>
          </w:p>
        </w:tc>
        <w:tc>
          <w:tcPr>
            <w:vAlign w:val="center"/>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b w:val="0"/>
                <w:bCs w:val="0"/>
                <w:sz w:val="15"/>
                <w:szCs w:val="15"/>
                <w:rtl w:val="0"/>
              </w:rPr>
              <w:t xml:space="preserve">Provider activation in progress.</w:t>
            </w:r>
            <w:r w:rsidDel="00000000" w:rsidR="00000000" w:rsidRPr="00000000">
              <w:rPr>
                <w:rtl w:val="0"/>
              </w:rPr>
            </w:r>
          </w:p>
        </w:tc>
        <w:tc>
          <w:tcPr>
            <w:vAlign w:val="center"/>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b w:val="0"/>
                <w:bCs w:val="0"/>
                <w:sz w:val="15"/>
                <w:szCs w:val="15"/>
                <w:rtl w:val="0"/>
              </w:rPr>
              <w:t xml:space="preserve">Retry policy, idempotency key and reconciliation event.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b w:val="0"/>
                <w:bCs w:val="0"/>
                <w:sz w:val="15"/>
                <w:szCs w:val="15"/>
                <w:rtl w:val="0"/>
              </w:rPr>
              <w:t xml:space="preserve">Active</w:t>
            </w:r>
            <w:r w:rsidDel="00000000" w:rsidR="00000000" w:rsidRPr="00000000">
              <w:rPr>
                <w:rtl w:val="0"/>
              </w:rPr>
            </w:r>
          </w:p>
        </w:tc>
        <w:tc>
          <w:tcPr>
            <w:shd w:fill="fafafa" w:val="clear"/>
            <w:vAlign w:val="center"/>
          </w:tcPr>
          <w:p w:rsidR="00000000" w:rsidDel="00000000" w:rsidP="00000000" w:rsidRDefault="00000000" w:rsidRPr="00000000" w14:paraId="0000009B">
            <w:pPr>
              <w:spacing w:after="0" w:line="240" w:lineRule="auto"/>
              <w:rPr/>
            </w:pPr>
            <w:r w:rsidDel="00000000" w:rsidR="00000000" w:rsidRPr="00000000">
              <w:rPr>
                <w:rFonts w:ascii="Aptos" w:cs="Aptos" w:eastAsia="Aptos" w:hAnsi="Aptos"/>
                <w:b w:val="0"/>
                <w:bCs w:val="0"/>
                <w:sz w:val="15"/>
                <w:szCs w:val="15"/>
                <w:rtl w:val="0"/>
              </w:rPr>
              <w:t xml:space="preserve">Customer owns and can use the number.</w:t>
            </w:r>
            <w:r w:rsidDel="00000000" w:rsidR="00000000" w:rsidRPr="00000000">
              <w:rPr>
                <w:rtl w:val="0"/>
              </w:rPr>
            </w:r>
          </w:p>
        </w:tc>
        <w:tc>
          <w:tcPr>
            <w:shd w:fill="fafafa" w:val="clear"/>
            <w:vAlign w:val="center"/>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b w:val="0"/>
                <w:bCs w:val="0"/>
                <w:sz w:val="15"/>
                <w:szCs w:val="15"/>
                <w:rtl w:val="0"/>
              </w:rPr>
              <w:t xml:space="preserve">Billing, entitlements, routing and audit all aligned.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b w:val="0"/>
                <w:bCs w:val="0"/>
                <w:sz w:val="15"/>
                <w:szCs w:val="15"/>
                <w:rtl w:val="0"/>
              </w:rPr>
              <w:t xml:space="preserve">Suspended</w:t>
            </w:r>
            <w:r w:rsidDel="00000000" w:rsidR="00000000" w:rsidRPr="00000000">
              <w:rPr>
                <w:rtl w:val="0"/>
              </w:rPr>
            </w:r>
          </w:p>
        </w:tc>
        <w:tc>
          <w:tcPr>
            <w:vAlign w:val="center"/>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0"/>
                <w:bCs w:val="0"/>
                <w:sz w:val="15"/>
                <w:szCs w:val="15"/>
                <w:rtl w:val="0"/>
              </w:rPr>
              <w:t xml:space="preserve">Service temporarily limited.</w:t>
            </w:r>
            <w:r w:rsidDel="00000000" w:rsidR="00000000" w:rsidRPr="00000000">
              <w:rPr>
                <w:rtl w:val="0"/>
              </w:rPr>
            </w:r>
          </w:p>
        </w:tc>
        <w:tc>
          <w:tcPr>
            <w:vAlign w:val="center"/>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0"/>
                <w:bCs w:val="0"/>
                <w:sz w:val="15"/>
                <w:szCs w:val="15"/>
                <w:rtl w:val="0"/>
              </w:rPr>
              <w:t xml:space="preserve">Incoming-call grace policy and dunning/compliance reason captured.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b w:val="0"/>
                <w:bCs w:val="0"/>
                <w:sz w:val="15"/>
                <w:szCs w:val="15"/>
                <w:rtl w:val="0"/>
              </w:rPr>
              <w:t xml:space="preserve">Cancelled / Released</w:t>
            </w:r>
            <w:r w:rsidDel="00000000" w:rsidR="00000000" w:rsidRPr="00000000">
              <w:rPr>
                <w:rtl w:val="0"/>
              </w:rPr>
            </w:r>
          </w:p>
        </w:tc>
        <w:tc>
          <w:tcPr>
            <w:shd w:fill="fafafa" w:val="clear"/>
            <w:vAlign w:val="center"/>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b w:val="0"/>
                <w:bCs w:val="0"/>
                <w:sz w:val="15"/>
                <w:szCs w:val="15"/>
                <w:rtl w:val="0"/>
              </w:rPr>
              <w:t xml:space="preserve">Customer no longer owns number.</w:t>
            </w:r>
            <w:r w:rsidDel="00000000" w:rsidR="00000000" w:rsidRPr="00000000">
              <w:rPr>
                <w:rtl w:val="0"/>
              </w:rPr>
            </w:r>
          </w:p>
        </w:tc>
        <w:tc>
          <w:tcPr>
            <w:shd w:fill="fafafa" w:val="clear"/>
            <w:vAlign w:val="center"/>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b w:val="0"/>
                <w:bCs w:val="0"/>
                <w:sz w:val="15"/>
                <w:szCs w:val="15"/>
                <w:rtl w:val="0"/>
              </w:rPr>
              <w:t xml:space="preserve">Quarantine period before reuse, default 90 days.</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Atomicity law: two customers must never be able to reserve or purchase the same number. This must be verified by load and chaos testing before launch. Provider inventory is a source input; Zoiko inventory is the ownership truth.</w:t>
      </w:r>
    </w:p>
    <w:p w:rsidR="00000000" w:rsidDel="00000000" w:rsidP="00000000" w:rsidRDefault="00000000" w:rsidRPr="00000000" w14:paraId="000000A5">
      <w:pPr>
        <w:pStyle w:val="Heading1"/>
        <w:rPr/>
      </w:pPr>
      <w:r w:rsidDel="00000000" w:rsidR="00000000" w:rsidRPr="00000000">
        <w:rPr>
          <w:color w:val="0a4f4a"/>
          <w:rtl w:val="0"/>
        </w:rPr>
        <w:t xml:space="preserve">7. AI Receptionist - Phase 1 Product and Architecture Standard</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AI Receptionist is Phase 1, but it must launch as a governed receptionist, not as an uncontrolled conversational agent. The first version should be commercially useful, legally safer and operationally auditable.</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a4f4a" w:val="clear"/>
            <w:vAlign w:val="center"/>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b w:val="1"/>
                <w:bCs w:val="1"/>
                <w:color w:val="ffffff"/>
                <w:sz w:val="17"/>
                <w:szCs w:val="17"/>
                <w:rtl w:val="0"/>
              </w:rPr>
              <w:t xml:space="preserve">Component</w:t>
            </w:r>
            <w:r w:rsidDel="00000000" w:rsidR="00000000" w:rsidRPr="00000000">
              <w:rPr>
                <w:rtl w:val="0"/>
              </w:rPr>
            </w:r>
          </w:p>
        </w:tc>
        <w:tc>
          <w:tcPr>
            <w:shd w:fill="0a4f4a" w:val="clear"/>
            <w:vAlign w:val="center"/>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1"/>
                <w:bCs w:val="1"/>
                <w:color w:val="ffffff"/>
                <w:sz w:val="17"/>
                <w:szCs w:val="17"/>
                <w:rtl w:val="0"/>
              </w:rPr>
              <w:t xml:space="preserve">Phase 1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0"/>
                <w:bCs w:val="0"/>
                <w:sz w:val="16"/>
                <w:szCs w:val="16"/>
                <w:rtl w:val="0"/>
              </w:rPr>
              <w:t xml:space="preserve">Answering mode</w:t>
            </w:r>
            <w:r w:rsidDel="00000000" w:rsidR="00000000" w:rsidRPr="00000000">
              <w:rPr>
                <w:rtl w:val="0"/>
              </w:rPr>
            </w:r>
          </w:p>
        </w:tc>
        <w:tc>
          <w:tcPr>
            <w:vAlign w:val="center"/>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b w:val="0"/>
                <w:bCs w:val="0"/>
                <w:sz w:val="16"/>
                <w:szCs w:val="16"/>
                <w:rtl w:val="0"/>
              </w:rPr>
              <w:t xml:space="preserve">Enabled per business number, with business-hours rules and explicit customer configuration.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b w:val="0"/>
                <w:bCs w:val="0"/>
                <w:sz w:val="16"/>
                <w:szCs w:val="16"/>
                <w:rtl w:val="0"/>
              </w:rPr>
              <w:t xml:space="preserve">Caller qualification</w:t>
            </w:r>
            <w:r w:rsidDel="00000000" w:rsidR="00000000" w:rsidRPr="00000000">
              <w:rPr>
                <w:rtl w:val="0"/>
              </w:rPr>
            </w:r>
          </w:p>
        </w:tc>
        <w:tc>
          <w:tcPr>
            <w:shd w:fill="fafafa" w:val="clear"/>
            <w:vAlign w:val="center"/>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b w:val="0"/>
                <w:bCs w:val="0"/>
                <w:sz w:val="16"/>
                <w:szCs w:val="16"/>
                <w:rtl w:val="0"/>
              </w:rPr>
              <w:t xml:space="preserve">Capture caller name, company, reason for call, urgency and preferred callback channel.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b w:val="0"/>
                <w:bCs w:val="0"/>
                <w:sz w:val="16"/>
                <w:szCs w:val="16"/>
                <w:rtl w:val="0"/>
              </w:rPr>
              <w:t xml:space="preserve">Routing</w:t>
            </w:r>
            <w:r w:rsidDel="00000000" w:rsidR="00000000" w:rsidRPr="00000000">
              <w:rPr>
                <w:rtl w:val="0"/>
              </w:rPr>
            </w:r>
          </w:p>
        </w:tc>
        <w:tc>
          <w:tcPr>
            <w:vAlign w:val="center"/>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b w:val="0"/>
                <w:bCs w:val="0"/>
                <w:sz w:val="16"/>
                <w:szCs w:val="16"/>
                <w:rtl w:val="0"/>
              </w:rPr>
              <w:t xml:space="preserve">Escalate to nominated team member, shared inbox or voicemail based on rules.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b w:val="0"/>
                <w:bCs w:val="0"/>
                <w:sz w:val="16"/>
                <w:szCs w:val="16"/>
                <w:rtl w:val="0"/>
              </w:rPr>
              <w:t xml:space="preserve">Human handoff</w:t>
            </w:r>
            <w:r w:rsidDel="00000000" w:rsidR="00000000" w:rsidRPr="00000000">
              <w:rPr>
                <w:rtl w:val="0"/>
              </w:rPr>
            </w:r>
          </w:p>
        </w:tc>
        <w:tc>
          <w:tcPr>
            <w:shd w:fill="fafafa" w:val="clear"/>
            <w:vAlign w:val="center"/>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b w:val="0"/>
                <w:bCs w:val="0"/>
                <w:sz w:val="16"/>
                <w:szCs w:val="16"/>
                <w:rtl w:val="0"/>
              </w:rPr>
              <w:t xml:space="preserve">Transfer or notify when caller requests human help or urgency threshold is met.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b w:val="0"/>
                <w:bCs w:val="0"/>
                <w:sz w:val="16"/>
                <w:szCs w:val="16"/>
                <w:rtl w:val="0"/>
              </w:rPr>
              <w:t xml:space="preserve">Summary</w:t>
            </w:r>
            <w:r w:rsidDel="00000000" w:rsidR="00000000" w:rsidRPr="00000000">
              <w:rPr>
                <w:rtl w:val="0"/>
              </w:rPr>
            </w:r>
          </w:p>
        </w:tc>
        <w:tc>
          <w:tcPr>
            <w:vAlign w:val="center"/>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b w:val="0"/>
                <w:bCs w:val="0"/>
                <w:sz w:val="16"/>
                <w:szCs w:val="16"/>
                <w:rtl w:val="0"/>
              </w:rPr>
              <w:t xml:space="preserve">Generate receptionist summary, transcript where legal, action item and suggested next step.</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b w:val="0"/>
                <w:bCs w:val="0"/>
                <w:sz w:val="16"/>
                <w:szCs w:val="16"/>
                <w:rtl w:val="0"/>
              </w:rPr>
              <w:t xml:space="preserve">Guardrails</w:t>
            </w:r>
            <w:r w:rsidDel="00000000" w:rsidR="00000000" w:rsidRPr="00000000">
              <w:rPr>
                <w:rtl w:val="0"/>
              </w:rPr>
            </w:r>
          </w:p>
        </w:tc>
        <w:tc>
          <w:tcPr>
            <w:shd w:fill="fafafa" w:val="clear"/>
            <w:vAlign w:val="center"/>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b w:val="0"/>
                <w:bCs w:val="0"/>
                <w:sz w:val="16"/>
                <w:szCs w:val="16"/>
                <w:rtl w:val="0"/>
              </w:rPr>
              <w:t xml:space="preserve">No legal, financial, medical or binding commercial commitments. No quoting prices unless customer-approved scripts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b w:val="0"/>
                <w:bCs w:val="0"/>
                <w:sz w:val="16"/>
                <w:szCs w:val="16"/>
                <w:rtl w:val="0"/>
              </w:rPr>
              <w:t xml:space="preserve">Evidence</w:t>
            </w:r>
            <w:r w:rsidDel="00000000" w:rsidR="00000000" w:rsidRPr="00000000">
              <w:rPr>
                <w:rtl w:val="0"/>
              </w:rPr>
            </w:r>
          </w:p>
        </w:tc>
        <w:tc>
          <w:tcPr>
            <w:vAlign w:val="center"/>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b w:val="0"/>
                <w:bCs w:val="0"/>
                <w:sz w:val="16"/>
                <w:szCs w:val="16"/>
                <w:rtl w:val="0"/>
              </w:rPr>
              <w:t xml:space="preserve">Store prompt version, transcript availability, consent basis, action taken, escalation path and customer notification.</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color w:val="0a4f4a"/>
          <w:rtl w:val="0"/>
        </w:rPr>
        <w:t xml:space="preserve">8. Video Calling - Phase 1 Standard</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Video calling is Phase 1 because Skype replacement credibility requires it. The implementation should be deliberately narrow: useful enough for individuals and SMBs, not a Zoom-scale meeting platform.</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Phase 1 capacity:</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1:1 and small-group video, target up to 8 participants.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Architecture:</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buy specialist WebRTC/video infrastructure; own orchestration, permissions, entitlements, identity and metering.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Network:</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TURN/STUN coverage across launch regions; failed NAT traversal is a launch blocker.</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Compliance:</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recording/transcription off by default and gated by jurisdiction, consent and retention policy.</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a4f4a"/>
          <w:sz w:val="18"/>
          <w:szCs w:val="18"/>
          <w:u w:val="none"/>
          <w:shd w:fill="auto" w:val="clear"/>
          <w:vertAlign w:val="baseline"/>
          <w:rtl w:val="0"/>
        </w:rPr>
        <w:t xml:space="preserve">Billing:</w:t>
      </w: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 video participant-minutes metered for future pricing even if included in early plans.</w:t>
      </w:r>
    </w:p>
    <w:p w:rsidR="00000000" w:rsidDel="00000000" w:rsidP="00000000" w:rsidRDefault="00000000" w:rsidRPr="00000000" w14:paraId="000000BF">
      <w:pPr>
        <w:pStyle w:val="Heading1"/>
        <w:rPr/>
      </w:pPr>
      <w:r w:rsidDel="00000000" w:rsidR="00000000" w:rsidRPr="00000000">
        <w:rPr>
          <w:color w:val="0a4f4a"/>
          <w:rtl w:val="0"/>
        </w:rPr>
        <w:t xml:space="preserve">9. Buy-vs-Build Decisions</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0a4f4a" w:val="clear"/>
            <w:vAlign w:val="center"/>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shd w:fill="0a4f4a" w:val="clear"/>
            <w:vAlign w:val="center"/>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c>
          <w:tcPr>
            <w:shd w:fill="0a4f4a" w:val="clear"/>
            <w:vAlign w:val="center"/>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b w:val="1"/>
                <w:bCs w:val="1"/>
                <w:color w:val="ffffff"/>
                <w:sz w:val="17"/>
                <w:szCs w:val="17"/>
                <w:rtl w:val="0"/>
              </w:rPr>
              <w:t xml:space="preserve">Phase 1 posture</w:t>
            </w:r>
            <w:r w:rsidDel="00000000" w:rsidR="00000000" w:rsidRPr="00000000">
              <w:rPr>
                <w:rtl w:val="0"/>
              </w:rPr>
            </w:r>
          </w:p>
        </w:tc>
        <w:tc>
          <w:tcPr>
            <w:shd w:fill="0a4f4a" w:val="clear"/>
            <w:vAlign w:val="center"/>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b w:val="1"/>
                <w:bCs w:val="1"/>
                <w:color w:val="ffffff"/>
                <w:sz w:val="17"/>
                <w:szCs w:val="17"/>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0" w:line="240" w:lineRule="auto"/>
              <w:rPr/>
            </w:pPr>
            <w:r w:rsidDel="00000000" w:rsidR="00000000" w:rsidRPr="00000000">
              <w:rPr>
                <w:rFonts w:ascii="Aptos" w:cs="Aptos" w:eastAsia="Aptos" w:hAnsi="Aptos"/>
                <w:b w:val="0"/>
                <w:bCs w:val="0"/>
                <w:sz w:val="14"/>
                <w:szCs w:val="14"/>
                <w:rtl w:val="0"/>
              </w:rPr>
              <w:t xml:space="preserve">Numbering &amp; PSTN voice</w:t>
            </w:r>
            <w:r w:rsidDel="00000000" w:rsidR="00000000" w:rsidRPr="00000000">
              <w:rPr>
                <w:rtl w:val="0"/>
              </w:rPr>
            </w:r>
          </w:p>
        </w:tc>
        <w:tc>
          <w:tcPr>
            <w:vAlign w:val="center"/>
          </w:tcPr>
          <w:p w:rsidR="00000000" w:rsidDel="00000000" w:rsidP="00000000" w:rsidRDefault="00000000" w:rsidRPr="00000000" w14:paraId="000000C5">
            <w:pPr>
              <w:spacing w:after="0" w:line="240" w:lineRule="auto"/>
              <w:rPr/>
            </w:pPr>
            <w:r w:rsidDel="00000000" w:rsidR="00000000" w:rsidRPr="00000000">
              <w:rPr>
                <w:rFonts w:ascii="Aptos" w:cs="Aptos" w:eastAsia="Aptos" w:hAnsi="Aptos"/>
                <w:b w:val="0"/>
                <w:bCs w:val="0"/>
                <w:sz w:val="14"/>
                <w:szCs w:val="14"/>
                <w:rtl w:val="0"/>
              </w:rPr>
              <w:t xml:space="preserve">Buy first</w:t>
            </w:r>
            <w:r w:rsidDel="00000000" w:rsidR="00000000" w:rsidRPr="00000000">
              <w:rPr>
                <w:rtl w:val="0"/>
              </w:rPr>
            </w:r>
          </w:p>
        </w:tc>
        <w:tc>
          <w:tcPr>
            <w:vAlign w:val="center"/>
          </w:tcPr>
          <w:p w:rsidR="00000000" w:rsidDel="00000000" w:rsidP="00000000" w:rsidRDefault="00000000" w:rsidRPr="00000000" w14:paraId="000000C6">
            <w:pPr>
              <w:spacing w:after="0" w:line="240" w:lineRule="auto"/>
              <w:rPr/>
            </w:pPr>
            <w:r w:rsidDel="00000000" w:rsidR="00000000" w:rsidRPr="00000000">
              <w:rPr>
                <w:rFonts w:ascii="Aptos" w:cs="Aptos" w:eastAsia="Aptos" w:hAnsi="Aptos"/>
                <w:b w:val="0"/>
                <w:bCs w:val="0"/>
                <w:sz w:val="14"/>
                <w:szCs w:val="14"/>
                <w:rtl w:val="0"/>
              </w:rPr>
              <w:t xml:space="preserve">Telnyx, Twilio, Vonage or equivalent through Provider Gateway. Secondary providers added where launch-market risk requires.</w:t>
            </w:r>
            <w:r w:rsidDel="00000000" w:rsidR="00000000" w:rsidRPr="00000000">
              <w:rPr>
                <w:rtl w:val="0"/>
              </w:rPr>
            </w:r>
          </w:p>
        </w:tc>
        <w:tc>
          <w:tcPr>
            <w:vAlign w:val="center"/>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b w:val="0"/>
                <w:bCs w:val="0"/>
                <w:sz w:val="14"/>
                <w:szCs w:val="14"/>
                <w:rtl w:val="0"/>
              </w:rPr>
              <w:t xml:space="preserve">Fastest safe route to market; margin can be reclaimed later through direct carrier relationships.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C8">
            <w:pPr>
              <w:spacing w:after="0" w:line="240" w:lineRule="auto"/>
              <w:rPr/>
            </w:pPr>
            <w:r w:rsidDel="00000000" w:rsidR="00000000" w:rsidRPr="00000000">
              <w:rPr>
                <w:rFonts w:ascii="Aptos" w:cs="Aptos" w:eastAsia="Aptos" w:hAnsi="Aptos"/>
                <w:b w:val="0"/>
                <w:bCs w:val="0"/>
                <w:sz w:val="14"/>
                <w:szCs w:val="14"/>
                <w:rtl w:val="0"/>
              </w:rPr>
              <w:t xml:space="preserve">Video infrastructure</w:t>
            </w:r>
            <w:r w:rsidDel="00000000" w:rsidR="00000000" w:rsidRPr="00000000">
              <w:rPr>
                <w:rtl w:val="0"/>
              </w:rPr>
            </w:r>
          </w:p>
        </w:tc>
        <w:tc>
          <w:tcPr>
            <w:shd w:fill="fafafa" w:val="clear"/>
            <w:vAlign w:val="center"/>
          </w:tcPr>
          <w:p w:rsidR="00000000" w:rsidDel="00000000" w:rsidP="00000000" w:rsidRDefault="00000000" w:rsidRPr="00000000" w14:paraId="000000C9">
            <w:pPr>
              <w:spacing w:after="0" w:line="240" w:lineRule="auto"/>
              <w:rPr/>
            </w:pPr>
            <w:r w:rsidDel="00000000" w:rsidR="00000000" w:rsidRPr="00000000">
              <w:rPr>
                <w:rFonts w:ascii="Aptos" w:cs="Aptos" w:eastAsia="Aptos" w:hAnsi="Aptos"/>
                <w:b w:val="0"/>
                <w:bCs w:val="0"/>
                <w:sz w:val="14"/>
                <w:szCs w:val="14"/>
                <w:rtl w:val="0"/>
              </w:rPr>
              <w:t xml:space="preserve">Buy</w:t>
            </w:r>
            <w:r w:rsidDel="00000000" w:rsidR="00000000" w:rsidRPr="00000000">
              <w:rPr>
                <w:rtl w:val="0"/>
              </w:rPr>
            </w:r>
          </w:p>
        </w:tc>
        <w:tc>
          <w:tcPr>
            <w:shd w:fill="fafafa" w:val="clear"/>
            <w:vAlign w:val="center"/>
          </w:tcPr>
          <w:p w:rsidR="00000000" w:rsidDel="00000000" w:rsidP="00000000" w:rsidRDefault="00000000" w:rsidRPr="00000000" w14:paraId="000000CA">
            <w:pPr>
              <w:spacing w:after="0" w:line="240" w:lineRule="auto"/>
              <w:rPr/>
            </w:pPr>
            <w:r w:rsidDel="00000000" w:rsidR="00000000" w:rsidRPr="00000000">
              <w:rPr>
                <w:rFonts w:ascii="Aptos" w:cs="Aptos" w:eastAsia="Aptos" w:hAnsi="Aptos"/>
                <w:b w:val="0"/>
                <w:bCs w:val="0"/>
                <w:sz w:val="14"/>
                <w:szCs w:val="14"/>
                <w:rtl w:val="0"/>
              </w:rPr>
              <w:t xml:space="preserve">LiveKit Cloud, Daily.co, Vonage Video or equivalent.</w:t>
            </w:r>
            <w:r w:rsidDel="00000000" w:rsidR="00000000" w:rsidRPr="00000000">
              <w:rPr>
                <w:rtl w:val="0"/>
              </w:rPr>
            </w:r>
          </w:p>
        </w:tc>
        <w:tc>
          <w:tcPr>
            <w:shd w:fill="fafafa" w:val="clear"/>
            <w:vAlign w:val="center"/>
          </w:tcPr>
          <w:p w:rsidR="00000000" w:rsidDel="00000000" w:rsidP="00000000" w:rsidRDefault="00000000" w:rsidRPr="00000000" w14:paraId="000000CB">
            <w:pPr>
              <w:spacing w:after="0" w:line="240" w:lineRule="auto"/>
              <w:rPr/>
            </w:pPr>
            <w:r w:rsidDel="00000000" w:rsidR="00000000" w:rsidRPr="00000000">
              <w:rPr>
                <w:rFonts w:ascii="Aptos" w:cs="Aptos" w:eastAsia="Aptos" w:hAnsi="Aptos"/>
                <w:b w:val="0"/>
                <w:bCs w:val="0"/>
                <w:sz w:val="14"/>
                <w:szCs w:val="14"/>
                <w:rtl w:val="0"/>
              </w:rPr>
              <w:t xml:space="preserve">WebRTC infrastructure is specialized; Zoiko differentiation is orchestration and product experience.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b w:val="0"/>
                <w:bCs w:val="0"/>
                <w:sz w:val="14"/>
                <w:szCs w:val="14"/>
                <w:rtl w:val="0"/>
              </w:rPr>
              <w:t xml:space="preserve">Transcription</w:t>
            </w:r>
            <w:r w:rsidDel="00000000" w:rsidR="00000000" w:rsidRPr="00000000">
              <w:rPr>
                <w:rtl w:val="0"/>
              </w:rPr>
            </w:r>
          </w:p>
        </w:tc>
        <w:tc>
          <w:tcPr>
            <w:vAlign w:val="center"/>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b w:val="0"/>
                <w:bCs w:val="0"/>
                <w:sz w:val="14"/>
                <w:szCs w:val="14"/>
                <w:rtl w:val="0"/>
              </w:rPr>
              <w:t xml:space="preserve">Buy multi-vendor</w:t>
            </w:r>
            <w:r w:rsidDel="00000000" w:rsidR="00000000" w:rsidRPr="00000000">
              <w:rPr>
                <w:rtl w:val="0"/>
              </w:rPr>
            </w:r>
          </w:p>
        </w:tc>
        <w:tc>
          <w:tcPr>
            <w:vAlign w:val="center"/>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b w:val="0"/>
                <w:bCs w:val="0"/>
                <w:sz w:val="14"/>
                <w:szCs w:val="14"/>
                <w:rtl w:val="0"/>
              </w:rPr>
              <w:t xml:space="preserve">Deepgram, AssemblyAI and/or self-hosted Whisper for sensitive workloads.</w:t>
            </w:r>
            <w:r w:rsidDel="00000000" w:rsidR="00000000" w:rsidRPr="00000000">
              <w:rPr>
                <w:rtl w:val="0"/>
              </w:rPr>
            </w:r>
          </w:p>
        </w:tc>
        <w:tc>
          <w:tcPr>
            <w:vAlign w:val="center"/>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b w:val="0"/>
                <w:bCs w:val="0"/>
                <w:sz w:val="14"/>
                <w:szCs w:val="14"/>
                <w:rtl w:val="0"/>
              </w:rPr>
              <w:t xml:space="preserve">Language performance varies; multi-vendor prevents quality and cost lock-in.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b w:val="0"/>
                <w:bCs w:val="0"/>
                <w:sz w:val="14"/>
                <w:szCs w:val="14"/>
                <w:rtl w:val="0"/>
              </w:rPr>
              <w:t xml:space="preserve">LLM layer</w:t>
            </w:r>
            <w:r w:rsidDel="00000000" w:rsidR="00000000" w:rsidRPr="00000000">
              <w:rPr>
                <w:rtl w:val="0"/>
              </w:rPr>
            </w:r>
          </w:p>
        </w:tc>
        <w:tc>
          <w:tcPr>
            <w:shd w:fill="fafafa" w:val="clear"/>
            <w:vAlign w:val="center"/>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0"/>
                <w:bCs w:val="0"/>
                <w:sz w:val="14"/>
                <w:szCs w:val="14"/>
                <w:rtl w:val="0"/>
              </w:rPr>
              <w:t xml:space="preserve">Buy multi-vendor</w:t>
            </w:r>
            <w:r w:rsidDel="00000000" w:rsidR="00000000" w:rsidRPr="00000000">
              <w:rPr>
                <w:rtl w:val="0"/>
              </w:rPr>
            </w:r>
          </w:p>
        </w:tc>
        <w:tc>
          <w:tcPr>
            <w:shd w:fill="fafafa" w:val="clear"/>
            <w:vAlign w:val="center"/>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0"/>
                <w:bCs w:val="0"/>
                <w:sz w:val="14"/>
                <w:szCs w:val="14"/>
                <w:rtl w:val="0"/>
              </w:rPr>
              <w:t xml:space="preserve">OpenAI, Anthropic and self-hosted Llama/Mistral option behind AI Gateway.</w:t>
            </w:r>
            <w:r w:rsidDel="00000000" w:rsidR="00000000" w:rsidRPr="00000000">
              <w:rPr>
                <w:rtl w:val="0"/>
              </w:rPr>
            </w:r>
          </w:p>
        </w:tc>
        <w:tc>
          <w:tcPr>
            <w:shd w:fill="fafafa" w:val="clear"/>
            <w:vAlign w:val="center"/>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0"/>
                <w:bCs w:val="0"/>
                <w:sz w:val="14"/>
                <w:szCs w:val="14"/>
                <w:rtl w:val="0"/>
              </w:rPr>
              <w:t xml:space="preserve">AI vendor lock-in is unacceptable for a communications evidence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b w:val="0"/>
                <w:bCs w:val="0"/>
                <w:sz w:val="14"/>
                <w:szCs w:val="14"/>
                <w:rtl w:val="0"/>
              </w:rPr>
              <w:t xml:space="preserve">KYC/KYB</w:t>
            </w:r>
            <w:r w:rsidDel="00000000" w:rsidR="00000000" w:rsidRPr="00000000">
              <w:rPr>
                <w:rtl w:val="0"/>
              </w:rPr>
            </w:r>
          </w:p>
        </w:tc>
        <w:tc>
          <w:tcPr>
            <w:vAlign w:val="center"/>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b w:val="0"/>
                <w:bCs w:val="0"/>
                <w:sz w:val="14"/>
                <w:szCs w:val="14"/>
                <w:rtl w:val="0"/>
              </w:rPr>
              <w:t xml:space="preserve">Buy</w:t>
            </w:r>
            <w:r w:rsidDel="00000000" w:rsidR="00000000" w:rsidRPr="00000000">
              <w:rPr>
                <w:rtl w:val="0"/>
              </w:rPr>
            </w:r>
          </w:p>
        </w:tc>
        <w:tc>
          <w:tcPr>
            <w:vAlign w:val="center"/>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b w:val="0"/>
                <w:bCs w:val="0"/>
                <w:sz w:val="14"/>
                <w:szCs w:val="14"/>
                <w:rtl w:val="0"/>
              </w:rPr>
              <w:t xml:space="preserve">Sumsub, Onfido or equivalent.</w:t>
            </w:r>
            <w:r w:rsidDel="00000000" w:rsidR="00000000" w:rsidRPr="00000000">
              <w:rPr>
                <w:rtl w:val="0"/>
              </w:rPr>
            </w:r>
          </w:p>
        </w:tc>
        <w:tc>
          <w:tcPr>
            <w:vAlign w:val="center"/>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b w:val="0"/>
                <w:bCs w:val="0"/>
                <w:sz w:val="14"/>
                <w:szCs w:val="14"/>
                <w:rtl w:val="0"/>
              </w:rPr>
              <w:t xml:space="preserve">Regulated infrastructure with document coverage and fraud networks.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b w:val="0"/>
                <w:bCs w:val="0"/>
                <w:sz w:val="14"/>
                <w:szCs w:val="14"/>
                <w:rtl w:val="0"/>
              </w:rPr>
              <w:t xml:space="preserve">Billing</w:t>
            </w:r>
            <w:r w:rsidDel="00000000" w:rsidR="00000000" w:rsidRPr="00000000">
              <w:rPr>
                <w:rtl w:val="0"/>
              </w:rPr>
            </w:r>
          </w:p>
        </w:tc>
        <w:tc>
          <w:tcPr>
            <w:shd w:fill="fafafa" w:val="clear"/>
            <w:vAlign w:val="center"/>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b w:val="0"/>
                <w:bCs w:val="0"/>
                <w:sz w:val="14"/>
                <w:szCs w:val="14"/>
                <w:rtl w:val="0"/>
              </w:rPr>
              <w:t xml:space="preserve">Use ZoikoNex</w:t>
            </w:r>
            <w:r w:rsidDel="00000000" w:rsidR="00000000" w:rsidRPr="00000000">
              <w:rPr>
                <w:rtl w:val="0"/>
              </w:rPr>
            </w:r>
          </w:p>
        </w:tc>
        <w:tc>
          <w:tcPr>
            <w:shd w:fill="fafafa" w:val="clear"/>
            <w:vAlign w:val="center"/>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b w:val="0"/>
                <w:bCs w:val="0"/>
                <w:sz w:val="14"/>
                <w:szCs w:val="14"/>
                <w:rtl w:val="0"/>
              </w:rPr>
              <w:t xml:space="preserve">Zoiko Local owns entitlements; ZoikoNex owns invoice, payment, dunning and reconciliation.</w:t>
            </w:r>
            <w:r w:rsidDel="00000000" w:rsidR="00000000" w:rsidRPr="00000000">
              <w:rPr>
                <w:rtl w:val="0"/>
              </w:rPr>
            </w:r>
          </w:p>
        </w:tc>
        <w:tc>
          <w:tcPr>
            <w:shd w:fill="fafafa" w:val="clear"/>
            <w:vAlign w:val="center"/>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b w:val="0"/>
                <w:bCs w:val="0"/>
                <w:sz w:val="14"/>
                <w:szCs w:val="14"/>
                <w:rtl w:val="0"/>
              </w:rPr>
              <w:t xml:space="preserve">Avoid duplicating parent billing infrastructure.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b w:val="0"/>
                <w:bCs w:val="0"/>
                <w:sz w:val="14"/>
                <w:szCs w:val="14"/>
                <w:rtl w:val="0"/>
              </w:rPr>
              <w:t xml:space="preserve">Number lifecycle</w:t>
            </w:r>
            <w:r w:rsidDel="00000000" w:rsidR="00000000" w:rsidRPr="00000000">
              <w:rPr>
                <w:rtl w:val="0"/>
              </w:rPr>
            </w:r>
          </w:p>
        </w:tc>
        <w:tc>
          <w:tcPr>
            <w:vAlign w:val="center"/>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b w:val="0"/>
                <w:bCs w:val="0"/>
                <w:sz w:val="14"/>
                <w:szCs w:val="14"/>
                <w:rtl w:val="0"/>
              </w:rPr>
              <w:t xml:space="preserve">Build</w:t>
            </w:r>
            <w:r w:rsidDel="00000000" w:rsidR="00000000" w:rsidRPr="00000000">
              <w:rPr>
                <w:rtl w:val="0"/>
              </w:rPr>
            </w:r>
          </w:p>
        </w:tc>
        <w:tc>
          <w:tcPr>
            <w:vAlign w:val="center"/>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b w:val="0"/>
                <w:bCs w:val="0"/>
                <w:sz w:val="14"/>
                <w:szCs w:val="14"/>
                <w:rtl w:val="0"/>
              </w:rPr>
              <w:t xml:space="preserve">Zoiko-owned service.</w:t>
            </w:r>
            <w:r w:rsidDel="00000000" w:rsidR="00000000" w:rsidRPr="00000000">
              <w:rPr>
                <w:rtl w:val="0"/>
              </w:rPr>
            </w:r>
          </w:p>
        </w:tc>
        <w:tc>
          <w:tcPr>
            <w:vAlign w:val="center"/>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b w:val="0"/>
                <w:bCs w:val="0"/>
                <w:sz w:val="14"/>
                <w:szCs w:val="14"/>
                <w:rtl w:val="0"/>
              </w:rPr>
              <w:t xml:space="preserve">Core product and trust asset.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b w:val="0"/>
                <w:bCs w:val="0"/>
                <w:sz w:val="14"/>
                <w:szCs w:val="14"/>
                <w:rtl w:val="0"/>
              </w:rPr>
              <w:t xml:space="preserve">Compliance rules</w:t>
            </w:r>
            <w:r w:rsidDel="00000000" w:rsidR="00000000" w:rsidRPr="00000000">
              <w:rPr>
                <w:rtl w:val="0"/>
              </w:rPr>
            </w:r>
          </w:p>
        </w:tc>
        <w:tc>
          <w:tcPr>
            <w:shd w:fill="fafafa" w:val="clear"/>
            <w:vAlign w:val="center"/>
          </w:tcPr>
          <w:p w:rsidR="00000000" w:rsidDel="00000000" w:rsidP="00000000" w:rsidRDefault="00000000" w:rsidRPr="00000000" w14:paraId="000000E1">
            <w:pPr>
              <w:spacing w:after="0" w:line="240" w:lineRule="auto"/>
              <w:rPr/>
            </w:pPr>
            <w:r w:rsidDel="00000000" w:rsidR="00000000" w:rsidRPr="00000000">
              <w:rPr>
                <w:rFonts w:ascii="Aptos" w:cs="Aptos" w:eastAsia="Aptos" w:hAnsi="Aptos"/>
                <w:b w:val="0"/>
                <w:bCs w:val="0"/>
                <w:sz w:val="14"/>
                <w:szCs w:val="14"/>
                <w:rtl w:val="0"/>
              </w:rPr>
              <w:t xml:space="preserve">Build</w:t>
            </w:r>
            <w:r w:rsidDel="00000000" w:rsidR="00000000" w:rsidRPr="00000000">
              <w:rPr>
                <w:rtl w:val="0"/>
              </w:rPr>
            </w:r>
          </w:p>
        </w:tc>
        <w:tc>
          <w:tcPr>
            <w:shd w:fill="fafafa" w:val="clear"/>
            <w:vAlign w:val="center"/>
          </w:tcPr>
          <w:p w:rsidR="00000000" w:rsidDel="00000000" w:rsidP="00000000" w:rsidRDefault="00000000" w:rsidRPr="00000000" w14:paraId="000000E2">
            <w:pPr>
              <w:spacing w:after="0" w:line="240" w:lineRule="auto"/>
              <w:rPr/>
            </w:pPr>
            <w:r w:rsidDel="00000000" w:rsidR="00000000" w:rsidRPr="00000000">
              <w:rPr>
                <w:rFonts w:ascii="Aptos" w:cs="Aptos" w:eastAsia="Aptos" w:hAnsi="Aptos"/>
                <w:b w:val="0"/>
                <w:bCs w:val="0"/>
                <w:sz w:val="14"/>
                <w:szCs w:val="14"/>
                <w:rtl w:val="0"/>
              </w:rPr>
              <w:t xml:space="preserve">Data-driven, versioned, audited rules engine.</w:t>
            </w:r>
            <w:r w:rsidDel="00000000" w:rsidR="00000000" w:rsidRPr="00000000">
              <w:rPr>
                <w:rtl w:val="0"/>
              </w:rPr>
            </w:r>
          </w:p>
        </w:tc>
        <w:tc>
          <w:tcPr>
            <w:shd w:fill="fafafa" w:val="clear"/>
            <w:vAlign w:val="center"/>
          </w:tcPr>
          <w:p w:rsidR="00000000" w:rsidDel="00000000" w:rsidP="00000000" w:rsidRDefault="00000000" w:rsidRPr="00000000" w14:paraId="000000E3">
            <w:pPr>
              <w:spacing w:after="0" w:line="240" w:lineRule="auto"/>
              <w:rPr/>
            </w:pPr>
            <w:r w:rsidDel="00000000" w:rsidR="00000000" w:rsidRPr="00000000">
              <w:rPr>
                <w:rFonts w:ascii="Aptos" w:cs="Aptos" w:eastAsia="Aptos" w:hAnsi="Aptos"/>
                <w:b w:val="0"/>
                <w:bCs w:val="0"/>
                <w:sz w:val="14"/>
                <w:szCs w:val="14"/>
                <w:rtl w:val="0"/>
              </w:rPr>
              <w:t xml:space="preserve">Differentiator and regulatory safety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spacing w:after="0" w:line="240" w:lineRule="auto"/>
              <w:rPr/>
            </w:pPr>
            <w:r w:rsidDel="00000000" w:rsidR="00000000" w:rsidRPr="00000000">
              <w:rPr>
                <w:rFonts w:ascii="Aptos" w:cs="Aptos" w:eastAsia="Aptos" w:hAnsi="Aptos"/>
                <w:b w:val="0"/>
                <w:bCs w:val="0"/>
                <w:sz w:val="14"/>
                <w:szCs w:val="14"/>
                <w:rtl w:val="0"/>
              </w:rPr>
              <w:t xml:space="preserve">Audit and evidence</w:t>
            </w:r>
            <w:r w:rsidDel="00000000" w:rsidR="00000000" w:rsidRPr="00000000">
              <w:rPr>
                <w:rtl w:val="0"/>
              </w:rPr>
            </w:r>
          </w:p>
        </w:tc>
        <w:tc>
          <w:tcPr>
            <w:vAlign w:val="center"/>
          </w:tcPr>
          <w:p w:rsidR="00000000" w:rsidDel="00000000" w:rsidP="00000000" w:rsidRDefault="00000000" w:rsidRPr="00000000" w14:paraId="000000E5">
            <w:pPr>
              <w:spacing w:after="0" w:line="240" w:lineRule="auto"/>
              <w:rPr/>
            </w:pPr>
            <w:r w:rsidDel="00000000" w:rsidR="00000000" w:rsidRPr="00000000">
              <w:rPr>
                <w:rFonts w:ascii="Aptos" w:cs="Aptos" w:eastAsia="Aptos" w:hAnsi="Aptos"/>
                <w:b w:val="0"/>
                <w:bCs w:val="0"/>
                <w:sz w:val="14"/>
                <w:szCs w:val="14"/>
                <w:rtl w:val="0"/>
              </w:rPr>
              <w:t xml:space="preserve">Build</w:t>
            </w:r>
            <w:r w:rsidDel="00000000" w:rsidR="00000000" w:rsidRPr="00000000">
              <w:rPr>
                <w:rtl w:val="0"/>
              </w:rPr>
            </w:r>
          </w:p>
        </w:tc>
        <w:tc>
          <w:tcPr>
            <w:vAlign w:val="center"/>
          </w:tcPr>
          <w:p w:rsidR="00000000" w:rsidDel="00000000" w:rsidP="00000000" w:rsidRDefault="00000000" w:rsidRPr="00000000" w14:paraId="000000E6">
            <w:pPr>
              <w:spacing w:after="0" w:line="240" w:lineRule="auto"/>
              <w:rPr/>
            </w:pPr>
            <w:r w:rsidDel="00000000" w:rsidR="00000000" w:rsidRPr="00000000">
              <w:rPr>
                <w:rFonts w:ascii="Aptos" w:cs="Aptos" w:eastAsia="Aptos" w:hAnsi="Aptos"/>
                <w:b w:val="0"/>
                <w:bCs w:val="0"/>
                <w:sz w:val="14"/>
                <w:szCs w:val="14"/>
                <w:rtl w:val="0"/>
              </w:rPr>
              <w:t xml:space="preserve">Immutable event and evidence service.</w:t>
            </w:r>
            <w:r w:rsidDel="00000000" w:rsidR="00000000" w:rsidRPr="00000000">
              <w:rPr>
                <w:rtl w:val="0"/>
              </w:rPr>
            </w:r>
          </w:p>
        </w:tc>
        <w:tc>
          <w:tcPr>
            <w:vAlign w:val="center"/>
          </w:tcPr>
          <w:p w:rsidR="00000000" w:rsidDel="00000000" w:rsidP="00000000" w:rsidRDefault="00000000" w:rsidRPr="00000000" w14:paraId="000000E7">
            <w:pPr>
              <w:spacing w:after="0" w:line="240" w:lineRule="auto"/>
              <w:rPr/>
            </w:pPr>
            <w:r w:rsidDel="00000000" w:rsidR="00000000" w:rsidRPr="00000000">
              <w:rPr>
                <w:rFonts w:ascii="Aptos" w:cs="Aptos" w:eastAsia="Aptos" w:hAnsi="Aptos"/>
                <w:b w:val="0"/>
                <w:bCs w:val="0"/>
                <w:sz w:val="14"/>
                <w:szCs w:val="14"/>
                <w:rtl w:val="0"/>
              </w:rPr>
              <w:t xml:space="preserve">Trust foundation; cannot be outsourced as a thin log.</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color w:val="0a4f4a"/>
          <w:rtl w:val="0"/>
        </w:rPr>
        <w:t xml:space="preserve">10. Team and Staffing</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roadmap assumes Zoiko has a large technical team. The minimum recommended staffing below supports a nine-month Phase 1 with business and individual launch, video, AI Receptionist, multi-market compliance and ZoikoNex integration.</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a4f4a" w:val="clear"/>
            <w:vAlign w:val="center"/>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b w:val="1"/>
                <w:bCs w:val="1"/>
                <w:color w:val="ffffff"/>
                <w:sz w:val="17"/>
                <w:szCs w:val="17"/>
                <w:rtl w:val="0"/>
              </w:rPr>
              <w:t xml:space="preserve">Function</w:t>
            </w:r>
            <w:r w:rsidDel="00000000" w:rsidR="00000000" w:rsidRPr="00000000">
              <w:rPr>
                <w:rtl w:val="0"/>
              </w:rPr>
            </w:r>
          </w:p>
        </w:tc>
        <w:tc>
          <w:tcPr>
            <w:shd w:fill="0a4f4a" w:val="clear"/>
            <w:vAlign w:val="center"/>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b w:val="1"/>
                <w:bCs w:val="1"/>
                <w:color w:val="ffffff"/>
                <w:sz w:val="17"/>
                <w:szCs w:val="17"/>
                <w:rtl w:val="0"/>
              </w:rPr>
              <w:t xml:space="preserve">Recommended headcount</w:t>
            </w:r>
            <w:r w:rsidDel="00000000" w:rsidR="00000000" w:rsidRPr="00000000">
              <w:rPr>
                <w:rtl w:val="0"/>
              </w:rPr>
            </w:r>
          </w:p>
        </w:tc>
        <w:tc>
          <w:tcPr>
            <w:shd w:fill="0a4f4a" w:val="clear"/>
            <w:vAlign w:val="center"/>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b w:val="1"/>
                <w:bCs w:val="1"/>
                <w:color w:val="ffffff"/>
                <w:sz w:val="17"/>
                <w:szCs w:val="17"/>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b w:val="0"/>
                <w:bCs w:val="0"/>
                <w:sz w:val="14"/>
                <w:szCs w:val="14"/>
                <w:rtl w:val="0"/>
              </w:rPr>
              <w:t xml:space="preserve">Engineering Director / VP</w:t>
            </w:r>
            <w:r w:rsidDel="00000000" w:rsidR="00000000" w:rsidRPr="00000000">
              <w:rPr>
                <w:rtl w:val="0"/>
              </w:rPr>
            </w:r>
          </w:p>
        </w:tc>
        <w:tc>
          <w:tcPr>
            <w:vAlign w:val="center"/>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b w:val="0"/>
                <w:bCs w:val="0"/>
                <w:sz w:val="14"/>
                <w:szCs w:val="14"/>
                <w:rtl w:val="0"/>
              </w:rPr>
              <w:t xml:space="preserve">Single accountable delivery leader.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b w:val="0"/>
                <w:bCs w:val="0"/>
                <w:sz w:val="14"/>
                <w:szCs w:val="14"/>
                <w:rtl w:val="0"/>
              </w:rPr>
              <w:t xml:space="preserve">Engineering Managers</w:t>
            </w:r>
            <w:r w:rsidDel="00000000" w:rsidR="00000000" w:rsidRPr="00000000">
              <w:rPr>
                <w:rtl w:val="0"/>
              </w:rPr>
            </w:r>
          </w:p>
        </w:tc>
        <w:tc>
          <w:tcPr>
            <w:shd w:fill="fafafa" w:val="clear"/>
            <w:vAlign w:val="center"/>
          </w:tcPr>
          <w:p w:rsidR="00000000" w:rsidDel="00000000" w:rsidP="00000000" w:rsidRDefault="00000000" w:rsidRPr="00000000" w14:paraId="000000F2">
            <w:pPr>
              <w:spacing w:after="0" w:line="240" w:lineRule="auto"/>
              <w:rPr/>
            </w:pPr>
            <w:r w:rsidDel="00000000" w:rsidR="00000000" w:rsidRPr="00000000">
              <w:rPr>
                <w:sz w:val="14"/>
                <w:szCs w:val="14"/>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b w:val="0"/>
                <w:bCs w:val="0"/>
                <w:sz w:val="14"/>
                <w:szCs w:val="14"/>
                <w:rtl w:val="0"/>
              </w:rPr>
              <w:t xml:space="preserve">Platform, media/AI and customer/admin tracks.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b w:val="0"/>
                <w:bCs w:val="0"/>
                <w:sz w:val="14"/>
                <w:szCs w:val="14"/>
                <w:rtl w:val="0"/>
              </w:rPr>
              <w:t xml:space="preserve">Backend Engineers</w:t>
            </w:r>
            <w:r w:rsidDel="00000000" w:rsidR="00000000" w:rsidRPr="00000000">
              <w:rPr>
                <w:rtl w:val="0"/>
              </w:rPr>
            </w:r>
          </w:p>
        </w:tc>
        <w:tc>
          <w:tcPr>
            <w:vAlign w:val="center"/>
          </w:tcPr>
          <w:p w:rsidR="00000000" w:rsidDel="00000000" w:rsidP="00000000" w:rsidRDefault="00000000" w:rsidRPr="00000000" w14:paraId="000000F5">
            <w:pPr>
              <w:spacing w:after="0" w:line="240" w:lineRule="auto"/>
              <w:rPr/>
            </w:pPr>
            <w:r w:rsidDel="00000000" w:rsidR="00000000" w:rsidRPr="00000000">
              <w:rPr>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b w:val="0"/>
                <w:bCs w:val="0"/>
                <w:sz w:val="14"/>
                <w:szCs w:val="14"/>
                <w:rtl w:val="0"/>
              </w:rPr>
              <w:t xml:space="preserve">Identity, numbering, provisioning, billing, compliance, audit, entitlements and Provider Gateway.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b w:val="0"/>
                <w:bCs w:val="0"/>
                <w:sz w:val="14"/>
                <w:szCs w:val="14"/>
                <w:rtl w:val="0"/>
              </w:rPr>
              <w:t xml:space="preserve">Telecom / CPaaS Specialists</w:t>
            </w:r>
            <w:r w:rsidDel="00000000" w:rsidR="00000000" w:rsidRPr="00000000">
              <w:rPr>
                <w:rtl w:val="0"/>
              </w:rPr>
            </w:r>
          </w:p>
        </w:tc>
        <w:tc>
          <w:tcPr>
            <w:shd w:fill="fafafa" w:val="clear"/>
            <w:vAlign w:val="center"/>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b w:val="0"/>
                <w:bCs w:val="0"/>
                <w:sz w:val="14"/>
                <w:szCs w:val="14"/>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b w:val="0"/>
                <w:bCs w:val="0"/>
                <w:sz w:val="14"/>
                <w:szCs w:val="14"/>
                <w:rtl w:val="0"/>
              </w:rPr>
              <w:t xml:space="preserve">Numbering, SIP/PSTN, routing, CDRs, provider failover.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b w:val="0"/>
                <w:bCs w:val="0"/>
                <w:sz w:val="14"/>
                <w:szCs w:val="14"/>
                <w:rtl w:val="0"/>
              </w:rPr>
              <w:t xml:space="preserve">Real-Time Media / WebRTC Engineers</w:t>
            </w:r>
            <w:r w:rsidDel="00000000" w:rsidR="00000000" w:rsidRPr="00000000">
              <w:rPr>
                <w:rtl w:val="0"/>
              </w:rPr>
            </w:r>
          </w:p>
        </w:tc>
        <w:tc>
          <w:tcPr>
            <w:vAlign w:val="center"/>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b w:val="0"/>
                <w:bCs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0FC">
            <w:pPr>
              <w:spacing w:after="0" w:line="240" w:lineRule="auto"/>
              <w:rPr/>
            </w:pPr>
            <w:r w:rsidDel="00000000" w:rsidR="00000000" w:rsidRPr="00000000">
              <w:rPr>
                <w:rFonts w:ascii="Aptos" w:cs="Aptos" w:eastAsia="Aptos" w:hAnsi="Aptos"/>
                <w:b w:val="0"/>
                <w:bCs w:val="0"/>
                <w:sz w:val="14"/>
                <w:szCs w:val="14"/>
                <w:rtl w:val="0"/>
              </w:rPr>
              <w:t xml:space="preserve">Video calling, TURN/STUN, meeting orchestration and media quality.</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0FD">
            <w:pPr>
              <w:spacing w:after="0" w:line="240" w:lineRule="auto"/>
              <w:rPr/>
            </w:pPr>
            <w:r w:rsidDel="00000000" w:rsidR="00000000" w:rsidRPr="00000000">
              <w:rPr>
                <w:rFonts w:ascii="Aptos" w:cs="Aptos" w:eastAsia="Aptos" w:hAnsi="Aptos"/>
                <w:b w:val="0"/>
                <w:bCs w:val="0"/>
                <w:sz w:val="14"/>
                <w:szCs w:val="14"/>
                <w:rtl w:val="0"/>
              </w:rPr>
              <w:t xml:space="preserve">AI / ML Engineers</w:t>
            </w:r>
            <w:r w:rsidDel="00000000" w:rsidR="00000000" w:rsidRPr="00000000">
              <w:rPr>
                <w:rtl w:val="0"/>
              </w:rPr>
            </w:r>
          </w:p>
        </w:tc>
        <w:tc>
          <w:tcPr>
            <w:shd w:fill="fafafa" w:val="clear"/>
            <w:vAlign w:val="center"/>
          </w:tcPr>
          <w:p w:rsidR="00000000" w:rsidDel="00000000" w:rsidP="00000000" w:rsidRDefault="00000000" w:rsidRPr="00000000" w14:paraId="000000FE">
            <w:pPr>
              <w:spacing w:after="0" w:line="240" w:lineRule="auto"/>
              <w:rPr/>
            </w:pPr>
            <w:r w:rsidDel="00000000" w:rsidR="00000000" w:rsidRPr="00000000">
              <w:rPr>
                <w:sz w:val="14"/>
                <w:szCs w:val="14"/>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0FF">
            <w:pPr>
              <w:spacing w:after="0" w:line="240" w:lineRule="auto"/>
              <w:rPr/>
            </w:pPr>
            <w:r w:rsidDel="00000000" w:rsidR="00000000" w:rsidRPr="00000000">
              <w:rPr>
                <w:rFonts w:ascii="Aptos" w:cs="Aptos" w:eastAsia="Aptos" w:hAnsi="Aptos"/>
                <w:b w:val="0"/>
                <w:bCs w:val="0"/>
                <w:sz w:val="14"/>
                <w:szCs w:val="14"/>
                <w:rtl w:val="0"/>
              </w:rPr>
              <w:t xml:space="preserve">Transcription, AI voicemail, AI receptionist, semantic search, prompt/model governance.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240" w:lineRule="auto"/>
              <w:rPr/>
            </w:pPr>
            <w:r w:rsidDel="00000000" w:rsidR="00000000" w:rsidRPr="00000000">
              <w:rPr>
                <w:rFonts w:ascii="Aptos" w:cs="Aptos" w:eastAsia="Aptos" w:hAnsi="Aptos"/>
                <w:b w:val="0"/>
                <w:bCs w:val="0"/>
                <w:sz w:val="14"/>
                <w:szCs w:val="14"/>
                <w:rtl w:val="0"/>
              </w:rPr>
              <w:t xml:space="preserve">Web Frontend Engineers</w:t>
            </w:r>
            <w:r w:rsidDel="00000000" w:rsidR="00000000" w:rsidRPr="00000000">
              <w:rPr>
                <w:rtl w:val="0"/>
              </w:rPr>
            </w:r>
          </w:p>
        </w:tc>
        <w:tc>
          <w:tcPr>
            <w:vAlign w:val="center"/>
          </w:tcPr>
          <w:p w:rsidR="00000000" w:rsidDel="00000000" w:rsidP="00000000" w:rsidRDefault="00000000" w:rsidRPr="00000000" w14:paraId="00000101">
            <w:pPr>
              <w:spacing w:after="0" w:line="240" w:lineRule="auto"/>
              <w:rPr/>
            </w:pPr>
            <w:r w:rsidDel="00000000" w:rsidR="00000000" w:rsidRPr="00000000">
              <w:rPr>
                <w:rFonts w:ascii="Aptos" w:cs="Aptos" w:eastAsia="Aptos" w:hAnsi="Aptos"/>
                <w:b w:val="0"/>
                <w:bCs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b w:val="0"/>
                <w:bCs w:val="0"/>
                <w:sz w:val="14"/>
                <w:szCs w:val="14"/>
                <w:rtl w:val="0"/>
              </w:rPr>
              <w:t xml:space="preserve">Dashboard, onboarding, billing, admin-visible customer flows.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b w:val="0"/>
                <w:bCs w:val="0"/>
                <w:sz w:val="14"/>
                <w:szCs w:val="14"/>
                <w:rtl w:val="0"/>
              </w:rPr>
              <w:t xml:space="preserve">iOS Engineers</w:t>
            </w:r>
            <w:r w:rsidDel="00000000" w:rsidR="00000000" w:rsidRPr="00000000">
              <w:rPr>
                <w:rtl w:val="0"/>
              </w:rPr>
            </w:r>
          </w:p>
        </w:tc>
        <w:tc>
          <w:tcPr>
            <w:shd w:fill="fafafa" w:val="clear"/>
            <w:vAlign w:val="center"/>
          </w:tcPr>
          <w:p w:rsidR="00000000" w:rsidDel="00000000" w:rsidP="00000000" w:rsidRDefault="00000000" w:rsidRPr="00000000" w14:paraId="00000104">
            <w:pPr>
              <w:spacing w:after="0" w:line="240" w:lineRule="auto"/>
              <w:rPr/>
            </w:pPr>
            <w:r w:rsidDel="00000000" w:rsidR="00000000" w:rsidRPr="00000000">
              <w:rPr>
                <w:sz w:val="14"/>
                <w:szCs w:val="14"/>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b w:val="0"/>
                <w:bCs w:val="0"/>
                <w:sz w:val="14"/>
                <w:szCs w:val="14"/>
                <w:rtl w:val="0"/>
              </w:rPr>
              <w:t xml:space="preserve">Native calling, voicemail, video and push experience.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240" w:lineRule="auto"/>
              <w:rPr/>
            </w:pPr>
            <w:r w:rsidDel="00000000" w:rsidR="00000000" w:rsidRPr="00000000">
              <w:rPr>
                <w:rFonts w:ascii="Aptos" w:cs="Aptos" w:eastAsia="Aptos" w:hAnsi="Aptos"/>
                <w:b w:val="0"/>
                <w:bCs w:val="0"/>
                <w:sz w:val="14"/>
                <w:szCs w:val="14"/>
                <w:rtl w:val="0"/>
              </w:rPr>
              <w:t xml:space="preserve">Android Engineers</w:t>
            </w:r>
            <w:r w:rsidDel="00000000" w:rsidR="00000000" w:rsidRPr="00000000">
              <w:rPr>
                <w:rtl w:val="0"/>
              </w:rPr>
            </w:r>
          </w:p>
        </w:tc>
        <w:tc>
          <w:tcPr>
            <w:vAlign w:val="center"/>
          </w:tcPr>
          <w:p w:rsidR="00000000" w:rsidDel="00000000" w:rsidP="00000000" w:rsidRDefault="00000000" w:rsidRPr="00000000" w14:paraId="00000107">
            <w:pPr>
              <w:spacing w:after="0" w:line="240" w:lineRule="auto"/>
              <w:rPr/>
            </w:pPr>
            <w:r w:rsidDel="00000000" w:rsidR="00000000" w:rsidRPr="00000000">
              <w:rPr>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108">
            <w:pPr>
              <w:spacing w:after="0" w:line="240" w:lineRule="auto"/>
              <w:rPr/>
            </w:pPr>
            <w:r w:rsidDel="00000000" w:rsidR="00000000" w:rsidRPr="00000000">
              <w:rPr>
                <w:rFonts w:ascii="Aptos" w:cs="Aptos" w:eastAsia="Aptos" w:hAnsi="Aptos"/>
                <w:b w:val="0"/>
                <w:bCs w:val="0"/>
                <w:sz w:val="14"/>
                <w:szCs w:val="14"/>
                <w:rtl w:val="0"/>
              </w:rPr>
              <w:t xml:space="preserve">Native calling, voicemail, video and push experience.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b w:val="0"/>
                <w:bCs w:val="0"/>
                <w:sz w:val="14"/>
                <w:szCs w:val="14"/>
                <w:rtl w:val="0"/>
              </w:rPr>
              <w:t xml:space="preserve">DevOps / SRE</w:t>
            </w:r>
            <w:r w:rsidDel="00000000" w:rsidR="00000000" w:rsidRPr="00000000">
              <w:rPr>
                <w:rtl w:val="0"/>
              </w:rPr>
            </w:r>
          </w:p>
        </w:tc>
        <w:tc>
          <w:tcPr>
            <w:shd w:fill="fafafa" w:val="clear"/>
            <w:vAlign w:val="center"/>
          </w:tcPr>
          <w:p w:rsidR="00000000" w:rsidDel="00000000" w:rsidP="00000000" w:rsidRDefault="00000000" w:rsidRPr="00000000" w14:paraId="0000010A">
            <w:pPr>
              <w:spacing w:after="0" w:line="240" w:lineRule="auto"/>
              <w:rPr/>
            </w:pPr>
            <w:r w:rsidDel="00000000" w:rsidR="00000000" w:rsidRPr="00000000">
              <w:rPr>
                <w:sz w:val="14"/>
                <w:szCs w:val="14"/>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b w:val="0"/>
                <w:bCs w:val="0"/>
                <w:sz w:val="14"/>
                <w:szCs w:val="14"/>
                <w:rtl w:val="0"/>
              </w:rPr>
              <w:t xml:space="preserve">Environments, observability, incident response, scaling and failover.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240" w:lineRule="auto"/>
              <w:rPr/>
            </w:pPr>
            <w:r w:rsidDel="00000000" w:rsidR="00000000" w:rsidRPr="00000000">
              <w:rPr>
                <w:rFonts w:ascii="Aptos" w:cs="Aptos" w:eastAsia="Aptos" w:hAnsi="Aptos"/>
                <w:b w:val="0"/>
                <w:bCs w:val="0"/>
                <w:sz w:val="14"/>
                <w:szCs w:val="14"/>
                <w:rtl w:val="0"/>
              </w:rPr>
              <w:t xml:space="preserve">QA / Automation Engineers</w:t>
            </w:r>
            <w:r w:rsidDel="00000000" w:rsidR="00000000" w:rsidRPr="00000000">
              <w:rPr>
                <w:rtl w:val="0"/>
              </w:rPr>
            </w:r>
          </w:p>
        </w:tc>
        <w:tc>
          <w:tcPr>
            <w:vAlign w:val="center"/>
          </w:tcPr>
          <w:p w:rsidR="00000000" w:rsidDel="00000000" w:rsidP="00000000" w:rsidRDefault="00000000" w:rsidRPr="00000000" w14:paraId="0000010D">
            <w:pPr>
              <w:spacing w:after="0" w:line="240" w:lineRule="auto"/>
              <w:rPr/>
            </w:pPr>
            <w:r w:rsidDel="00000000" w:rsidR="00000000" w:rsidRPr="00000000">
              <w:rPr>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b w:val="0"/>
                <w:bCs w:val="0"/>
                <w:sz w:val="14"/>
                <w:szCs w:val="14"/>
                <w:rtl w:val="0"/>
              </w:rPr>
              <w:t xml:space="preserve">Regression, mobile device testing, call-quality, billing and chaos tests.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b w:val="0"/>
                <w:bCs w:val="0"/>
                <w:sz w:val="14"/>
                <w:szCs w:val="14"/>
                <w:rtl w:val="0"/>
              </w:rPr>
              <w:t xml:space="preserve">Security Engineers</w:t>
            </w:r>
            <w:r w:rsidDel="00000000" w:rsidR="00000000" w:rsidRPr="00000000">
              <w:rPr>
                <w:rtl w:val="0"/>
              </w:rPr>
            </w:r>
          </w:p>
        </w:tc>
        <w:tc>
          <w:tcPr>
            <w:shd w:fill="fafafa" w:val="clear"/>
            <w:vAlign w:val="center"/>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b w:val="0"/>
                <w:bCs w:val="0"/>
                <w:sz w:val="14"/>
                <w:szCs w:val="14"/>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b w:val="0"/>
                <w:bCs w:val="0"/>
                <w:sz w:val="14"/>
                <w:szCs w:val="14"/>
                <w:rtl w:val="0"/>
              </w:rPr>
              <w:t xml:space="preserve">Appsec, threat modelling, pen-test remediation, secrets and access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b w:val="0"/>
                <w:bCs w:val="0"/>
                <w:sz w:val="14"/>
                <w:szCs w:val="14"/>
                <w:rtl w:val="0"/>
              </w:rPr>
              <w:t xml:space="preserve">Compliance / Legal-Tech Engineers</w:t>
            </w:r>
            <w:r w:rsidDel="00000000" w:rsidR="00000000" w:rsidRPr="00000000">
              <w:rPr>
                <w:rtl w:val="0"/>
              </w:rPr>
            </w:r>
          </w:p>
        </w:tc>
        <w:tc>
          <w:tcPr>
            <w:vAlign w:val="center"/>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b w:val="0"/>
                <w:bCs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b w:val="0"/>
                <w:bCs w:val="0"/>
                <w:sz w:val="14"/>
                <w:szCs w:val="14"/>
                <w:rtl w:val="0"/>
              </w:rPr>
              <w:t xml:space="preserve">Rules engine, consent, KYC/KYB, audit evidence and market readiness.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15">
            <w:pPr>
              <w:spacing w:after="0" w:line="240" w:lineRule="auto"/>
              <w:rPr/>
            </w:pPr>
            <w:r w:rsidDel="00000000" w:rsidR="00000000" w:rsidRPr="00000000">
              <w:rPr>
                <w:rFonts w:ascii="Aptos" w:cs="Aptos" w:eastAsia="Aptos" w:hAnsi="Aptos"/>
                <w:b w:val="0"/>
                <w:bCs w:val="0"/>
                <w:sz w:val="14"/>
                <w:szCs w:val="14"/>
                <w:rtl w:val="0"/>
              </w:rPr>
              <w:t xml:space="preserve">Product Managers</w:t>
            </w:r>
            <w:r w:rsidDel="00000000" w:rsidR="00000000" w:rsidRPr="00000000">
              <w:rPr>
                <w:rtl w:val="0"/>
              </w:rPr>
            </w:r>
          </w:p>
        </w:tc>
        <w:tc>
          <w:tcPr>
            <w:shd w:fill="fafafa" w:val="clear"/>
            <w:vAlign w:val="center"/>
          </w:tcPr>
          <w:p w:rsidR="00000000" w:rsidDel="00000000" w:rsidP="00000000" w:rsidRDefault="00000000" w:rsidRPr="00000000" w14:paraId="00000116">
            <w:pPr>
              <w:spacing w:after="0" w:line="240" w:lineRule="auto"/>
              <w:rPr/>
            </w:pPr>
            <w:r w:rsidDel="00000000" w:rsidR="00000000" w:rsidRPr="00000000">
              <w:rPr>
                <w:sz w:val="14"/>
                <w:szCs w:val="14"/>
                <w:rtl w:val="0"/>
              </w:rPr>
              <w:t xml:space="preserve">1</w:t>
            </w:r>
            <w:r w:rsidDel="00000000" w:rsidR="00000000" w:rsidRPr="00000000">
              <w:rPr>
                <w:rtl w:val="0"/>
              </w:rPr>
            </w:r>
          </w:p>
        </w:tc>
        <w:tc>
          <w:tcPr>
            <w:shd w:fill="fafafa" w:val="clear"/>
            <w:vAlign w:val="center"/>
          </w:tcPr>
          <w:p w:rsidR="00000000" w:rsidDel="00000000" w:rsidP="00000000" w:rsidRDefault="00000000" w:rsidRPr="00000000" w14:paraId="00000117">
            <w:pPr>
              <w:spacing w:after="0" w:line="240" w:lineRule="auto"/>
              <w:rPr/>
            </w:pPr>
            <w:r w:rsidDel="00000000" w:rsidR="00000000" w:rsidRPr="00000000">
              <w:rPr>
                <w:rFonts w:ascii="Aptos" w:cs="Aptos" w:eastAsia="Aptos" w:hAnsi="Aptos"/>
                <w:b w:val="0"/>
                <w:bCs w:val="0"/>
                <w:sz w:val="14"/>
                <w:szCs w:val="14"/>
                <w:rtl w:val="0"/>
              </w:rPr>
              <w:t xml:space="preserve">Business, individual/mobile, platform/operations.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after="0" w:line="240" w:lineRule="auto"/>
              <w:rPr/>
            </w:pPr>
            <w:r w:rsidDel="00000000" w:rsidR="00000000" w:rsidRPr="00000000">
              <w:rPr>
                <w:rFonts w:ascii="Aptos" w:cs="Aptos" w:eastAsia="Aptos" w:hAnsi="Aptos"/>
                <w:b w:val="0"/>
                <w:bCs w:val="0"/>
                <w:sz w:val="14"/>
                <w:szCs w:val="14"/>
                <w:rtl w:val="0"/>
              </w:rPr>
              <w:t xml:space="preserve">Product Designers</w:t>
            </w:r>
            <w:r w:rsidDel="00000000" w:rsidR="00000000" w:rsidRPr="00000000">
              <w:rPr>
                <w:rtl w:val="0"/>
              </w:rPr>
            </w:r>
          </w:p>
        </w:tc>
        <w:tc>
          <w:tcPr>
            <w:vAlign w:val="center"/>
          </w:tcPr>
          <w:p w:rsidR="00000000" w:rsidDel="00000000" w:rsidP="00000000" w:rsidRDefault="00000000" w:rsidRPr="00000000" w14:paraId="00000119">
            <w:pPr>
              <w:spacing w:after="0" w:line="240" w:lineRule="auto"/>
              <w:rPr/>
            </w:pPr>
            <w:r w:rsidDel="00000000" w:rsidR="00000000" w:rsidRPr="00000000">
              <w:rPr>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11A">
            <w:pPr>
              <w:spacing w:after="0" w:line="240" w:lineRule="auto"/>
              <w:rPr/>
            </w:pPr>
            <w:r w:rsidDel="00000000" w:rsidR="00000000" w:rsidRPr="00000000">
              <w:rPr>
                <w:rFonts w:ascii="Aptos" w:cs="Aptos" w:eastAsia="Aptos" w:hAnsi="Aptos"/>
                <w:b w:val="0"/>
                <w:bCs w:val="0"/>
                <w:sz w:val="14"/>
                <w:szCs w:val="14"/>
                <w:rtl w:val="0"/>
              </w:rPr>
              <w:t xml:space="preserve">Business dashboard, consumer mobile, admin/operations.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1B">
            <w:pPr>
              <w:spacing w:after="0" w:line="240" w:lineRule="auto"/>
              <w:rPr/>
            </w:pPr>
            <w:r w:rsidDel="00000000" w:rsidR="00000000" w:rsidRPr="00000000">
              <w:rPr>
                <w:rFonts w:ascii="Aptos" w:cs="Aptos" w:eastAsia="Aptos" w:hAnsi="Aptos"/>
                <w:b w:val="0"/>
                <w:bCs w:val="0"/>
                <w:sz w:val="14"/>
                <w:szCs w:val="14"/>
                <w:rtl w:val="0"/>
              </w:rPr>
              <w:t xml:space="preserve">Total</w:t>
            </w:r>
            <w:r w:rsidDel="00000000" w:rsidR="00000000" w:rsidRPr="00000000">
              <w:rPr>
                <w:rtl w:val="0"/>
              </w:rPr>
            </w:r>
          </w:p>
        </w:tc>
        <w:tc>
          <w:tcPr>
            <w:shd w:fill="fafafa" w:val="clear"/>
            <w:vAlign w:val="center"/>
          </w:tcPr>
          <w:p w:rsidR="00000000" w:rsidDel="00000000" w:rsidP="00000000" w:rsidRDefault="00000000" w:rsidRPr="00000000" w14:paraId="0000011C">
            <w:pPr>
              <w:spacing w:after="0" w:line="240" w:lineRule="auto"/>
              <w:rPr/>
            </w:pPr>
            <w:r w:rsidDel="00000000" w:rsidR="00000000" w:rsidRPr="00000000">
              <w:rPr>
                <w:sz w:val="14"/>
                <w:szCs w:val="14"/>
                <w:rtl w:val="0"/>
              </w:rPr>
              <w:t xml:space="preserve">30</w:t>
            </w:r>
            <w:r w:rsidDel="00000000" w:rsidR="00000000" w:rsidRPr="00000000">
              <w:rPr>
                <w:rtl w:val="0"/>
              </w:rPr>
            </w:r>
          </w:p>
        </w:tc>
        <w:tc>
          <w:tcPr>
            <w:shd w:fill="fafafa" w:val="clear"/>
            <w:vAlign w:val="center"/>
          </w:tcPr>
          <w:p w:rsidR="00000000" w:rsidDel="00000000" w:rsidP="00000000" w:rsidRDefault="00000000" w:rsidRPr="00000000" w14:paraId="0000011D">
            <w:pPr>
              <w:spacing w:after="0" w:line="240" w:lineRule="auto"/>
              <w:rPr/>
            </w:pPr>
            <w:r w:rsidDel="00000000" w:rsidR="00000000" w:rsidRPr="00000000">
              <w:rPr>
                <w:rFonts w:ascii="Aptos" w:cs="Aptos" w:eastAsia="Aptos" w:hAnsi="Aptos"/>
                <w:b w:val="0"/>
                <w:bCs w:val="0"/>
                <w:sz w:val="14"/>
                <w:szCs w:val="14"/>
                <w:rtl w:val="0"/>
              </w:rPr>
              <w:t xml:space="preserve">Appropriate for the locked Phase 1 ambition. Smaller teams require either longer timeline or narrower scope.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Indicative Phase 1 budget envelope: with a </w:t>
      </w:r>
      <w:r w:rsidDel="00000000" w:rsidR="00000000" w:rsidRPr="00000000">
        <w:rPr>
          <w:rtl w:val="0"/>
        </w:rPr>
        <w:t xml:space="preserve">30</w:t>
      </w: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 person blended global team, cloud/provider usage, compliance, audit, security and launch operations, the program should be planned as a material strategic build. The Founder and CTO should approve headcount and budget together; reducing one without reducing scope will create execution risk.</w:t>
      </w:r>
    </w:p>
    <w:p w:rsidR="00000000" w:rsidDel="00000000" w:rsidP="00000000" w:rsidRDefault="00000000" w:rsidRPr="00000000" w14:paraId="00000120">
      <w:pPr>
        <w:pStyle w:val="Heading1"/>
        <w:rPr/>
      </w:pPr>
      <w:r w:rsidDel="00000000" w:rsidR="00000000" w:rsidRPr="00000000">
        <w:rPr>
          <w:color w:val="0a4f4a"/>
          <w:rtl w:val="0"/>
        </w:rPr>
        <w:t xml:space="preserve">11. Go / No-Go Criteria</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Launch is GO only when every critical criterion below is true. These criteria apply across business and individual journeys.</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a4f4a" w:val="clear"/>
            <w:vAlign w:val="center"/>
          </w:tcPr>
          <w:p w:rsidR="00000000" w:rsidDel="00000000" w:rsidP="00000000" w:rsidRDefault="00000000" w:rsidRPr="00000000" w14:paraId="00000122">
            <w:pPr>
              <w:spacing w:after="0" w:line="240" w:lineRule="auto"/>
              <w:rPr/>
            </w:pPr>
            <w:r w:rsidDel="00000000" w:rsidR="00000000" w:rsidRPr="00000000">
              <w:rPr>
                <w:rFonts w:ascii="Aptos" w:cs="Aptos" w:eastAsia="Aptos" w:hAnsi="Aptos"/>
                <w:b w:val="1"/>
                <w:bCs w:val="1"/>
                <w:color w:val="ffffff"/>
                <w:sz w:val="17"/>
                <w:szCs w:val="17"/>
                <w:rtl w:val="0"/>
              </w:rPr>
              <w:t xml:space="preserve">Category</w:t>
            </w:r>
            <w:r w:rsidDel="00000000" w:rsidR="00000000" w:rsidRPr="00000000">
              <w:rPr>
                <w:rtl w:val="0"/>
              </w:rPr>
            </w:r>
          </w:p>
        </w:tc>
        <w:tc>
          <w:tcPr>
            <w:shd w:fill="0a4f4a" w:val="clear"/>
            <w:vAlign w:val="center"/>
          </w:tcPr>
          <w:p w:rsidR="00000000" w:rsidDel="00000000" w:rsidP="00000000" w:rsidRDefault="00000000" w:rsidRPr="00000000" w14:paraId="00000123">
            <w:pPr>
              <w:spacing w:after="0" w:line="240" w:lineRule="auto"/>
              <w:rPr/>
            </w:pPr>
            <w:r w:rsidDel="00000000" w:rsidR="00000000" w:rsidRPr="00000000">
              <w:rPr>
                <w:rFonts w:ascii="Aptos" w:cs="Aptos" w:eastAsia="Aptos" w:hAnsi="Aptos"/>
                <w:b w:val="1"/>
                <w:bCs w:val="1"/>
                <w:color w:val="ffffff"/>
                <w:sz w:val="17"/>
                <w:szCs w:val="17"/>
                <w:rtl w:val="0"/>
              </w:rPr>
              <w:t xml:space="preserve">Launch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after="0" w:line="240" w:lineRule="auto"/>
              <w:rPr/>
            </w:pPr>
            <w:r w:rsidDel="00000000" w:rsidR="00000000" w:rsidRPr="00000000">
              <w:rPr>
                <w:rFonts w:ascii="Aptos" w:cs="Aptos" w:eastAsia="Aptos" w:hAnsi="Aptos"/>
                <w:b w:val="0"/>
                <w:bCs w:val="0"/>
                <w:sz w:val="16"/>
                <w:szCs w:val="16"/>
                <w:rtl w:val="0"/>
              </w:rPr>
              <w:t xml:space="preserve">Functional</w:t>
            </w:r>
            <w:r w:rsidDel="00000000" w:rsidR="00000000" w:rsidRPr="00000000">
              <w:rPr>
                <w:rtl w:val="0"/>
              </w:rPr>
            </w:r>
          </w:p>
        </w:tc>
        <w:tc>
          <w:tcPr>
            <w:vAlign w:val="center"/>
          </w:tcPr>
          <w:p w:rsidR="00000000" w:rsidDel="00000000" w:rsidP="00000000" w:rsidRDefault="00000000" w:rsidRPr="00000000" w14:paraId="00000125">
            <w:pPr>
              <w:spacing w:after="0" w:line="240" w:lineRule="auto"/>
              <w:rPr/>
            </w:pPr>
            <w:r w:rsidDel="00000000" w:rsidR="00000000" w:rsidRPr="00000000">
              <w:rPr>
                <w:rFonts w:ascii="Aptos" w:cs="Aptos" w:eastAsia="Aptos" w:hAnsi="Aptos"/>
                <w:b w:val="0"/>
                <w:bCs w:val="0"/>
                <w:sz w:val="16"/>
                <w:szCs w:val="16"/>
                <w:rtl w:val="0"/>
              </w:rPr>
              <w:t xml:space="preserve">Number purchase and activation works end-to-end in every approved launch market without engineer intervention.</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26">
            <w:pPr>
              <w:spacing w:after="0" w:line="240" w:lineRule="auto"/>
              <w:rPr/>
            </w:pPr>
            <w:r w:rsidDel="00000000" w:rsidR="00000000" w:rsidRPr="00000000">
              <w:rPr>
                <w:rFonts w:ascii="Aptos" w:cs="Aptos" w:eastAsia="Aptos" w:hAnsi="Aptos"/>
                <w:b w:val="0"/>
                <w:bCs w:val="0"/>
                <w:sz w:val="16"/>
                <w:szCs w:val="16"/>
                <w:rtl w:val="0"/>
              </w:rPr>
              <w:t xml:space="preserve">Functional</w:t>
            </w:r>
            <w:r w:rsidDel="00000000" w:rsidR="00000000" w:rsidRPr="00000000">
              <w:rPr>
                <w:rtl w:val="0"/>
              </w:rPr>
            </w:r>
          </w:p>
        </w:tc>
        <w:tc>
          <w:tcPr>
            <w:shd w:fill="fafafa" w:val="clear"/>
            <w:vAlign w:val="center"/>
          </w:tcPr>
          <w:p w:rsidR="00000000" w:rsidDel="00000000" w:rsidP="00000000" w:rsidRDefault="00000000" w:rsidRPr="00000000" w14:paraId="00000127">
            <w:pPr>
              <w:spacing w:after="0" w:line="240" w:lineRule="auto"/>
              <w:rPr/>
            </w:pPr>
            <w:r w:rsidDel="00000000" w:rsidR="00000000" w:rsidRPr="00000000">
              <w:rPr>
                <w:rFonts w:ascii="Aptos" w:cs="Aptos" w:eastAsia="Aptos" w:hAnsi="Aptos"/>
                <w:b w:val="0"/>
                <w:bCs w:val="0"/>
                <w:sz w:val="16"/>
                <w:szCs w:val="16"/>
                <w:rtl w:val="0"/>
              </w:rPr>
              <w:t xml:space="preserve">Inbound and outbound calling complete reliably; voicemail captures, stores and plays back without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0" w:line="240" w:lineRule="auto"/>
              <w:rPr/>
            </w:pPr>
            <w:r w:rsidDel="00000000" w:rsidR="00000000" w:rsidRPr="00000000">
              <w:rPr>
                <w:rFonts w:ascii="Aptos" w:cs="Aptos" w:eastAsia="Aptos" w:hAnsi="Aptos"/>
                <w:b w:val="0"/>
                <w:bCs w:val="0"/>
                <w:sz w:val="16"/>
                <w:szCs w:val="16"/>
                <w:rtl w:val="0"/>
              </w:rPr>
              <w:t xml:space="preserve">Functional</w:t>
            </w:r>
            <w:r w:rsidDel="00000000" w:rsidR="00000000" w:rsidRPr="00000000">
              <w:rPr>
                <w:rtl w:val="0"/>
              </w:rPr>
            </w:r>
          </w:p>
        </w:tc>
        <w:tc>
          <w:tcPr>
            <w:vAlign w:val="center"/>
          </w:tcPr>
          <w:p w:rsidR="00000000" w:rsidDel="00000000" w:rsidP="00000000" w:rsidRDefault="00000000" w:rsidRPr="00000000" w14:paraId="00000129">
            <w:pPr>
              <w:spacing w:after="0" w:line="240" w:lineRule="auto"/>
              <w:rPr/>
            </w:pPr>
            <w:r w:rsidDel="00000000" w:rsidR="00000000" w:rsidRPr="00000000">
              <w:rPr>
                <w:rFonts w:ascii="Aptos" w:cs="Aptos" w:eastAsia="Aptos" w:hAnsi="Aptos"/>
                <w:b w:val="0"/>
                <w:bCs w:val="0"/>
                <w:sz w:val="16"/>
                <w:szCs w:val="16"/>
                <w:rtl w:val="0"/>
              </w:rPr>
              <w:t xml:space="preserve">Video calling works on web, iOS and Android across supported network conditions.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2A">
            <w:pPr>
              <w:spacing w:after="0" w:line="240" w:lineRule="auto"/>
              <w:rPr/>
            </w:pPr>
            <w:r w:rsidDel="00000000" w:rsidR="00000000" w:rsidRPr="00000000">
              <w:rPr>
                <w:rFonts w:ascii="Aptos" w:cs="Aptos" w:eastAsia="Aptos" w:hAnsi="Aptos"/>
                <w:b w:val="0"/>
                <w:bCs w:val="0"/>
                <w:sz w:val="16"/>
                <w:szCs w:val="16"/>
                <w:rtl w:val="0"/>
              </w:rPr>
              <w:t xml:space="preserve">Functional</w:t>
            </w:r>
            <w:r w:rsidDel="00000000" w:rsidR="00000000" w:rsidRPr="00000000">
              <w:rPr>
                <w:rtl w:val="0"/>
              </w:rPr>
            </w:r>
          </w:p>
        </w:tc>
        <w:tc>
          <w:tcPr>
            <w:shd w:fill="fafafa" w:val="clear"/>
            <w:vAlign w:val="center"/>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b w:val="0"/>
                <w:bCs w:val="0"/>
                <w:sz w:val="16"/>
                <w:szCs w:val="16"/>
                <w:rtl w:val="0"/>
              </w:rPr>
              <w:t xml:space="preserve">AI voicemail intelligence and AI Receptionist work only where consent and jurisdictional gates allow.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b w:val="0"/>
                <w:bCs w:val="0"/>
                <w:sz w:val="16"/>
                <w:szCs w:val="16"/>
                <w:rtl w:val="0"/>
              </w:rPr>
              <w:t xml:space="preserve">Billing</w:t>
            </w:r>
            <w:r w:rsidDel="00000000" w:rsidR="00000000" w:rsidRPr="00000000">
              <w:rPr>
                <w:rtl w:val="0"/>
              </w:rPr>
            </w:r>
          </w:p>
        </w:tc>
        <w:tc>
          <w:tcPr>
            <w:vAlign w:val="center"/>
          </w:tcPr>
          <w:p w:rsidR="00000000" w:rsidDel="00000000" w:rsidP="00000000" w:rsidRDefault="00000000" w:rsidRPr="00000000" w14:paraId="0000012D">
            <w:pPr>
              <w:spacing w:after="0" w:line="240" w:lineRule="auto"/>
              <w:rPr/>
            </w:pPr>
            <w:r w:rsidDel="00000000" w:rsidR="00000000" w:rsidRPr="00000000">
              <w:rPr>
                <w:rFonts w:ascii="Aptos" w:cs="Aptos" w:eastAsia="Aptos" w:hAnsi="Aptos"/>
                <w:b w:val="0"/>
                <w:bCs w:val="0"/>
                <w:sz w:val="16"/>
                <w:szCs w:val="16"/>
                <w:rtl w:val="0"/>
              </w:rPr>
              <w:t xml:space="preserve">ZoikoNex subscriptions, payments, entitlements, dunning and usage events reconcile with zero unrecovered critical events.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2E">
            <w:pPr>
              <w:spacing w:after="0" w:line="240" w:lineRule="auto"/>
              <w:rPr/>
            </w:pPr>
            <w:r w:rsidDel="00000000" w:rsidR="00000000" w:rsidRPr="00000000">
              <w:rPr>
                <w:rFonts w:ascii="Aptos" w:cs="Aptos" w:eastAsia="Aptos" w:hAnsi="Aptos"/>
                <w:b w:val="0"/>
                <w:bCs w:val="0"/>
                <w:sz w:val="16"/>
                <w:szCs w:val="16"/>
                <w:rtl w:val="0"/>
              </w:rPr>
              <w:t xml:space="preserve">Compliance</w:t>
            </w:r>
            <w:r w:rsidDel="00000000" w:rsidR="00000000" w:rsidRPr="00000000">
              <w:rPr>
                <w:rtl w:val="0"/>
              </w:rPr>
            </w:r>
          </w:p>
        </w:tc>
        <w:tc>
          <w:tcPr>
            <w:shd w:fill="fafafa" w:val="clear"/>
            <w:vAlign w:val="center"/>
          </w:tcPr>
          <w:p w:rsidR="00000000" w:rsidDel="00000000" w:rsidP="00000000" w:rsidRDefault="00000000" w:rsidRPr="00000000" w14:paraId="0000012F">
            <w:pPr>
              <w:spacing w:after="0" w:line="240" w:lineRule="auto"/>
              <w:rPr/>
            </w:pPr>
            <w:r w:rsidDel="00000000" w:rsidR="00000000" w:rsidRPr="00000000">
              <w:rPr>
                <w:rFonts w:ascii="Aptos" w:cs="Aptos" w:eastAsia="Aptos" w:hAnsi="Aptos"/>
                <w:b w:val="0"/>
                <w:bCs w:val="0"/>
                <w:sz w:val="16"/>
                <w:szCs w:val="16"/>
                <w:rtl w:val="0"/>
              </w:rPr>
              <w:t xml:space="preserve">KYC/KYB, consent, transcription/recording rules, emergency disclosures and data retention are encoded per market.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after="0" w:line="240" w:lineRule="auto"/>
              <w:rPr/>
            </w:pPr>
            <w:r w:rsidDel="00000000" w:rsidR="00000000" w:rsidRPr="00000000">
              <w:rPr>
                <w:rFonts w:ascii="Aptos" w:cs="Aptos" w:eastAsia="Aptos" w:hAnsi="Aptos"/>
                <w:b w:val="0"/>
                <w:bCs w:val="0"/>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131">
            <w:pPr>
              <w:spacing w:after="0" w:line="240" w:lineRule="auto"/>
              <w:rPr/>
            </w:pPr>
            <w:r w:rsidDel="00000000" w:rsidR="00000000" w:rsidRPr="00000000">
              <w:rPr>
                <w:rFonts w:ascii="Aptos" w:cs="Aptos" w:eastAsia="Aptos" w:hAnsi="Aptos"/>
                <w:b w:val="0"/>
                <w:bCs w:val="0"/>
                <w:sz w:val="16"/>
                <w:szCs w:val="16"/>
                <w:rtl w:val="0"/>
              </w:rPr>
              <w:t xml:space="preserve">Every admin action, compliance decision, AI processing event, billing state change and provisioning state change is auditable.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32">
            <w:pPr>
              <w:spacing w:after="0" w:line="240" w:lineRule="auto"/>
              <w:rPr/>
            </w:pPr>
            <w:r w:rsidDel="00000000" w:rsidR="00000000" w:rsidRPr="00000000">
              <w:rPr>
                <w:rFonts w:ascii="Aptos" w:cs="Aptos" w:eastAsia="Aptos" w:hAnsi="Aptos"/>
                <w:b w:val="0"/>
                <w:bCs w:val="0"/>
                <w:sz w:val="16"/>
                <w:szCs w:val="16"/>
                <w:rtl w:val="0"/>
              </w:rPr>
              <w:t xml:space="preserve">Quality</w:t>
            </w:r>
            <w:r w:rsidDel="00000000" w:rsidR="00000000" w:rsidRPr="00000000">
              <w:rPr>
                <w:rtl w:val="0"/>
              </w:rPr>
            </w:r>
          </w:p>
        </w:tc>
        <w:tc>
          <w:tcPr>
            <w:shd w:fill="fafafa" w:val="clear"/>
            <w:vAlign w:val="center"/>
          </w:tcPr>
          <w:p w:rsidR="00000000" w:rsidDel="00000000" w:rsidP="00000000" w:rsidRDefault="00000000" w:rsidRPr="00000000" w14:paraId="00000133">
            <w:pPr>
              <w:spacing w:after="0" w:line="240" w:lineRule="auto"/>
              <w:rPr/>
            </w:pPr>
            <w:r w:rsidDel="00000000" w:rsidR="00000000" w:rsidRPr="00000000">
              <w:rPr>
                <w:rFonts w:ascii="Aptos" w:cs="Aptos" w:eastAsia="Aptos" w:hAnsi="Aptos"/>
                <w:b w:val="0"/>
                <w:bCs w:val="0"/>
                <w:sz w:val="16"/>
                <w:szCs w:val="16"/>
                <w:rtl w:val="0"/>
              </w:rPr>
              <w:t xml:space="preserve">No P0 bugs open; p95 call setup under 3 seconds; p99 read API under 800ms; launch-week load tested at 10x expected traffic.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b w:val="0"/>
                <w:bCs w:val="0"/>
                <w:sz w:val="16"/>
                <w:szCs w:val="16"/>
                <w:rtl w:val="0"/>
              </w:rPr>
              <w:t xml:space="preserve">Security</w:t>
            </w:r>
            <w:r w:rsidDel="00000000" w:rsidR="00000000" w:rsidRPr="00000000">
              <w:rPr>
                <w:rtl w:val="0"/>
              </w:rPr>
            </w:r>
          </w:p>
        </w:tc>
        <w:tc>
          <w:tcPr>
            <w:vAlign w:val="center"/>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b w:val="0"/>
                <w:bCs w:val="0"/>
                <w:sz w:val="16"/>
                <w:szCs w:val="16"/>
                <w:rtl w:val="0"/>
              </w:rPr>
              <w:t xml:space="preserve">Penetration test complete with no unresolved critical findings. Secrets, provider keys and privileged admin actions secured.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36">
            <w:pPr>
              <w:spacing w:after="0" w:line="240" w:lineRule="auto"/>
              <w:rPr/>
            </w:pPr>
            <w:r w:rsidDel="00000000" w:rsidR="00000000" w:rsidRPr="00000000">
              <w:rPr>
                <w:rFonts w:ascii="Aptos" w:cs="Aptos" w:eastAsia="Aptos" w:hAnsi="Aptos"/>
                <w:b w:val="0"/>
                <w:bCs w:val="0"/>
                <w:sz w:val="16"/>
                <w:szCs w:val="16"/>
                <w:rtl w:val="0"/>
              </w:rPr>
              <w:t xml:space="preserve">Operations</w:t>
            </w:r>
            <w:r w:rsidDel="00000000" w:rsidR="00000000" w:rsidRPr="00000000">
              <w:rPr>
                <w:rtl w:val="0"/>
              </w:rPr>
            </w:r>
          </w:p>
        </w:tc>
        <w:tc>
          <w:tcPr>
            <w:shd w:fill="fafafa" w:val="clear"/>
            <w:vAlign w:val="center"/>
          </w:tcPr>
          <w:p w:rsidR="00000000" w:rsidDel="00000000" w:rsidP="00000000" w:rsidRDefault="00000000" w:rsidRPr="00000000" w14:paraId="00000137">
            <w:pPr>
              <w:spacing w:after="0" w:line="240" w:lineRule="auto"/>
              <w:rPr/>
            </w:pPr>
            <w:r w:rsidDel="00000000" w:rsidR="00000000" w:rsidRPr="00000000">
              <w:rPr>
                <w:rFonts w:ascii="Aptos" w:cs="Aptos" w:eastAsia="Aptos" w:hAnsi="Aptos"/>
                <w:b w:val="0"/>
                <w:bCs w:val="0"/>
                <w:sz w:val="16"/>
                <w:szCs w:val="16"/>
                <w:rtl w:val="0"/>
              </w:rPr>
              <w:t xml:space="preserve">24/7 on-call staffed, support trained, status page live, incident runbooks completed and failover drills executed.</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color w:val="0a4f4a"/>
          <w:rtl w:val="0"/>
        </w:rPr>
        <w:t xml:space="preserve">12. Automatic No-Go Triggers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Two customers can reserve or purchase the same number under any test condition.</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Billing can succeed while provisioning fails without an automated recovery path and admin alert.</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AI processes call, voicemail or receptionist content without valid consent and legal basis.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Any admin action occurs without immutable audit evidence.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Any compliance rule is hardcoded in application logic rather than stored as versioned data.</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Voice, video, ZoikoNex billing, AI Receptionist or Provider Gateway has an undocumented single point of failure.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b0e13"/>
          <w:sz w:val="18"/>
          <w:szCs w:val="18"/>
          <w:u w:val="none"/>
          <w:shd w:fill="auto" w:val="clear"/>
          <w:vertAlign w:val="baseline"/>
          <w:rtl w:val="0"/>
        </w:rPr>
        <w:t xml:space="preserve">Support cannot resolve the top 20 failure modes without engineering intervention.</w:t>
      </w:r>
    </w:p>
    <w:p w:rsidR="00000000" w:rsidDel="00000000" w:rsidP="00000000" w:rsidRDefault="00000000" w:rsidRPr="00000000" w14:paraId="00000141">
      <w:pPr>
        <w:pStyle w:val="Heading1"/>
        <w:rPr/>
      </w:pPr>
      <w:r w:rsidDel="00000000" w:rsidR="00000000" w:rsidRPr="00000000">
        <w:rPr>
          <w:color w:val="0a4f4a"/>
          <w:rtl w:val="0"/>
        </w:rPr>
        <w:t xml:space="preserve">13. Risk Register</w:t>
      </w:r>
      <w:r w:rsidDel="00000000" w:rsidR="00000000" w:rsidRPr="00000000">
        <w:rPr>
          <w:rtl w:val="0"/>
        </w:rPr>
      </w:r>
    </w:p>
    <w:tbl>
      <w:tblPr>
        <w:tblStyle w:val="Table1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a4f4a" w:val="clear"/>
            <w:vAlign w:val="center"/>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b w:val="1"/>
                <w:bCs w:val="1"/>
                <w:color w:val="ffffff"/>
                <w:sz w:val="17"/>
                <w:szCs w:val="17"/>
                <w:rtl w:val="0"/>
              </w:rPr>
              <w:t xml:space="preserve">Risk</w:t>
            </w:r>
            <w:r w:rsidDel="00000000" w:rsidR="00000000" w:rsidRPr="00000000">
              <w:rPr>
                <w:rtl w:val="0"/>
              </w:rPr>
            </w:r>
          </w:p>
        </w:tc>
        <w:tc>
          <w:tcPr>
            <w:shd w:fill="0a4f4a" w:val="clear"/>
            <w:vAlign w:val="center"/>
          </w:tcPr>
          <w:p w:rsidR="00000000" w:rsidDel="00000000" w:rsidP="00000000" w:rsidRDefault="00000000" w:rsidRPr="00000000" w14:paraId="00000143">
            <w:pPr>
              <w:spacing w:after="0" w:line="240" w:lineRule="auto"/>
              <w:rPr/>
            </w:pPr>
            <w:r w:rsidDel="00000000" w:rsidR="00000000" w:rsidRPr="00000000">
              <w:rPr>
                <w:rFonts w:ascii="Aptos" w:cs="Aptos" w:eastAsia="Aptos" w:hAnsi="Aptos"/>
                <w:b w:val="1"/>
                <w:bCs w:val="1"/>
                <w:color w:val="ffffff"/>
                <w:sz w:val="17"/>
                <w:szCs w:val="17"/>
                <w:rtl w:val="0"/>
              </w:rPr>
              <w:t xml:space="preserve">Why it matters</w:t>
            </w:r>
            <w:r w:rsidDel="00000000" w:rsidR="00000000" w:rsidRPr="00000000">
              <w:rPr>
                <w:rtl w:val="0"/>
              </w:rPr>
            </w:r>
          </w:p>
        </w:tc>
        <w:tc>
          <w:tcPr>
            <w:shd w:fill="0a4f4a" w:val="clear"/>
            <w:vAlign w:val="center"/>
          </w:tcPr>
          <w:p w:rsidR="00000000" w:rsidDel="00000000" w:rsidP="00000000" w:rsidRDefault="00000000" w:rsidRPr="00000000" w14:paraId="00000144">
            <w:pPr>
              <w:spacing w:after="0" w:line="240" w:lineRule="auto"/>
              <w:rPr/>
            </w:pPr>
            <w:r w:rsidDel="00000000" w:rsidR="00000000" w:rsidRPr="00000000">
              <w:rPr>
                <w:rFonts w:ascii="Aptos" w:cs="Aptos" w:eastAsia="Aptos" w:hAnsi="Aptos"/>
                <w:b w:val="1"/>
                <w:bCs w:val="1"/>
                <w:color w:val="ffffff"/>
                <w:sz w:val="17"/>
                <w:szCs w:val="17"/>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after="0" w:line="240" w:lineRule="auto"/>
              <w:rPr/>
            </w:pPr>
            <w:r w:rsidDel="00000000" w:rsidR="00000000" w:rsidRPr="00000000">
              <w:rPr>
                <w:rFonts w:ascii="Aptos" w:cs="Aptos" w:eastAsia="Aptos" w:hAnsi="Aptos"/>
                <w:b w:val="0"/>
                <w:bCs w:val="0"/>
                <w:sz w:val="15"/>
                <w:szCs w:val="15"/>
                <w:rtl w:val="0"/>
              </w:rPr>
              <w:t xml:space="preserve">Scope pressure</w:t>
            </w:r>
            <w:r w:rsidDel="00000000" w:rsidR="00000000" w:rsidRPr="00000000">
              <w:rPr>
                <w:rtl w:val="0"/>
              </w:rPr>
            </w:r>
          </w:p>
        </w:tc>
        <w:tc>
          <w:tcPr>
            <w:vAlign w:val="center"/>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b w:val="0"/>
                <w:bCs w:val="0"/>
                <w:sz w:val="15"/>
                <w:szCs w:val="15"/>
                <w:rtl w:val="0"/>
              </w:rPr>
              <w:t xml:space="preserve">Business + individual + video + AI Receptionist + multi-market launch is ambitious.</w:t>
            </w:r>
            <w:r w:rsidDel="00000000" w:rsidR="00000000" w:rsidRPr="00000000">
              <w:rPr>
                <w:rtl w:val="0"/>
              </w:rPr>
            </w:r>
          </w:p>
        </w:tc>
        <w:tc>
          <w:tcPr>
            <w:vAlign w:val="center"/>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b w:val="0"/>
                <w:bCs w:val="0"/>
                <w:sz w:val="15"/>
                <w:szCs w:val="15"/>
                <w:rtl w:val="0"/>
              </w:rPr>
              <w:t xml:space="preserve">Protect Phase 1 scope through change-control. New features become Phase 1.5 unless Founder and CTO approve trade-off.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48">
            <w:pPr>
              <w:spacing w:after="0" w:line="240" w:lineRule="auto"/>
              <w:rPr/>
            </w:pPr>
            <w:r w:rsidDel="00000000" w:rsidR="00000000" w:rsidRPr="00000000">
              <w:rPr>
                <w:rFonts w:ascii="Aptos" w:cs="Aptos" w:eastAsia="Aptos" w:hAnsi="Aptos"/>
                <w:b w:val="0"/>
                <w:bCs w:val="0"/>
                <w:sz w:val="15"/>
                <w:szCs w:val="15"/>
                <w:rtl w:val="0"/>
              </w:rPr>
              <w:t xml:space="preserve">Provider dependency</w:t>
            </w:r>
            <w:r w:rsidDel="00000000" w:rsidR="00000000" w:rsidRPr="00000000">
              <w:rPr>
                <w:rtl w:val="0"/>
              </w:rPr>
            </w:r>
          </w:p>
        </w:tc>
        <w:tc>
          <w:tcPr>
            <w:shd w:fill="fafafa" w:val="clear"/>
            <w:vAlign w:val="center"/>
          </w:tcPr>
          <w:p w:rsidR="00000000" w:rsidDel="00000000" w:rsidP="00000000" w:rsidRDefault="00000000" w:rsidRPr="00000000" w14:paraId="00000149">
            <w:pPr>
              <w:spacing w:after="0" w:line="240" w:lineRule="auto"/>
              <w:rPr/>
            </w:pPr>
            <w:r w:rsidDel="00000000" w:rsidR="00000000" w:rsidRPr="00000000">
              <w:rPr>
                <w:rFonts w:ascii="Aptos" w:cs="Aptos" w:eastAsia="Aptos" w:hAnsi="Aptos"/>
                <w:b w:val="0"/>
                <w:bCs w:val="0"/>
                <w:sz w:val="15"/>
                <w:szCs w:val="15"/>
                <w:rtl w:val="0"/>
              </w:rPr>
              <w:t xml:space="preserve">CPaaS, video, transcription and LLM providers can fail, raise prices or restrict markets.</w:t>
            </w:r>
            <w:r w:rsidDel="00000000" w:rsidR="00000000" w:rsidRPr="00000000">
              <w:rPr>
                <w:rtl w:val="0"/>
              </w:rPr>
            </w:r>
          </w:p>
        </w:tc>
        <w:tc>
          <w:tcPr>
            <w:shd w:fill="fafafa" w:val="clear"/>
            <w:vAlign w:val="center"/>
          </w:tcPr>
          <w:p w:rsidR="00000000" w:rsidDel="00000000" w:rsidP="00000000" w:rsidRDefault="00000000" w:rsidRPr="00000000" w14:paraId="0000014A">
            <w:pPr>
              <w:spacing w:after="0" w:line="240" w:lineRule="auto"/>
              <w:rPr/>
            </w:pPr>
            <w:r w:rsidDel="00000000" w:rsidR="00000000" w:rsidRPr="00000000">
              <w:rPr>
                <w:rFonts w:ascii="Aptos" w:cs="Aptos" w:eastAsia="Aptos" w:hAnsi="Aptos"/>
                <w:b w:val="0"/>
                <w:bCs w:val="0"/>
                <w:sz w:val="15"/>
                <w:szCs w:val="15"/>
                <w:rtl w:val="0"/>
              </w:rPr>
              <w:t xml:space="preserve">Provider Gateway, multi-vendor posture for critical layers and failover runbooks.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0" w:line="240" w:lineRule="auto"/>
              <w:rPr/>
            </w:pPr>
            <w:r w:rsidDel="00000000" w:rsidR="00000000" w:rsidRPr="00000000">
              <w:rPr>
                <w:rFonts w:ascii="Aptos" w:cs="Aptos" w:eastAsia="Aptos" w:hAnsi="Aptos"/>
                <w:b w:val="0"/>
                <w:bCs w:val="0"/>
                <w:sz w:val="15"/>
                <w:szCs w:val="15"/>
                <w:rtl w:val="0"/>
              </w:rPr>
              <w:t xml:space="preserve">Regulatory complexity</w:t>
            </w:r>
            <w:r w:rsidDel="00000000" w:rsidR="00000000" w:rsidRPr="00000000">
              <w:rPr>
                <w:rtl w:val="0"/>
              </w:rPr>
            </w:r>
          </w:p>
        </w:tc>
        <w:tc>
          <w:tcPr>
            <w:vAlign w:val="center"/>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b w:val="0"/>
                <w:bCs w:val="0"/>
                <w:sz w:val="15"/>
                <w:szCs w:val="15"/>
                <w:rtl w:val="0"/>
              </w:rPr>
              <w:t xml:space="preserve">Launch markets have different telecom, KYC, AI, recording and data rules.</w:t>
            </w:r>
            <w:r w:rsidDel="00000000" w:rsidR="00000000" w:rsidRPr="00000000">
              <w:rPr>
                <w:rtl w:val="0"/>
              </w:rPr>
            </w:r>
          </w:p>
        </w:tc>
        <w:tc>
          <w:tcPr>
            <w:vAlign w:val="center"/>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b w:val="0"/>
                <w:bCs w:val="0"/>
                <w:sz w:val="15"/>
                <w:szCs w:val="15"/>
                <w:rtl w:val="0"/>
              </w:rPr>
              <w:t xml:space="preserve">Compliance engineer from Day 1; rules as data; market readiness gate before each country launch.</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b w:val="0"/>
                <w:bCs w:val="0"/>
                <w:sz w:val="15"/>
                <w:szCs w:val="15"/>
                <w:rtl w:val="0"/>
              </w:rPr>
              <w:t xml:space="preserve">AI trust failure</w:t>
            </w:r>
            <w:r w:rsidDel="00000000" w:rsidR="00000000" w:rsidRPr="00000000">
              <w:rPr>
                <w:rtl w:val="0"/>
              </w:rPr>
            </w:r>
          </w:p>
        </w:tc>
        <w:tc>
          <w:tcPr>
            <w:shd w:fill="fafafa" w:val="clear"/>
            <w:vAlign w:val="center"/>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b w:val="0"/>
                <w:bCs w:val="0"/>
                <w:sz w:val="15"/>
                <w:szCs w:val="15"/>
                <w:rtl w:val="0"/>
              </w:rPr>
              <w:t xml:space="preserve">Incorrect receptionist or voicemail summaries can damage business trust.</w:t>
            </w:r>
            <w:r w:rsidDel="00000000" w:rsidR="00000000" w:rsidRPr="00000000">
              <w:rPr>
                <w:rtl w:val="0"/>
              </w:rPr>
            </w:r>
          </w:p>
        </w:tc>
        <w:tc>
          <w:tcPr>
            <w:shd w:fill="fafafa" w:val="clear"/>
            <w:vAlign w:val="center"/>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b w:val="0"/>
                <w:bCs w:val="0"/>
                <w:sz w:val="15"/>
                <w:szCs w:val="15"/>
                <w:rtl w:val="0"/>
              </w:rPr>
              <w:t xml:space="preserve">AI outputs labelled, editable, audited and constrained; golden-set testing; human handoff and no binding commitments.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b w:val="0"/>
                <w:bCs w:val="0"/>
                <w:sz w:val="15"/>
                <w:szCs w:val="15"/>
                <w:rtl w:val="0"/>
              </w:rPr>
              <w:t xml:space="preserve">Real-time quality</w:t>
            </w:r>
            <w:r w:rsidDel="00000000" w:rsidR="00000000" w:rsidRPr="00000000">
              <w:rPr>
                <w:rtl w:val="0"/>
              </w:rPr>
            </w:r>
          </w:p>
        </w:tc>
        <w:tc>
          <w:tcPr>
            <w:vAlign w:val="center"/>
          </w:tcPr>
          <w:p w:rsidR="00000000" w:rsidDel="00000000" w:rsidP="00000000" w:rsidRDefault="00000000" w:rsidRPr="00000000" w14:paraId="00000152">
            <w:pPr>
              <w:spacing w:after="0" w:line="240" w:lineRule="auto"/>
              <w:rPr/>
            </w:pPr>
            <w:r w:rsidDel="00000000" w:rsidR="00000000" w:rsidRPr="00000000">
              <w:rPr>
                <w:rFonts w:ascii="Aptos" w:cs="Aptos" w:eastAsia="Aptos" w:hAnsi="Aptos"/>
                <w:b w:val="0"/>
                <w:bCs w:val="0"/>
                <w:sz w:val="15"/>
                <w:szCs w:val="15"/>
                <w:rtl w:val="0"/>
              </w:rPr>
              <w:t xml:space="preserve">Voice and video failures are immediately visible and can destroy confidence.</w:t>
            </w:r>
            <w:r w:rsidDel="00000000" w:rsidR="00000000" w:rsidRPr="00000000">
              <w:rPr>
                <w:rtl w:val="0"/>
              </w:rPr>
            </w:r>
          </w:p>
        </w:tc>
        <w:tc>
          <w:tcPr>
            <w:vAlign w:val="center"/>
          </w:tcPr>
          <w:p w:rsidR="00000000" w:rsidDel="00000000" w:rsidP="00000000" w:rsidRDefault="00000000" w:rsidRPr="00000000" w14:paraId="00000153">
            <w:pPr>
              <w:spacing w:after="0" w:line="240" w:lineRule="auto"/>
              <w:rPr/>
            </w:pPr>
            <w:r w:rsidDel="00000000" w:rsidR="00000000" w:rsidRPr="00000000">
              <w:rPr>
                <w:rFonts w:ascii="Aptos" w:cs="Aptos" w:eastAsia="Aptos" w:hAnsi="Aptos"/>
                <w:b w:val="0"/>
                <w:bCs w:val="0"/>
                <w:sz w:val="15"/>
                <w:szCs w:val="15"/>
                <w:rtl w:val="0"/>
              </w:rPr>
              <w:t xml:space="preserve">Media-plane SLOs, monitoring, TURN/STUN coverage, call-quality telemetry and provider failover.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54">
            <w:pPr>
              <w:spacing w:after="0" w:line="240" w:lineRule="auto"/>
              <w:rPr/>
            </w:pPr>
            <w:r w:rsidDel="00000000" w:rsidR="00000000" w:rsidRPr="00000000">
              <w:rPr>
                <w:rFonts w:ascii="Aptos" w:cs="Aptos" w:eastAsia="Aptos" w:hAnsi="Aptos"/>
                <w:b w:val="0"/>
                <w:bCs w:val="0"/>
                <w:sz w:val="15"/>
                <w:szCs w:val="15"/>
                <w:rtl w:val="0"/>
              </w:rPr>
              <w:t xml:space="preserve">Billing/provisioning mismatch</w:t>
            </w:r>
            <w:r w:rsidDel="00000000" w:rsidR="00000000" w:rsidRPr="00000000">
              <w:rPr>
                <w:rtl w:val="0"/>
              </w:rPr>
            </w:r>
          </w:p>
        </w:tc>
        <w:tc>
          <w:tcPr>
            <w:shd w:fill="fafafa" w:val="clear"/>
            <w:vAlign w:val="center"/>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b w:val="0"/>
                <w:bCs w:val="0"/>
                <w:sz w:val="15"/>
                <w:szCs w:val="15"/>
                <w:rtl w:val="0"/>
              </w:rPr>
              <w:t xml:space="preserve">Customers may pay but not receive numbers, or receive service without billing.</w:t>
            </w:r>
            <w:r w:rsidDel="00000000" w:rsidR="00000000" w:rsidRPr="00000000">
              <w:rPr>
                <w:rtl w:val="0"/>
              </w:rPr>
            </w:r>
          </w:p>
        </w:tc>
        <w:tc>
          <w:tcPr>
            <w:shd w:fill="fafafa" w:val="clear"/>
            <w:vAlign w:val="center"/>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b w:val="0"/>
                <w:bCs w:val="0"/>
                <w:sz w:val="15"/>
                <w:szCs w:val="15"/>
                <w:rtl w:val="0"/>
              </w:rPr>
              <w:t xml:space="preserve">Event-driven reconciliation, idempotency, dunning policy and operational recovery queue.</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color w:val="0a4f4a"/>
          <w:rtl w:val="0"/>
        </w:rPr>
        <w:t xml:space="preserve">14. Final Doctrine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Zoiko Local Phase 1 must ship as a serious communications platform: local numbers, inbound and outbound calling, voicemail, video calling, AI voicemail intelligence, AI Receptionist, business workspaces, individual accounts, ZoikoNex billing, compliance controls, auditability and operational recovery. The goal is not to imitate Skype. The goal is to replace what Skype made familiar and surpass it with governed intelligence, business readiness, local-number credibility and a platform architecture that can scale into advanced communications.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The execution standard is clear: build the foundation first, abstract providers from Day 1, treat compliance as code, treat evidence as product, integrate ZoikoNex as the billing spine, make AI useful but governed, make video real but controlled, and do not launch any market that cannot be supported operationally.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b0e13"/>
          <w:sz w:val="19"/>
          <w:szCs w:val="19"/>
          <w:u w:val="none"/>
          <w:shd w:fill="auto" w:val="clear"/>
          <w:vertAlign w:val="baseline"/>
          <w:rtl w:val="0"/>
        </w:rPr>
        <w:t xml:space="preserve">Locked position: Phase 1 is wide because the ambition requires it and Zoiko has the technical capacity. It is still controlled because every launch market, provider, AI feature and communications path must pass hard readiness gates before going live.</w:t>
      </w:r>
    </w:p>
    <w:p w:rsidR="00000000" w:rsidDel="00000000" w:rsidP="00000000" w:rsidRDefault="00000000" w:rsidRPr="00000000" w14:paraId="0000015C">
      <w:pPr>
        <w:pStyle w:val="Heading1"/>
        <w:rPr/>
      </w:pPr>
      <w:r w:rsidDel="00000000" w:rsidR="00000000" w:rsidRPr="00000000">
        <w:rPr>
          <w:color w:val="0a4f4a"/>
          <w:rtl w:val="0"/>
        </w:rPr>
        <w:t xml:space="preserve">15. Immediate CTO Action Items</w:t>
      </w:r>
      <w:r w:rsidDel="00000000" w:rsidR="00000000" w:rsidRPr="00000000">
        <w:rPr>
          <w:rtl w:val="0"/>
        </w:rPr>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a4f4a" w:val="clear"/>
            <w:vAlign w:val="center"/>
          </w:tcPr>
          <w:p w:rsidR="00000000" w:rsidDel="00000000" w:rsidP="00000000" w:rsidRDefault="00000000" w:rsidRPr="00000000" w14:paraId="0000015D">
            <w:pPr>
              <w:spacing w:after="0" w:line="240" w:lineRule="auto"/>
              <w:rPr/>
            </w:pPr>
            <w:r w:rsidDel="00000000" w:rsidR="00000000" w:rsidRPr="00000000">
              <w:rPr>
                <w:rFonts w:ascii="Aptos" w:cs="Aptos" w:eastAsia="Aptos" w:hAnsi="Aptos"/>
                <w:b w:val="1"/>
                <w:bCs w:val="1"/>
                <w:color w:val="ffffff"/>
                <w:sz w:val="17"/>
                <w:szCs w:val="17"/>
                <w:rtl w:val="0"/>
              </w:rPr>
              <w:t xml:space="preserve">Action</w:t>
            </w:r>
            <w:r w:rsidDel="00000000" w:rsidR="00000000" w:rsidRPr="00000000">
              <w:rPr>
                <w:rtl w:val="0"/>
              </w:rPr>
            </w:r>
          </w:p>
        </w:tc>
        <w:tc>
          <w:tcPr>
            <w:shd w:fill="0a4f4a" w:val="clear"/>
            <w:vAlign w:val="center"/>
          </w:tcPr>
          <w:p w:rsidR="00000000" w:rsidDel="00000000" w:rsidP="00000000" w:rsidRDefault="00000000" w:rsidRPr="00000000" w14:paraId="0000015E">
            <w:pPr>
              <w:spacing w:after="0" w:line="240" w:lineRule="auto"/>
              <w:rPr/>
            </w:pPr>
            <w:r w:rsidDel="00000000" w:rsidR="00000000" w:rsidRPr="00000000">
              <w:rPr>
                <w:rFonts w:ascii="Aptos" w:cs="Aptos" w:eastAsia="Aptos" w:hAnsi="Aptos"/>
                <w:b w:val="1"/>
                <w:bCs w:val="1"/>
                <w:color w:val="ffffff"/>
                <w:sz w:val="17"/>
                <w:szCs w:val="17"/>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15F">
            <w:pPr>
              <w:spacing w:after="0" w:line="240" w:lineRule="auto"/>
              <w:rPr/>
            </w:pPr>
            <w:r w:rsidDel="00000000" w:rsidR="00000000" w:rsidRPr="00000000">
              <w:rPr>
                <w:rFonts w:ascii="Aptos" w:cs="Aptos" w:eastAsia="Aptos" w:hAnsi="Aptos"/>
                <w:b w:val="1"/>
                <w:bCs w:val="1"/>
                <w:color w:val="ffffff"/>
                <w:sz w:val="17"/>
                <w:szCs w:val="17"/>
                <w:rtl w:val="0"/>
              </w:rPr>
              <w:t xml:space="preserve">Deadline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0" w:line="240" w:lineRule="auto"/>
              <w:rPr/>
            </w:pPr>
            <w:r w:rsidDel="00000000" w:rsidR="00000000" w:rsidRPr="00000000">
              <w:rPr>
                <w:rFonts w:ascii="Aptos" w:cs="Aptos" w:eastAsia="Aptos" w:hAnsi="Aptos"/>
                <w:b w:val="0"/>
                <w:bCs w:val="0"/>
                <w:sz w:val="15"/>
                <w:szCs w:val="15"/>
                <w:rtl w:val="0"/>
              </w:rPr>
              <w:t xml:space="preserve">Confirm Phase 1 market list and launch sequencing within Tier A, Tier B and Tier C.</w:t>
            </w:r>
            <w:r w:rsidDel="00000000" w:rsidR="00000000" w:rsidRPr="00000000">
              <w:rPr>
                <w:rtl w:val="0"/>
              </w:rPr>
            </w:r>
          </w:p>
        </w:tc>
        <w:tc>
          <w:tcPr>
            <w:vAlign w:val="center"/>
          </w:tcPr>
          <w:p w:rsidR="00000000" w:rsidDel="00000000" w:rsidP="00000000" w:rsidRDefault="00000000" w:rsidRPr="00000000" w14:paraId="00000161">
            <w:pPr>
              <w:spacing w:after="0" w:line="240" w:lineRule="auto"/>
              <w:rPr/>
            </w:pPr>
            <w:r w:rsidDel="00000000" w:rsidR="00000000" w:rsidRPr="00000000">
              <w:rPr>
                <w:rFonts w:ascii="Aptos" w:cs="Aptos" w:eastAsia="Aptos" w:hAnsi="Aptos"/>
                <w:b w:val="0"/>
                <w:bCs w:val="0"/>
                <w:sz w:val="15"/>
                <w:szCs w:val="15"/>
                <w:rtl w:val="0"/>
              </w:rPr>
              <w:t xml:space="preserve">Founder + CTO + Commercial Director</w:t>
            </w:r>
            <w:r w:rsidDel="00000000" w:rsidR="00000000" w:rsidRPr="00000000">
              <w:rPr>
                <w:rtl w:val="0"/>
              </w:rPr>
            </w:r>
          </w:p>
        </w:tc>
        <w:tc>
          <w:tcPr>
            <w:vAlign w:val="center"/>
          </w:tcPr>
          <w:p w:rsidR="00000000" w:rsidDel="00000000" w:rsidP="00000000" w:rsidRDefault="00000000" w:rsidRPr="00000000" w14:paraId="00000162">
            <w:pPr>
              <w:spacing w:after="0" w:line="240" w:lineRule="auto"/>
              <w:rPr/>
            </w:pPr>
            <w:r w:rsidDel="00000000" w:rsidR="00000000" w:rsidRPr="00000000">
              <w:rPr>
                <w:rFonts w:ascii="Aptos" w:cs="Aptos" w:eastAsia="Aptos" w:hAnsi="Aptos"/>
                <w:b w:val="0"/>
                <w:bCs w:val="0"/>
                <w:sz w:val="15"/>
                <w:szCs w:val="15"/>
                <w:rtl w:val="0"/>
              </w:rPr>
              <w:t xml:space="preserve">Before engineering kickoff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63">
            <w:pPr>
              <w:spacing w:after="0" w:line="240" w:lineRule="auto"/>
              <w:rPr/>
            </w:pPr>
            <w:r w:rsidDel="00000000" w:rsidR="00000000" w:rsidRPr="00000000">
              <w:rPr>
                <w:rFonts w:ascii="Aptos" w:cs="Aptos" w:eastAsia="Aptos" w:hAnsi="Aptos"/>
                <w:b w:val="0"/>
                <w:bCs w:val="0"/>
                <w:sz w:val="15"/>
                <w:szCs w:val="15"/>
                <w:rtl w:val="0"/>
              </w:rPr>
              <w:t xml:space="preserve">Shortlist CPaaS, video, transcription, LLM and KYC providers.</w:t>
            </w:r>
            <w:r w:rsidDel="00000000" w:rsidR="00000000" w:rsidRPr="00000000">
              <w:rPr>
                <w:rtl w:val="0"/>
              </w:rPr>
            </w:r>
          </w:p>
        </w:tc>
        <w:tc>
          <w:tcPr>
            <w:shd w:fill="fafafa" w:val="clear"/>
            <w:vAlign w:val="center"/>
          </w:tcPr>
          <w:p w:rsidR="00000000" w:rsidDel="00000000" w:rsidP="00000000" w:rsidRDefault="00000000" w:rsidRPr="00000000" w14:paraId="00000164">
            <w:pPr>
              <w:spacing w:after="0" w:line="240" w:lineRule="auto"/>
              <w:rPr/>
            </w:pPr>
            <w:r w:rsidDel="00000000" w:rsidR="00000000" w:rsidRPr="00000000">
              <w:rPr>
                <w:rFonts w:ascii="Aptos" w:cs="Aptos" w:eastAsia="Aptos" w:hAnsi="Aptos"/>
                <w:b w:val="0"/>
                <w:bCs w:val="0"/>
                <w:sz w:val="15"/>
                <w:szCs w:val="15"/>
                <w:rtl w:val="0"/>
              </w:rPr>
              <w:t xml:space="preserve">CTO + Telecom Lead + AI Lead</w:t>
            </w:r>
            <w:r w:rsidDel="00000000" w:rsidR="00000000" w:rsidRPr="00000000">
              <w:rPr>
                <w:rtl w:val="0"/>
              </w:rPr>
            </w:r>
          </w:p>
        </w:tc>
        <w:tc>
          <w:tcPr>
            <w:shd w:fill="fafafa" w:val="clear"/>
            <w:vAlign w:val="center"/>
          </w:tcPr>
          <w:p w:rsidR="00000000" w:rsidDel="00000000" w:rsidP="00000000" w:rsidRDefault="00000000" w:rsidRPr="00000000" w14:paraId="00000165">
            <w:pPr>
              <w:spacing w:after="0" w:line="240" w:lineRule="auto"/>
              <w:rPr/>
            </w:pPr>
            <w:r w:rsidDel="00000000" w:rsidR="00000000" w:rsidRPr="00000000">
              <w:rPr>
                <w:rFonts w:ascii="Aptos" w:cs="Aptos" w:eastAsia="Aptos" w:hAnsi="Aptos"/>
                <w:b w:val="0"/>
                <w:bCs w:val="0"/>
                <w:sz w:val="15"/>
                <w:szCs w:val="15"/>
                <w:rtl w:val="0"/>
              </w:rPr>
              <w:t xml:space="preserve">Week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0" w:line="240" w:lineRule="auto"/>
              <w:rPr/>
            </w:pPr>
            <w:r w:rsidDel="00000000" w:rsidR="00000000" w:rsidRPr="00000000">
              <w:rPr>
                <w:rFonts w:ascii="Aptos" w:cs="Aptos" w:eastAsia="Aptos" w:hAnsi="Aptos"/>
                <w:b w:val="0"/>
                <w:bCs w:val="0"/>
                <w:sz w:val="15"/>
                <w:szCs w:val="15"/>
                <w:rtl w:val="0"/>
              </w:rPr>
              <w:t xml:space="preserve">Lock ZoikoNex billing event contract and entitlement model.</w:t>
            </w:r>
            <w:r w:rsidDel="00000000" w:rsidR="00000000" w:rsidRPr="00000000">
              <w:rPr>
                <w:rtl w:val="0"/>
              </w:rPr>
            </w:r>
          </w:p>
        </w:tc>
        <w:tc>
          <w:tcPr>
            <w:vAlign w:val="center"/>
          </w:tcPr>
          <w:p w:rsidR="00000000" w:rsidDel="00000000" w:rsidP="00000000" w:rsidRDefault="00000000" w:rsidRPr="00000000" w14:paraId="00000167">
            <w:pPr>
              <w:spacing w:after="0" w:line="240" w:lineRule="auto"/>
              <w:rPr/>
            </w:pPr>
            <w:r w:rsidDel="00000000" w:rsidR="00000000" w:rsidRPr="00000000">
              <w:rPr>
                <w:rFonts w:ascii="Aptos" w:cs="Aptos" w:eastAsia="Aptos" w:hAnsi="Aptos"/>
                <w:b w:val="0"/>
                <w:bCs w:val="0"/>
                <w:sz w:val="15"/>
                <w:szCs w:val="15"/>
                <w:rtl w:val="0"/>
              </w:rPr>
              <w:t xml:space="preserve">CTO + ZoikoNex Lead + Finance Systems</w:t>
            </w:r>
            <w:r w:rsidDel="00000000" w:rsidR="00000000" w:rsidRPr="00000000">
              <w:rPr>
                <w:rtl w:val="0"/>
              </w:rPr>
            </w:r>
          </w:p>
        </w:tc>
        <w:tc>
          <w:tcPr>
            <w:vAlign w:val="center"/>
          </w:tcPr>
          <w:p w:rsidR="00000000" w:rsidDel="00000000" w:rsidP="00000000" w:rsidRDefault="00000000" w:rsidRPr="00000000" w14:paraId="00000168">
            <w:pPr>
              <w:spacing w:after="0" w:line="240" w:lineRule="auto"/>
              <w:rPr/>
            </w:pPr>
            <w:r w:rsidDel="00000000" w:rsidR="00000000" w:rsidRPr="00000000">
              <w:rPr>
                <w:rFonts w:ascii="Aptos" w:cs="Aptos" w:eastAsia="Aptos" w:hAnsi="Aptos"/>
                <w:b w:val="0"/>
                <w:bCs w:val="0"/>
                <w:sz w:val="15"/>
                <w:szCs w:val="15"/>
                <w:rtl w:val="0"/>
              </w:rPr>
              <w:t xml:space="preserve">Week 2</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69">
            <w:pPr>
              <w:spacing w:after="0" w:line="240" w:lineRule="auto"/>
              <w:rPr/>
            </w:pPr>
            <w:r w:rsidDel="00000000" w:rsidR="00000000" w:rsidRPr="00000000">
              <w:rPr>
                <w:rFonts w:ascii="Aptos" w:cs="Aptos" w:eastAsia="Aptos" w:hAnsi="Aptos"/>
                <w:b w:val="0"/>
                <w:bCs w:val="0"/>
                <w:sz w:val="15"/>
                <w:szCs w:val="15"/>
                <w:rtl w:val="0"/>
              </w:rPr>
              <w:t xml:space="preserve">Approve AI Receptionist Phase 1 guardrails and prohibited actions.</w:t>
            </w:r>
            <w:r w:rsidDel="00000000" w:rsidR="00000000" w:rsidRPr="00000000">
              <w:rPr>
                <w:rtl w:val="0"/>
              </w:rPr>
            </w:r>
          </w:p>
        </w:tc>
        <w:tc>
          <w:tcPr>
            <w:shd w:fill="fafafa" w:val="clear"/>
            <w:vAlign w:val="center"/>
          </w:tcPr>
          <w:p w:rsidR="00000000" w:rsidDel="00000000" w:rsidP="00000000" w:rsidRDefault="00000000" w:rsidRPr="00000000" w14:paraId="0000016A">
            <w:pPr>
              <w:spacing w:after="0" w:line="240" w:lineRule="auto"/>
              <w:rPr/>
            </w:pPr>
            <w:r w:rsidDel="00000000" w:rsidR="00000000" w:rsidRPr="00000000">
              <w:rPr>
                <w:rFonts w:ascii="Aptos" w:cs="Aptos" w:eastAsia="Aptos" w:hAnsi="Aptos"/>
                <w:b w:val="0"/>
                <w:bCs w:val="0"/>
                <w:sz w:val="15"/>
                <w:szCs w:val="15"/>
                <w:rtl w:val="0"/>
              </w:rPr>
              <w:t xml:space="preserve">CTO + Product + Legal/Compliance</w:t>
            </w:r>
            <w:r w:rsidDel="00000000" w:rsidR="00000000" w:rsidRPr="00000000">
              <w:rPr>
                <w:rtl w:val="0"/>
              </w:rPr>
            </w:r>
          </w:p>
        </w:tc>
        <w:tc>
          <w:tcPr>
            <w:shd w:fill="fafafa" w:val="clear"/>
            <w:vAlign w:val="center"/>
          </w:tcPr>
          <w:p w:rsidR="00000000" w:rsidDel="00000000" w:rsidP="00000000" w:rsidRDefault="00000000" w:rsidRPr="00000000" w14:paraId="0000016B">
            <w:pPr>
              <w:spacing w:after="0" w:line="240" w:lineRule="auto"/>
              <w:rPr/>
            </w:pPr>
            <w:r w:rsidDel="00000000" w:rsidR="00000000" w:rsidRPr="00000000">
              <w:rPr>
                <w:rFonts w:ascii="Aptos" w:cs="Aptos" w:eastAsia="Aptos" w:hAnsi="Aptos"/>
                <w:b w:val="0"/>
                <w:bCs w:val="0"/>
                <w:sz w:val="15"/>
                <w:szCs w:val="15"/>
                <w:rtl w:val="0"/>
              </w:rPr>
              <w:t xml:space="preserve">Week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0" w:line="240" w:lineRule="auto"/>
              <w:rPr/>
            </w:pPr>
            <w:r w:rsidDel="00000000" w:rsidR="00000000" w:rsidRPr="00000000">
              <w:rPr>
                <w:rFonts w:ascii="Aptos" w:cs="Aptos" w:eastAsia="Aptos" w:hAnsi="Aptos"/>
                <w:b w:val="0"/>
                <w:bCs w:val="0"/>
                <w:sz w:val="15"/>
                <w:szCs w:val="15"/>
                <w:rtl w:val="0"/>
              </w:rPr>
              <w:t xml:space="preserve">Approve staffing plan and named engineering owners by track.</w:t>
            </w:r>
            <w:r w:rsidDel="00000000" w:rsidR="00000000" w:rsidRPr="00000000">
              <w:rPr>
                <w:rtl w:val="0"/>
              </w:rPr>
            </w:r>
          </w:p>
        </w:tc>
        <w:tc>
          <w:tcPr>
            <w:vAlign w:val="center"/>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b w:val="0"/>
                <w:bCs w:val="0"/>
                <w:sz w:val="15"/>
                <w:szCs w:val="15"/>
                <w:rtl w:val="0"/>
              </w:rPr>
              <w:t xml:space="preserve">Founder + CTO</w:t>
            </w:r>
            <w:r w:rsidDel="00000000" w:rsidR="00000000" w:rsidRPr="00000000">
              <w:rPr>
                <w:rtl w:val="0"/>
              </w:rPr>
            </w:r>
          </w:p>
        </w:tc>
        <w:tc>
          <w:tcPr>
            <w:vAlign w:val="center"/>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b w:val="0"/>
                <w:bCs w:val="0"/>
                <w:sz w:val="15"/>
                <w:szCs w:val="15"/>
                <w:rtl w:val="0"/>
              </w:rPr>
              <w:t xml:space="preserve">Week 2</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b w:val="0"/>
                <w:bCs w:val="0"/>
                <w:sz w:val="15"/>
                <w:szCs w:val="15"/>
                <w:rtl w:val="0"/>
              </w:rPr>
              <w:t xml:space="preserve">Create market-readiness checklist for each launch country.</w:t>
            </w:r>
            <w:r w:rsidDel="00000000" w:rsidR="00000000" w:rsidRPr="00000000">
              <w:rPr>
                <w:rtl w:val="0"/>
              </w:rPr>
            </w:r>
          </w:p>
        </w:tc>
        <w:tc>
          <w:tcPr>
            <w:shd w:fill="fafafa" w:val="clear"/>
            <w:vAlign w:val="center"/>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b w:val="0"/>
                <w:bCs w:val="0"/>
                <w:sz w:val="15"/>
                <w:szCs w:val="15"/>
                <w:rtl w:val="0"/>
              </w:rPr>
              <w:t xml:space="preserve">Compliance Lead + Product + Telecom Lead</w:t>
            </w:r>
            <w:r w:rsidDel="00000000" w:rsidR="00000000" w:rsidRPr="00000000">
              <w:rPr>
                <w:rtl w:val="0"/>
              </w:rPr>
            </w:r>
          </w:p>
        </w:tc>
        <w:tc>
          <w:tcPr>
            <w:shd w:fill="fafafa" w:val="clear"/>
            <w:vAlign w:val="center"/>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b w:val="0"/>
                <w:bCs w:val="0"/>
                <w:sz w:val="15"/>
                <w:szCs w:val="15"/>
                <w:rtl w:val="0"/>
              </w:rPr>
              <w:t xml:space="preserve">Week 3</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sectPr>
      <w:headerReference r:id="rId6" w:type="default"/>
      <w:footerReference r:id="rId7" w:type="default"/>
      <w:pgSz w:h="15840" w:w="12240" w:orient="portrait"/>
      <w:pgMar w:bottom="864"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Confidential - Zoiko Group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b0e1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Zoiko Local | Phase 1 Engineering Build Roadmap | Final Locked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b0e13"/>
        <w:sz w:val="19"/>
        <w:szCs w:val="19"/>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a4f4a"/>
      <w:sz w:val="32"/>
      <w:szCs w:val="32"/>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0b0e13"/>
      <w:sz w:val="24"/>
      <w:szCs w:val="24"/>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0b0e1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