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60" w:before="1400" w:lineRule="auto"/>
        <w:jc w:val="center"/>
        <w:rPr/>
      </w:pPr>
      <w:r w:rsidDel="00000000" w:rsidR="00000000" w:rsidRPr="00000000">
        <w:rPr>
          <w:rFonts w:ascii="Arial" w:cs="Arial" w:eastAsia="Arial" w:hAnsi="Arial"/>
          <w:b w:val="1"/>
          <w:bCs w:val="1"/>
          <w:color w:val="0b1f33"/>
          <w:sz w:val="60"/>
          <w:szCs w:val="60"/>
          <w:rtl w:val="0"/>
        </w:rPr>
        <w:t xml:space="preserve">ZOIKO LOCAL</w:t>
      </w:r>
      <w:r w:rsidDel="00000000" w:rsidR="00000000" w:rsidRPr="00000000">
        <w:rPr>
          <w:rtl w:val="0"/>
        </w:rPr>
      </w:r>
    </w:p>
    <w:p w:rsidR="00000000" w:rsidDel="00000000" w:rsidP="00000000" w:rsidRDefault="00000000" w:rsidRPr="00000000" w14:paraId="00000002">
      <w:pPr>
        <w:widowControl w:val="1"/>
        <w:spacing w:after="100" w:before="0" w:line="259" w:lineRule="auto"/>
        <w:jc w:val="center"/>
        <w:rPr/>
      </w:pPr>
      <w:r w:rsidDel="00000000" w:rsidR="00000000" w:rsidRPr="00000000">
        <w:rPr>
          <w:rFonts w:ascii="Arial" w:cs="Arial" w:eastAsia="Arial" w:hAnsi="Arial"/>
          <w:b w:val="1"/>
          <w:bCs w:val="1"/>
          <w:color w:val="007e87"/>
          <w:sz w:val="36"/>
          <w:szCs w:val="36"/>
          <w:rtl w:val="0"/>
        </w:rPr>
        <w:t xml:space="preserve">Commercial Billing, Subscription &amp; Telecom Operations</w:t>
      </w:r>
      <w:r w:rsidDel="00000000" w:rsidR="00000000" w:rsidRPr="00000000">
        <w:rPr>
          <w:rtl w:val="0"/>
        </w:rPr>
      </w:r>
    </w:p>
    <w:p w:rsidR="00000000" w:rsidDel="00000000" w:rsidP="00000000" w:rsidRDefault="00000000" w:rsidRPr="00000000" w14:paraId="00000003">
      <w:pPr>
        <w:widowControl w:val="1"/>
        <w:spacing w:after="360" w:before="0" w:line="259" w:lineRule="auto"/>
        <w:jc w:val="center"/>
        <w:rPr/>
      </w:pPr>
      <w:r w:rsidDel="00000000" w:rsidR="00000000" w:rsidRPr="00000000">
        <w:rPr>
          <w:rFonts w:ascii="Arial" w:cs="Arial" w:eastAsia="Arial" w:hAnsi="Arial"/>
          <w:b w:val="1"/>
          <w:bCs w:val="1"/>
          <w:color w:val="0b1f33"/>
          <w:sz w:val="36"/>
          <w:szCs w:val="36"/>
          <w:rtl w:val="0"/>
        </w:rPr>
        <w:t xml:space="preserve">Operating Standard</w:t>
      </w:r>
      <w:r w:rsidDel="00000000" w:rsidR="00000000" w:rsidRPr="00000000">
        <w:rPr>
          <w:rtl w:val="0"/>
        </w:rPr>
      </w:r>
    </w:p>
    <w:p w:rsidR="00000000" w:rsidDel="00000000" w:rsidP="00000000" w:rsidRDefault="00000000" w:rsidRPr="00000000" w14:paraId="00000004">
      <w:pPr>
        <w:widowControl w:val="1"/>
        <w:spacing w:after="100" w:before="0" w:line="259" w:lineRule="auto"/>
        <w:jc w:val="center"/>
        <w:rPr/>
      </w:pPr>
      <w:r w:rsidDel="00000000" w:rsidR="00000000" w:rsidRPr="00000000">
        <w:rPr>
          <w:rFonts w:ascii="Arial" w:cs="Arial" w:eastAsia="Arial" w:hAnsi="Arial"/>
          <w:b w:val="1"/>
          <w:bCs w:val="1"/>
          <w:color w:val="5c6770"/>
          <w:sz w:val="21"/>
          <w:szCs w:val="21"/>
          <w:rtl w:val="0"/>
        </w:rPr>
        <w:t xml:space="preserve">Commercial Mode — Engineering, Finance, Product, Telecom Operations &amp; Compliance Decision Pack</w:t>
      </w:r>
      <w:r w:rsidDel="00000000" w:rsidR="00000000" w:rsidRPr="00000000">
        <w:rPr>
          <w:rtl w:val="0"/>
        </w:rPr>
      </w:r>
    </w:p>
    <w:tbl>
      <w:tblPr>
        <w:tblStyle w:val="Table1"/>
        <w:tblW w:w="10008.0" w:type="dxa"/>
        <w:jc w:val="center"/>
        <w:tblLayout w:type="fixed"/>
        <w:tblLook w:val="0400"/>
      </w:tblPr>
      <w:tblGrid>
        <w:gridCol w:w="10008"/>
        <w:tblGridChange w:id="0">
          <w:tblGrid>
            <w:gridCol w:w="10008"/>
          </w:tblGrid>
        </w:tblGridChange>
      </w:tblGrid>
      <w:tr>
        <w:trPr>
          <w:cantSplit w:val="0"/>
          <w:tblHeader w:val="0"/>
        </w:trPr>
        <w:tc>
          <w:tcPr>
            <w:shd w:fill="e6f1f2" w:val="clear"/>
            <w:tcMar>
              <w:top w:w="130.0" w:type="dxa"/>
              <w:bottom w:w="130.0" w:type="dxa"/>
            </w:tcMar>
          </w:tcPr>
          <w:p w:rsidR="00000000" w:rsidDel="00000000" w:rsidP="00000000" w:rsidRDefault="00000000" w:rsidRPr="00000000" w14:paraId="00000005">
            <w:pPr>
              <w:spacing w:after="60" w:before="0" w:line="259" w:lineRule="auto"/>
              <w:rPr/>
            </w:pPr>
            <w:r w:rsidDel="00000000" w:rsidR="00000000" w:rsidRPr="00000000">
              <w:rPr>
                <w:rFonts w:ascii="Arial" w:cs="Arial" w:eastAsia="Arial" w:hAnsi="Arial"/>
                <w:b w:val="1"/>
                <w:bCs w:val="1"/>
                <w:color w:val="007e87"/>
                <w:sz w:val="18"/>
                <w:szCs w:val="18"/>
                <w:rtl w:val="0"/>
              </w:rPr>
              <w:t xml:space="preserve">EXECUTIVE DOCTRINE</w:t>
            </w:r>
            <w:r w:rsidDel="00000000" w:rsidR="00000000" w:rsidRPr="00000000">
              <w:rPr>
                <w:rtl w:val="0"/>
              </w:rPr>
            </w:r>
          </w:p>
          <w:p w:rsidR="00000000" w:rsidDel="00000000" w:rsidP="00000000" w:rsidRDefault="00000000" w:rsidRPr="00000000" w14:paraId="00000006">
            <w:pPr>
              <w:spacing w:after="0" w:before="0" w:line="259" w:lineRule="auto"/>
              <w:rPr/>
            </w:pPr>
            <w:r w:rsidDel="00000000" w:rsidR="00000000" w:rsidRPr="00000000">
              <w:rPr>
                <w:rFonts w:ascii="Arial" w:cs="Arial" w:eastAsia="Arial" w:hAnsi="Arial"/>
                <w:color w:val="18222b"/>
                <w:sz w:val="18"/>
                <w:szCs w:val="18"/>
                <w:rtl w:val="0"/>
              </w:rPr>
              <w:t xml:space="preserve">Zoiko Local must preserve one explainable commercial chain from customer eligibility and service entitlement through number provisioning, call/AI usage capture, rating, charge, tax/fee determination, invoice, payment, service state, provider settlement evidence, correction and reconciliation. Zoiko Local owns service truth and usage capture; ZoikoNex owns commercial rating, charges, invoices, tax logic and account state; carriers and communications providers supply provisioning and network evidence. No customer may be charged because of duplicated CDRs, stale number state, unverified provider events, failed AI processing, incorrect market eligibility, unsupported emergency-service status, carrier reconciliation drift, or an invented commercial term.</w:t>
            </w:r>
            <w:r w:rsidDel="00000000" w:rsidR="00000000" w:rsidRPr="00000000">
              <w:rPr>
                <w:rtl w:val="0"/>
              </w:rPr>
            </w:r>
          </w:p>
        </w:tc>
      </w:tr>
    </w:tbl>
    <w:p w:rsidR="00000000" w:rsidDel="00000000" w:rsidP="00000000" w:rsidRDefault="00000000" w:rsidRPr="00000000" w14:paraId="00000007">
      <w:pPr>
        <w:widowControl w:val="1"/>
        <w:spacing w:after="20" w:lineRule="auto"/>
        <w:rPr/>
      </w:pPr>
      <w:r w:rsidDel="00000000" w:rsidR="00000000" w:rsidRPr="00000000">
        <w:rPr>
          <w:rtl w:val="0"/>
        </w:rPr>
      </w:r>
    </w:p>
    <w:p w:rsidR="00000000" w:rsidDel="00000000" w:rsidP="00000000" w:rsidRDefault="00000000" w:rsidRPr="00000000" w14:paraId="00000008">
      <w:pPr>
        <w:widowControl w:val="1"/>
        <w:rPr/>
      </w:pPr>
      <w:r w:rsidDel="00000000" w:rsidR="00000000" w:rsidRPr="00000000">
        <w:rPr>
          <w:rtl w:val="0"/>
        </w:rPr>
      </w:r>
    </w:p>
    <w:p w:rsidR="00000000" w:rsidDel="00000000" w:rsidP="00000000" w:rsidRDefault="00000000" w:rsidRPr="00000000" w14:paraId="00000009">
      <w:pPr>
        <w:pStyle w:val="Heading1"/>
        <w:widowControl w:val="1"/>
        <w:pBdr>
          <w:bottom w:color="007e87" w:space="4" w:sz="16" w:val="single"/>
        </w:pBdr>
        <w:rPr/>
      </w:pPr>
      <w:r w:rsidDel="00000000" w:rsidR="00000000" w:rsidRPr="00000000">
        <w:rPr>
          <w:rtl w:val="0"/>
        </w:rPr>
        <w:t xml:space="preserve">Document Control &amp; Canonical Status</w:t>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6"/>
                <w:szCs w:val="16"/>
                <w:rtl w:val="0"/>
              </w:rPr>
              <w:t xml:space="preserve">Field</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6"/>
                <w:szCs w:val="16"/>
                <w:rtl w:val="0"/>
              </w:rPr>
              <w:t xml:space="preserve">Value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0C">
            <w:pPr>
              <w:spacing w:after="0" w:before="0" w:line="245" w:lineRule="auto"/>
              <w:rPr/>
            </w:pPr>
            <w:r w:rsidDel="00000000" w:rsidR="00000000" w:rsidRPr="00000000">
              <w:rPr>
                <w:rFonts w:ascii="Arial" w:cs="Arial" w:eastAsia="Arial" w:hAnsi="Arial"/>
                <w:color w:val="18222b"/>
                <w:sz w:val="16"/>
                <w:szCs w:val="16"/>
                <w:rtl w:val="0"/>
              </w:rPr>
              <w:t xml:space="preserve">Document ID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0D">
            <w:pPr>
              <w:spacing w:after="0" w:before="0" w:line="245" w:lineRule="auto"/>
              <w:rPr/>
            </w:pPr>
            <w:r w:rsidDel="00000000" w:rsidR="00000000" w:rsidRPr="00000000">
              <w:rPr>
                <w:rFonts w:ascii="Arial" w:cs="Arial" w:eastAsia="Arial" w:hAnsi="Arial"/>
                <w:color w:val="18222b"/>
                <w:sz w:val="16"/>
                <w:szCs w:val="16"/>
                <w:rtl w:val="0"/>
              </w:rPr>
              <w:t xml:space="preserve">ZL-COM-BILL-001</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0E">
            <w:pPr>
              <w:spacing w:after="0" w:before="0" w:line="245" w:lineRule="auto"/>
              <w:rPr/>
            </w:pPr>
            <w:r w:rsidDel="00000000" w:rsidR="00000000" w:rsidRPr="00000000">
              <w:rPr>
                <w:rFonts w:ascii="Arial" w:cs="Arial" w:eastAsia="Arial" w:hAnsi="Arial"/>
                <w:color w:val="18222b"/>
                <w:sz w:val="16"/>
                <w:szCs w:val="16"/>
                <w:rtl w:val="0"/>
              </w:rPr>
              <w:t xml:space="preserve">Version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0F">
            <w:pPr>
              <w:spacing w:after="0" w:before="0" w:line="245" w:lineRule="auto"/>
              <w:rPr/>
            </w:pPr>
            <w:r w:rsidDel="00000000" w:rsidR="00000000" w:rsidRPr="00000000">
              <w:rPr>
                <w:rFonts w:ascii="Arial" w:cs="Arial" w:eastAsia="Arial" w:hAnsi="Arial"/>
                <w:color w:val="18222b"/>
                <w:sz w:val="16"/>
                <w:szCs w:val="16"/>
                <w:rtl w:val="0"/>
              </w:rPr>
              <w:t xml:space="preserve">1.0 — Commercial Launch Standard (Refined Final)</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10">
            <w:pPr>
              <w:spacing w:after="0" w:before="0" w:line="245" w:lineRule="auto"/>
              <w:rPr/>
            </w:pPr>
            <w:r w:rsidDel="00000000" w:rsidR="00000000" w:rsidRPr="00000000">
              <w:rPr>
                <w:rFonts w:ascii="Arial" w:cs="Arial" w:eastAsia="Arial" w:hAnsi="Arial"/>
                <w:color w:val="18222b"/>
                <w:sz w:val="16"/>
                <w:szCs w:val="16"/>
                <w:rtl w:val="0"/>
              </w:rPr>
              <w:t xml:space="preserve">Date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11">
            <w:pPr>
              <w:spacing w:after="0" w:before="0" w:line="245" w:lineRule="auto"/>
              <w:rPr/>
            </w:pPr>
            <w:r w:rsidDel="00000000" w:rsidR="00000000" w:rsidRPr="00000000">
              <w:rPr>
                <w:rFonts w:ascii="Arial" w:cs="Arial" w:eastAsia="Arial" w:hAnsi="Arial"/>
                <w:color w:val="18222b"/>
                <w:sz w:val="16"/>
                <w:szCs w:val="16"/>
                <w:rtl w:val="0"/>
              </w:rPr>
              <w:t xml:space="preserve">August 7, 2026</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12">
            <w:pPr>
              <w:spacing w:after="0" w:before="0" w:line="245" w:lineRule="auto"/>
              <w:rPr/>
            </w:pPr>
            <w:r w:rsidDel="00000000" w:rsidR="00000000" w:rsidRPr="00000000">
              <w:rPr>
                <w:rFonts w:ascii="Arial" w:cs="Arial" w:eastAsia="Arial" w:hAnsi="Arial"/>
                <w:color w:val="18222b"/>
                <w:sz w:val="16"/>
                <w:szCs w:val="16"/>
                <w:rtl w:val="0"/>
              </w:rPr>
              <w:t xml:space="preserve">Status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13">
            <w:pPr>
              <w:spacing w:after="0" w:before="0" w:line="245" w:lineRule="auto"/>
              <w:rPr/>
            </w:pPr>
            <w:r w:rsidDel="00000000" w:rsidR="00000000" w:rsidRPr="00000000">
              <w:rPr>
                <w:rFonts w:ascii="Arial" w:cs="Arial" w:eastAsia="Arial" w:hAnsi="Arial"/>
                <w:color w:val="18222b"/>
                <w:sz w:val="16"/>
                <w:szCs w:val="16"/>
                <w:rtl w:val="0"/>
              </w:rPr>
              <w:t xml:space="preserve">Build-ready commercial and engineering baseline; final price book, merchant/provider setup, telecom regulatory classification, market availability, emergency-service posture, tax/fee configuration, validated plan limits, numeric service objectives and formal go-live approval remain mandatory.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14">
            <w:pPr>
              <w:spacing w:after="0" w:before="0" w:line="245" w:lineRule="auto"/>
              <w:rPr/>
            </w:pPr>
            <w:r w:rsidDel="00000000" w:rsidR="00000000" w:rsidRPr="00000000">
              <w:rPr>
                <w:rFonts w:ascii="Arial" w:cs="Arial" w:eastAsia="Arial" w:hAnsi="Arial"/>
                <w:color w:val="18222b"/>
                <w:sz w:val="16"/>
                <w:szCs w:val="16"/>
                <w:rtl w:val="0"/>
              </w:rPr>
              <w:t xml:space="preserve">Owner</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15">
            <w:pPr>
              <w:spacing w:after="0" w:before="0" w:line="245" w:lineRule="auto"/>
              <w:rPr/>
            </w:pPr>
            <w:r w:rsidDel="00000000" w:rsidR="00000000" w:rsidRPr="00000000">
              <w:rPr>
                <w:rFonts w:ascii="Arial" w:cs="Arial" w:eastAsia="Arial" w:hAnsi="Arial"/>
                <w:color w:val="18222b"/>
                <w:sz w:val="16"/>
                <w:szCs w:val="16"/>
                <w:rtl w:val="0"/>
              </w:rPr>
              <w:t xml:space="preserve">Zoiko Local Product / Commercial</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16">
            <w:pPr>
              <w:spacing w:after="0" w:before="0" w:line="245" w:lineRule="auto"/>
              <w:rPr/>
            </w:pPr>
            <w:r w:rsidDel="00000000" w:rsidR="00000000" w:rsidRPr="00000000">
              <w:rPr>
                <w:rFonts w:ascii="Arial" w:cs="Arial" w:eastAsia="Arial" w:hAnsi="Arial"/>
                <w:color w:val="18222b"/>
                <w:sz w:val="16"/>
                <w:szCs w:val="16"/>
                <w:rtl w:val="0"/>
              </w:rPr>
              <w:t xml:space="preserve">Prepared for</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17">
            <w:pPr>
              <w:spacing w:after="0" w:before="0" w:line="245" w:lineRule="auto"/>
              <w:rPr/>
            </w:pPr>
            <w:r w:rsidDel="00000000" w:rsidR="00000000" w:rsidRPr="00000000">
              <w:rPr>
                <w:rFonts w:ascii="Arial" w:cs="Arial" w:eastAsia="Arial" w:hAnsi="Arial"/>
                <w:color w:val="18222b"/>
                <w:sz w:val="16"/>
                <w:szCs w:val="16"/>
                <w:rtl w:val="0"/>
              </w:rPr>
              <w:t xml:space="preserve">Engineering, Product, Commercial, Finance, Telecom Operations, Billing Operations, Customer Success, Security, Privacy, Legal/Compliance, QA, Support, Partnerships, Carrier Relations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18">
            <w:pPr>
              <w:spacing w:after="0" w:before="0" w:line="245" w:lineRule="auto"/>
              <w:rPr/>
            </w:pPr>
            <w:r w:rsidDel="00000000" w:rsidR="00000000" w:rsidRPr="00000000">
              <w:rPr>
                <w:rFonts w:ascii="Arial" w:cs="Arial" w:eastAsia="Arial" w:hAnsi="Arial"/>
                <w:color w:val="18222b"/>
                <w:sz w:val="16"/>
                <w:szCs w:val="16"/>
                <w:rtl w:val="0"/>
              </w:rPr>
              <w:t xml:space="preserve">Language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19">
            <w:pPr>
              <w:spacing w:after="0" w:before="0" w:line="245" w:lineRule="auto"/>
              <w:rPr/>
            </w:pPr>
            <w:r w:rsidDel="00000000" w:rsidR="00000000" w:rsidRPr="00000000">
              <w:rPr>
                <w:rFonts w:ascii="Arial" w:cs="Arial" w:eastAsia="Arial" w:hAnsi="Arial"/>
                <w:color w:val="18222b"/>
                <w:sz w:val="16"/>
                <w:szCs w:val="16"/>
                <w:rtl w:val="0"/>
              </w:rPr>
              <w:t xml:space="preserve">American English</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1A">
            <w:pPr>
              <w:spacing w:after="0" w:before="0" w:line="245" w:lineRule="auto"/>
              <w:rPr/>
            </w:pPr>
            <w:r w:rsidDel="00000000" w:rsidR="00000000" w:rsidRPr="00000000">
              <w:rPr>
                <w:rFonts w:ascii="Arial" w:cs="Arial" w:eastAsia="Arial" w:hAnsi="Arial"/>
                <w:color w:val="18222b"/>
                <w:sz w:val="16"/>
                <w:szCs w:val="16"/>
                <w:rtl w:val="0"/>
              </w:rPr>
              <w:t xml:space="preserve">Classification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1B">
            <w:pPr>
              <w:spacing w:after="0" w:before="0" w:line="245" w:lineRule="auto"/>
              <w:rPr/>
            </w:pPr>
            <w:r w:rsidDel="00000000" w:rsidR="00000000" w:rsidRPr="00000000">
              <w:rPr>
                <w:rFonts w:ascii="Arial" w:cs="Arial" w:eastAsia="Arial" w:hAnsi="Arial"/>
                <w:color w:val="18222b"/>
                <w:sz w:val="16"/>
                <w:szCs w:val="16"/>
                <w:rtl w:val="0"/>
              </w:rPr>
              <w:t xml:space="preserve">Confidential — Internal Use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1C">
            <w:pPr>
              <w:spacing w:after="0" w:before="0" w:line="245" w:lineRule="auto"/>
              <w:rPr/>
            </w:pPr>
            <w:r w:rsidDel="00000000" w:rsidR="00000000" w:rsidRPr="00000000">
              <w:rPr>
                <w:rFonts w:ascii="Arial" w:cs="Arial" w:eastAsia="Arial" w:hAnsi="Arial"/>
                <w:color w:val="18222b"/>
                <w:sz w:val="16"/>
                <w:szCs w:val="16"/>
                <w:rtl w:val="0"/>
              </w:rPr>
              <w:t xml:space="preserve">Legal operator</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1D">
            <w:pPr>
              <w:spacing w:after="0" w:before="0" w:line="245" w:lineRule="auto"/>
              <w:rPr/>
            </w:pPr>
            <w:r w:rsidDel="00000000" w:rsidR="00000000" w:rsidRPr="00000000">
              <w:rPr>
                <w:rFonts w:ascii="Arial" w:cs="Arial" w:eastAsia="Arial" w:hAnsi="Arial"/>
                <w:color w:val="18222b"/>
                <w:sz w:val="16"/>
                <w:szCs w:val="16"/>
                <w:rtl w:val="0"/>
              </w:rPr>
              <w:t xml:space="preserve">Zoiko Communications Group Inc., trading as Zoiko Local, a wholly owned subsidiary of Zoiko Group Inc. Invoice, merchant, communications-provider, tax and contracting identities must match verified corporate and regulatory records before live charging.</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1E">
            <w:pPr>
              <w:spacing w:after="0" w:before="0" w:line="245" w:lineRule="auto"/>
              <w:rPr/>
            </w:pPr>
            <w:r w:rsidDel="00000000" w:rsidR="00000000" w:rsidRPr="00000000">
              <w:rPr>
                <w:rFonts w:ascii="Arial" w:cs="Arial" w:eastAsia="Arial" w:hAnsi="Arial"/>
                <w:color w:val="18222b"/>
                <w:sz w:val="16"/>
                <w:szCs w:val="16"/>
                <w:rtl w:val="0"/>
              </w:rPr>
              <w:t xml:space="preserve">Product model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1F">
            <w:pPr>
              <w:spacing w:after="0" w:before="0" w:line="245" w:lineRule="auto"/>
              <w:rPr/>
            </w:pPr>
            <w:r w:rsidDel="00000000" w:rsidR="00000000" w:rsidRPr="00000000">
              <w:rPr>
                <w:rFonts w:ascii="Arial" w:cs="Arial" w:eastAsia="Arial" w:hAnsi="Arial"/>
                <w:color w:val="18222b"/>
                <w:sz w:val="16"/>
                <w:szCs w:val="16"/>
                <w:rtl w:val="0"/>
              </w:rPr>
              <w:t xml:space="preserve">Standalone local-number and voice communications product, with approved ecosystem integration. Zoiko Local owns local numbers, calling/routing, AI Receptionist, voicemail intelligence, call management and local presence. Zoiko Sema owns video meetings/collaboration. ZoikoNex provides telecom billing and monetization.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20">
            <w:pPr>
              <w:spacing w:after="0" w:before="0" w:line="245" w:lineRule="auto"/>
              <w:rPr/>
            </w:pPr>
            <w:r w:rsidDel="00000000" w:rsidR="00000000" w:rsidRPr="00000000">
              <w:rPr>
                <w:rFonts w:ascii="Arial" w:cs="Arial" w:eastAsia="Arial" w:hAnsi="Arial"/>
                <w:color w:val="18222b"/>
                <w:sz w:val="16"/>
                <w:szCs w:val="16"/>
                <w:rtl w:val="0"/>
              </w:rPr>
              <w:t xml:space="preserve">Product stage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21">
            <w:pPr>
              <w:spacing w:after="0" w:before="0" w:line="245" w:lineRule="auto"/>
              <w:rPr/>
            </w:pPr>
            <w:r w:rsidDel="00000000" w:rsidR="00000000" w:rsidRPr="00000000">
              <w:rPr>
                <w:rFonts w:ascii="Arial" w:cs="Arial" w:eastAsia="Arial" w:hAnsi="Arial"/>
                <w:color w:val="18222b"/>
                <w:sz w:val="16"/>
                <w:szCs w:val="16"/>
                <w:rtl w:val="0"/>
              </w:rPr>
              <w:t xml:space="preserve">Commercial launch / scale-control baseline. Prior planning referenced broad business-and-individual availability and staged multi-country expansion; this standard replaces historical launch assumptions with a governed market/release registry as the sole runtime availability truth.</w:t>
            </w:r>
            <w:r w:rsidDel="00000000" w:rsidR="00000000" w:rsidRPr="00000000">
              <w:rPr>
                <w:rtl w:val="0"/>
              </w:rPr>
            </w:r>
          </w:p>
        </w:tc>
      </w:tr>
    </w:tbl>
    <w:p w:rsidR="00000000" w:rsidDel="00000000" w:rsidP="00000000" w:rsidRDefault="00000000" w:rsidRPr="00000000" w14:paraId="00000022">
      <w:pPr>
        <w:widowControl w:val="1"/>
        <w:spacing w:after="20" w:lineRule="auto"/>
        <w:rPr/>
      </w:pPr>
      <w:r w:rsidDel="00000000" w:rsidR="00000000" w:rsidRPr="00000000">
        <w:rPr>
          <w:rtl w:val="0"/>
        </w:rPr>
      </w:r>
    </w:p>
    <w:p w:rsidR="00000000" w:rsidDel="00000000" w:rsidP="00000000" w:rsidRDefault="00000000" w:rsidRPr="00000000" w14:paraId="00000023">
      <w:pPr>
        <w:widowControl w:val="1"/>
        <w:spacing w:after="60" w:before="200" w:line="259" w:lineRule="auto"/>
        <w:jc w:val="center"/>
        <w:rPr/>
      </w:pPr>
      <w:r w:rsidDel="00000000" w:rsidR="00000000" w:rsidRPr="00000000">
        <w:rPr>
          <w:rFonts w:ascii="Arial" w:cs="Arial" w:eastAsia="Arial" w:hAnsi="Arial"/>
          <w:b w:val="1"/>
          <w:bCs w:val="1"/>
          <w:color w:val="a61b1b"/>
          <w:sz w:val="21"/>
          <w:szCs w:val="21"/>
          <w:rtl w:val="0"/>
        </w:rPr>
        <w:t xml:space="preserve">REFINED FINAL — COMMERCIAL, BILLING &amp; TELECOM OPERATIONS BASELINE</w:t>
      </w:r>
      <w:r w:rsidDel="00000000" w:rsidR="00000000" w:rsidRPr="00000000">
        <w:rPr>
          <w:rtl w:val="0"/>
        </w:rPr>
      </w:r>
    </w:p>
    <w:p w:rsidR="00000000" w:rsidDel="00000000" w:rsidP="00000000" w:rsidRDefault="00000000" w:rsidRPr="00000000" w14:paraId="00000024">
      <w:pPr>
        <w:widowControl w:val="1"/>
        <w:jc w:val="both"/>
        <w:rPr/>
      </w:pPr>
      <w:r w:rsidDel="00000000" w:rsidR="00000000" w:rsidRPr="00000000">
        <w:rPr>
          <w:rtl w:val="0"/>
        </w:rPr>
        <w:t xml:space="preserve">This standard is intentionally stricter than a price sheet or carrier integration specification. It governs Zoiko Local customer commerce, number lifecycle, usage evidence, rating boundaries, AI monetization, provider/carrier relationships, tax and regulatory-fee controls, service restriction, security, privacy, market release, reconciliation, testing and production acceptance. Where approved commercial or regulatory truth is missing, the system must fail closed rather than infer a price, entitlement, market right, emergency-service capability, tax treatment or customer obligation.</w:t>
      </w:r>
    </w:p>
    <w:p w:rsidR="00000000" w:rsidDel="00000000" w:rsidP="00000000" w:rsidRDefault="00000000" w:rsidRPr="00000000" w14:paraId="00000025">
      <w:pPr>
        <w:widowControl w:val="1"/>
        <w:rPr/>
      </w:pPr>
      <w:r w:rsidDel="00000000" w:rsidR="00000000" w:rsidRPr="00000000">
        <w:rPr>
          <w:rtl w:val="0"/>
        </w:rPr>
      </w:r>
    </w:p>
    <w:p w:rsidR="00000000" w:rsidDel="00000000" w:rsidP="00000000" w:rsidRDefault="00000000" w:rsidRPr="00000000" w14:paraId="00000026">
      <w:pPr>
        <w:pStyle w:val="Heading1"/>
        <w:widowControl w:val="1"/>
        <w:pBdr>
          <w:bottom w:color="007e87" w:space="4" w:sz="16" w:val="single"/>
        </w:pBdr>
        <w:rPr/>
      </w:pPr>
      <w:r w:rsidDel="00000000" w:rsidR="00000000" w:rsidRPr="00000000">
        <w:rPr>
          <w:rtl w:val="0"/>
        </w:rPr>
        <w:t xml:space="preserve">Contents</w:t>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6"/>
                <w:szCs w:val="16"/>
                <w:rtl w:val="0"/>
              </w:rPr>
              <w:t xml:space="preserve">Section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29">
            <w:pPr>
              <w:spacing w:after="0" w:before="0" w:line="245" w:lineRule="auto"/>
              <w:rPr/>
            </w:pPr>
            <w:r w:rsidDel="00000000" w:rsidR="00000000" w:rsidRPr="00000000">
              <w:rPr>
                <w:rFonts w:ascii="Arial" w:cs="Arial" w:eastAsia="Arial" w:hAnsi="Arial"/>
                <w:color w:val="18222b"/>
                <w:sz w:val="16"/>
                <w:szCs w:val="16"/>
                <w:rtl w:val="0"/>
              </w:rPr>
              <w:t xml:space="preserve">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2A">
            <w:pPr>
              <w:spacing w:after="0" w:before="0" w:line="245" w:lineRule="auto"/>
              <w:rPr/>
            </w:pPr>
            <w:r w:rsidDel="00000000" w:rsidR="00000000" w:rsidRPr="00000000">
              <w:rPr>
                <w:rFonts w:ascii="Arial" w:cs="Arial" w:eastAsia="Arial" w:hAnsi="Arial"/>
                <w:color w:val="18222b"/>
                <w:sz w:val="16"/>
                <w:szCs w:val="16"/>
                <w:rtl w:val="0"/>
              </w:rPr>
              <w:t xml:space="preserve">Executive Commercial Decisions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2B">
            <w:pPr>
              <w:spacing w:after="0" w:before="0" w:line="245" w:lineRule="auto"/>
              <w:rPr/>
            </w:pPr>
            <w:r w:rsidDel="00000000" w:rsidR="00000000" w:rsidRPr="00000000">
              <w:rPr>
                <w:rFonts w:ascii="Arial" w:cs="Arial" w:eastAsia="Arial" w:hAnsi="Arial"/>
                <w:color w:val="18222b"/>
                <w:sz w:val="16"/>
                <w:szCs w:val="16"/>
                <w:rtl w:val="0"/>
              </w:rPr>
              <w:t xml:space="preserve">2</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2C">
            <w:pPr>
              <w:spacing w:after="0" w:before="0" w:line="245" w:lineRule="auto"/>
              <w:rPr/>
            </w:pPr>
            <w:r w:rsidDel="00000000" w:rsidR="00000000" w:rsidRPr="00000000">
              <w:rPr>
                <w:rFonts w:ascii="Arial" w:cs="Arial" w:eastAsia="Arial" w:hAnsi="Arial"/>
                <w:color w:val="18222b"/>
                <w:sz w:val="16"/>
                <w:szCs w:val="16"/>
                <w:rtl w:val="0"/>
              </w:rPr>
              <w:t xml:space="preserve">Canonical Commercial Architecture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2D">
            <w:pPr>
              <w:spacing w:after="0" w:before="0" w:line="245" w:lineRule="auto"/>
              <w:rPr/>
            </w:pPr>
            <w:r w:rsidDel="00000000" w:rsidR="00000000" w:rsidRPr="00000000">
              <w:rPr>
                <w:rFonts w:ascii="Arial" w:cs="Arial" w:eastAsia="Arial" w:hAnsi="Arial"/>
                <w:color w:val="18222b"/>
                <w:sz w:val="16"/>
                <w:szCs w:val="16"/>
                <w:rtl w:val="0"/>
              </w:rPr>
              <w:t xml:space="preserve">3</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2E">
            <w:pPr>
              <w:spacing w:after="0" w:before="0" w:line="245" w:lineRule="auto"/>
              <w:rPr/>
            </w:pPr>
            <w:r w:rsidDel="00000000" w:rsidR="00000000" w:rsidRPr="00000000">
              <w:rPr>
                <w:rFonts w:ascii="Arial" w:cs="Arial" w:eastAsia="Arial" w:hAnsi="Arial"/>
                <w:color w:val="18222b"/>
                <w:sz w:val="16"/>
                <w:szCs w:val="16"/>
                <w:rtl w:val="0"/>
              </w:rPr>
              <w:t xml:space="preserve">Three-Record Commercial Doctrine — Service, Billing &amp; Provider Evidence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2F">
            <w:pPr>
              <w:spacing w:after="0" w:before="0" w:line="245" w:lineRule="auto"/>
              <w:rPr/>
            </w:pPr>
            <w:r w:rsidDel="00000000" w:rsidR="00000000" w:rsidRPr="00000000">
              <w:rPr>
                <w:rFonts w:ascii="Arial" w:cs="Arial" w:eastAsia="Arial" w:hAnsi="Arial"/>
                <w:color w:val="18222b"/>
                <w:sz w:val="16"/>
                <w:szCs w:val="16"/>
                <w:rtl w:val="0"/>
              </w:rPr>
              <w:t xml:space="preserve">4</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30">
            <w:pPr>
              <w:spacing w:after="0" w:before="0" w:line="245" w:lineRule="auto"/>
              <w:rPr/>
            </w:pPr>
            <w:r w:rsidDel="00000000" w:rsidR="00000000" w:rsidRPr="00000000">
              <w:rPr>
                <w:rFonts w:ascii="Arial" w:cs="Arial" w:eastAsia="Arial" w:hAnsi="Arial"/>
                <w:color w:val="18222b"/>
                <w:sz w:val="16"/>
                <w:szCs w:val="16"/>
                <w:rtl w:val="0"/>
              </w:rPr>
              <w:t xml:space="preserve">P0 Launch Blockers — No-Go Until Closed</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31">
            <w:pPr>
              <w:spacing w:after="0" w:before="0" w:line="245" w:lineRule="auto"/>
              <w:rPr/>
            </w:pPr>
            <w:r w:rsidDel="00000000" w:rsidR="00000000" w:rsidRPr="00000000">
              <w:rPr>
                <w:rFonts w:ascii="Arial" w:cs="Arial" w:eastAsia="Arial" w:hAnsi="Arial"/>
                <w:color w:val="18222b"/>
                <w:sz w:val="16"/>
                <w:szCs w:val="16"/>
                <w:rtl w:val="0"/>
              </w:rPr>
              <w:t xml:space="preserve">5</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32">
            <w:pPr>
              <w:spacing w:after="0" w:before="0" w:line="245" w:lineRule="auto"/>
              <w:rPr/>
            </w:pPr>
            <w:r w:rsidDel="00000000" w:rsidR="00000000" w:rsidRPr="00000000">
              <w:rPr>
                <w:rFonts w:ascii="Arial" w:cs="Arial" w:eastAsia="Arial" w:hAnsi="Arial"/>
                <w:color w:val="18222b"/>
                <w:sz w:val="16"/>
                <w:szCs w:val="16"/>
                <w:rtl w:val="0"/>
              </w:rPr>
              <w:t xml:space="preserve">A. Customer, Organization, Identity &amp; Legal Account Model</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33">
            <w:pPr>
              <w:spacing w:after="0" w:before="0" w:line="245" w:lineRule="auto"/>
              <w:rPr/>
            </w:pPr>
            <w:r w:rsidDel="00000000" w:rsidR="00000000" w:rsidRPr="00000000">
              <w:rPr>
                <w:rFonts w:ascii="Arial" w:cs="Arial" w:eastAsia="Arial" w:hAnsi="Arial"/>
                <w:color w:val="18222b"/>
                <w:sz w:val="16"/>
                <w:szCs w:val="16"/>
                <w:rtl w:val="0"/>
              </w:rPr>
              <w:t xml:space="preserve">6</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34">
            <w:pPr>
              <w:spacing w:after="0" w:before="0" w:line="245" w:lineRule="auto"/>
              <w:rPr/>
            </w:pPr>
            <w:r w:rsidDel="00000000" w:rsidR="00000000" w:rsidRPr="00000000">
              <w:rPr>
                <w:rFonts w:ascii="Arial" w:cs="Arial" w:eastAsia="Arial" w:hAnsi="Arial"/>
                <w:color w:val="18222b"/>
                <w:sz w:val="16"/>
                <w:szCs w:val="16"/>
                <w:rtl w:val="0"/>
              </w:rPr>
              <w:t xml:space="preserve">B. Plans, Trials, Entitlements, Upgrades &amp; Commercial Authorization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35">
            <w:pPr>
              <w:spacing w:after="0" w:before="0" w:line="245" w:lineRule="auto"/>
              <w:rPr/>
            </w:pPr>
            <w:r w:rsidDel="00000000" w:rsidR="00000000" w:rsidRPr="00000000">
              <w:rPr>
                <w:rFonts w:ascii="Arial" w:cs="Arial" w:eastAsia="Arial" w:hAnsi="Arial"/>
                <w:color w:val="18222b"/>
                <w:sz w:val="16"/>
                <w:szCs w:val="16"/>
                <w:rtl w:val="0"/>
              </w:rPr>
              <w:t xml:space="preserve">7</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36">
            <w:pPr>
              <w:spacing w:after="0" w:before="0" w:line="245" w:lineRule="auto"/>
              <w:rPr/>
            </w:pPr>
            <w:r w:rsidDel="00000000" w:rsidR="00000000" w:rsidRPr="00000000">
              <w:rPr>
                <w:rFonts w:ascii="Arial" w:cs="Arial" w:eastAsia="Arial" w:hAnsi="Arial"/>
                <w:color w:val="18222b"/>
                <w:sz w:val="16"/>
                <w:szCs w:val="16"/>
                <w:rtl w:val="0"/>
              </w:rPr>
              <w:t xml:space="preserve">C. Number Inventory, Eligibility, Reservation &amp; Provisioning</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37">
            <w:pPr>
              <w:spacing w:after="0" w:before="0" w:line="245" w:lineRule="auto"/>
              <w:rPr/>
            </w:pPr>
            <w:r w:rsidDel="00000000" w:rsidR="00000000" w:rsidRPr="00000000">
              <w:rPr>
                <w:rFonts w:ascii="Arial" w:cs="Arial" w:eastAsia="Arial" w:hAnsi="Arial"/>
                <w:color w:val="18222b"/>
                <w:sz w:val="16"/>
                <w:szCs w:val="16"/>
                <w:rtl w:val="0"/>
              </w:rPr>
              <w:t xml:space="preserve">8</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38">
            <w:pPr>
              <w:spacing w:after="0" w:before="0" w:line="245" w:lineRule="auto"/>
              <w:rPr/>
            </w:pPr>
            <w:r w:rsidDel="00000000" w:rsidR="00000000" w:rsidRPr="00000000">
              <w:rPr>
                <w:rFonts w:ascii="Arial" w:cs="Arial" w:eastAsia="Arial" w:hAnsi="Arial"/>
                <w:color w:val="18222b"/>
                <w:sz w:val="16"/>
                <w:szCs w:val="16"/>
                <w:rtl w:val="0"/>
              </w:rPr>
              <w:t xml:space="preserve">D. Number Rental, Activation, Suspension, Release &amp; Lifecycle Billing</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39">
            <w:pPr>
              <w:spacing w:after="0" w:before="0" w:line="245" w:lineRule="auto"/>
              <w:rPr/>
            </w:pPr>
            <w:r w:rsidDel="00000000" w:rsidR="00000000" w:rsidRPr="00000000">
              <w:rPr>
                <w:rFonts w:ascii="Arial" w:cs="Arial" w:eastAsia="Arial" w:hAnsi="Arial"/>
                <w:color w:val="18222b"/>
                <w:sz w:val="16"/>
                <w:szCs w:val="16"/>
                <w:rtl w:val="0"/>
              </w:rPr>
              <w:t xml:space="preserve">9</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3A">
            <w:pPr>
              <w:spacing w:after="0" w:before="0" w:line="245" w:lineRule="auto"/>
              <w:rPr/>
            </w:pPr>
            <w:r w:rsidDel="00000000" w:rsidR="00000000" w:rsidRPr="00000000">
              <w:rPr>
                <w:rFonts w:ascii="Arial" w:cs="Arial" w:eastAsia="Arial" w:hAnsi="Arial"/>
                <w:color w:val="18222b"/>
                <w:sz w:val="16"/>
                <w:szCs w:val="16"/>
                <w:rtl w:val="0"/>
              </w:rPr>
              <w:t xml:space="preserve">E. Calling, Routing, Forwarding &amp; Usage Rating</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3B">
            <w:pPr>
              <w:spacing w:after="0" w:before="0" w:line="245" w:lineRule="auto"/>
              <w:rPr/>
            </w:pPr>
            <w:r w:rsidDel="00000000" w:rsidR="00000000" w:rsidRPr="00000000">
              <w:rPr>
                <w:rFonts w:ascii="Arial" w:cs="Arial" w:eastAsia="Arial" w:hAnsi="Arial"/>
                <w:color w:val="18222b"/>
                <w:sz w:val="16"/>
                <w:szCs w:val="16"/>
                <w:rtl w:val="0"/>
              </w:rPr>
              <w:t xml:space="preserve">10</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3C">
            <w:pPr>
              <w:spacing w:after="0" w:before="0" w:line="245" w:lineRule="auto"/>
              <w:rPr/>
            </w:pPr>
            <w:r w:rsidDel="00000000" w:rsidR="00000000" w:rsidRPr="00000000">
              <w:rPr>
                <w:rFonts w:ascii="Arial" w:cs="Arial" w:eastAsia="Arial" w:hAnsi="Arial"/>
                <w:color w:val="18222b"/>
                <w:sz w:val="16"/>
                <w:szCs w:val="16"/>
                <w:rtl w:val="0"/>
              </w:rPr>
              <w:t xml:space="preserve">F. AI Receptionist &amp; Voicemail Intelligence Monetization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3D">
            <w:pPr>
              <w:spacing w:after="0" w:before="0" w:line="245" w:lineRule="auto"/>
              <w:rPr/>
            </w:pPr>
            <w:r w:rsidDel="00000000" w:rsidR="00000000" w:rsidRPr="00000000">
              <w:rPr>
                <w:rFonts w:ascii="Arial" w:cs="Arial" w:eastAsia="Arial" w:hAnsi="Arial"/>
                <w:color w:val="18222b"/>
                <w:sz w:val="16"/>
                <w:szCs w:val="16"/>
                <w:rtl w:val="0"/>
              </w:rPr>
              <w:t xml:space="preserve">11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3E">
            <w:pPr>
              <w:spacing w:after="0" w:before="0" w:line="245" w:lineRule="auto"/>
              <w:rPr/>
            </w:pPr>
            <w:r w:rsidDel="00000000" w:rsidR="00000000" w:rsidRPr="00000000">
              <w:rPr>
                <w:rFonts w:ascii="Arial" w:cs="Arial" w:eastAsia="Arial" w:hAnsi="Arial"/>
                <w:color w:val="18222b"/>
                <w:sz w:val="16"/>
                <w:szCs w:val="16"/>
                <w:rtl w:val="0"/>
              </w:rPr>
              <w:t xml:space="preserve">G. Zoiko Sema Boundary — Video &amp; Collaboration Non-Duplication</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3F">
            <w:pPr>
              <w:spacing w:after="0" w:before="0" w:line="245" w:lineRule="auto"/>
              <w:rPr/>
            </w:pPr>
            <w:r w:rsidDel="00000000" w:rsidR="00000000" w:rsidRPr="00000000">
              <w:rPr>
                <w:rFonts w:ascii="Arial" w:cs="Arial" w:eastAsia="Arial" w:hAnsi="Arial"/>
                <w:color w:val="18222b"/>
                <w:sz w:val="16"/>
                <w:szCs w:val="16"/>
                <w:rtl w:val="0"/>
              </w:rPr>
              <w:t xml:space="preserve">12</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40">
            <w:pPr>
              <w:spacing w:after="0" w:before="0" w:line="245" w:lineRule="auto"/>
              <w:rPr/>
            </w:pPr>
            <w:r w:rsidDel="00000000" w:rsidR="00000000" w:rsidRPr="00000000">
              <w:rPr>
                <w:rFonts w:ascii="Arial" w:cs="Arial" w:eastAsia="Arial" w:hAnsi="Arial"/>
                <w:color w:val="18222b"/>
                <w:sz w:val="16"/>
                <w:szCs w:val="16"/>
                <w:rtl w:val="0"/>
              </w:rPr>
              <w:t xml:space="preserve">H. Carrier / Provider Abstraction, Wholesale Cost &amp; Settlement Evidence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41">
            <w:pPr>
              <w:spacing w:after="0" w:before="0" w:line="245" w:lineRule="auto"/>
              <w:rPr/>
            </w:pPr>
            <w:r w:rsidDel="00000000" w:rsidR="00000000" w:rsidRPr="00000000">
              <w:rPr>
                <w:rFonts w:ascii="Arial" w:cs="Arial" w:eastAsia="Arial" w:hAnsi="Arial"/>
                <w:color w:val="18222b"/>
                <w:sz w:val="16"/>
                <w:szCs w:val="16"/>
                <w:rtl w:val="0"/>
              </w:rPr>
              <w:t xml:space="preserve">13</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42">
            <w:pPr>
              <w:spacing w:after="0" w:before="0" w:line="245" w:lineRule="auto"/>
              <w:rPr/>
            </w:pPr>
            <w:r w:rsidDel="00000000" w:rsidR="00000000" w:rsidRPr="00000000">
              <w:rPr>
                <w:rFonts w:ascii="Arial" w:cs="Arial" w:eastAsia="Arial" w:hAnsi="Arial"/>
                <w:color w:val="18222b"/>
                <w:sz w:val="16"/>
                <w:szCs w:val="16"/>
                <w:rtl w:val="0"/>
              </w:rPr>
              <w:t xml:space="preserve">I. Porting, Number Ownership, Migration &amp; Customer Authorization</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43">
            <w:pPr>
              <w:spacing w:after="0" w:before="0" w:line="245" w:lineRule="auto"/>
              <w:rPr/>
            </w:pPr>
            <w:r w:rsidDel="00000000" w:rsidR="00000000" w:rsidRPr="00000000">
              <w:rPr>
                <w:rFonts w:ascii="Arial" w:cs="Arial" w:eastAsia="Arial" w:hAnsi="Arial"/>
                <w:color w:val="18222b"/>
                <w:sz w:val="16"/>
                <w:szCs w:val="16"/>
                <w:rtl w:val="0"/>
              </w:rPr>
              <w:t xml:space="preserve">14</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44">
            <w:pPr>
              <w:spacing w:after="0" w:before="0" w:line="245" w:lineRule="auto"/>
              <w:rPr/>
            </w:pPr>
            <w:r w:rsidDel="00000000" w:rsidR="00000000" w:rsidRPr="00000000">
              <w:rPr>
                <w:rFonts w:ascii="Arial" w:cs="Arial" w:eastAsia="Arial" w:hAnsi="Arial"/>
                <w:color w:val="18222b"/>
                <w:sz w:val="16"/>
                <w:szCs w:val="16"/>
                <w:rtl w:val="0"/>
              </w:rPr>
              <w:t xml:space="preserve">J. Tax, Regulatory Fees, Currency, FX &amp; Localization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45">
            <w:pPr>
              <w:spacing w:after="0" w:before="0" w:line="245" w:lineRule="auto"/>
              <w:rPr/>
            </w:pPr>
            <w:r w:rsidDel="00000000" w:rsidR="00000000" w:rsidRPr="00000000">
              <w:rPr>
                <w:rFonts w:ascii="Arial" w:cs="Arial" w:eastAsia="Arial" w:hAnsi="Arial"/>
                <w:color w:val="18222b"/>
                <w:sz w:val="16"/>
                <w:szCs w:val="16"/>
                <w:rtl w:val="0"/>
              </w:rPr>
              <w:t xml:space="preserve">15</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46">
            <w:pPr>
              <w:spacing w:after="0" w:before="0" w:line="245" w:lineRule="auto"/>
              <w:rPr/>
            </w:pPr>
            <w:r w:rsidDel="00000000" w:rsidR="00000000" w:rsidRPr="00000000">
              <w:rPr>
                <w:rFonts w:ascii="Arial" w:cs="Arial" w:eastAsia="Arial" w:hAnsi="Arial"/>
                <w:color w:val="18222b"/>
                <w:sz w:val="16"/>
                <w:szCs w:val="16"/>
                <w:rtl w:val="0"/>
              </w:rPr>
              <w:t xml:space="preserve">K. Payments, Credit, Prepay, Deposits &amp; Commercial Risk Controls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47">
            <w:pPr>
              <w:spacing w:after="0" w:before="0" w:line="245" w:lineRule="auto"/>
              <w:rPr/>
            </w:pPr>
            <w:r w:rsidDel="00000000" w:rsidR="00000000" w:rsidRPr="00000000">
              <w:rPr>
                <w:rFonts w:ascii="Arial" w:cs="Arial" w:eastAsia="Arial" w:hAnsi="Arial"/>
                <w:color w:val="18222b"/>
                <w:sz w:val="16"/>
                <w:szCs w:val="16"/>
                <w:rtl w:val="0"/>
              </w:rPr>
              <w:t xml:space="preserve">16</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48">
            <w:pPr>
              <w:spacing w:after="0" w:before="0" w:line="245" w:lineRule="auto"/>
              <w:rPr/>
            </w:pPr>
            <w:r w:rsidDel="00000000" w:rsidR="00000000" w:rsidRPr="00000000">
              <w:rPr>
                <w:rFonts w:ascii="Arial" w:cs="Arial" w:eastAsia="Arial" w:hAnsi="Arial"/>
                <w:color w:val="18222b"/>
                <w:sz w:val="16"/>
                <w:szCs w:val="16"/>
                <w:rtl w:val="0"/>
              </w:rPr>
              <w:t xml:space="preserve">L. Credits, Refunds, Adjustments, Disputes &amp; Billing Corrections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49">
            <w:pPr>
              <w:spacing w:after="0" w:before="0" w:line="245" w:lineRule="auto"/>
              <w:rPr/>
            </w:pPr>
            <w:r w:rsidDel="00000000" w:rsidR="00000000" w:rsidRPr="00000000">
              <w:rPr>
                <w:rFonts w:ascii="Arial" w:cs="Arial" w:eastAsia="Arial" w:hAnsi="Arial"/>
                <w:color w:val="18222b"/>
                <w:sz w:val="16"/>
                <w:szCs w:val="16"/>
                <w:rtl w:val="0"/>
              </w:rPr>
              <w:t xml:space="preserve">17</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4A">
            <w:pPr>
              <w:spacing w:after="0" w:before="0" w:line="245" w:lineRule="auto"/>
              <w:rPr/>
            </w:pPr>
            <w:r w:rsidDel="00000000" w:rsidR="00000000" w:rsidRPr="00000000">
              <w:rPr>
                <w:rFonts w:ascii="Arial" w:cs="Arial" w:eastAsia="Arial" w:hAnsi="Arial"/>
                <w:color w:val="18222b"/>
                <w:sz w:val="16"/>
                <w:szCs w:val="16"/>
                <w:rtl w:val="0"/>
              </w:rPr>
              <w:t xml:space="preserve">M. Failed Payments, Credit Exhaustion, Restriction, Suspension &amp; Termination</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4B">
            <w:pPr>
              <w:spacing w:after="0" w:before="0" w:line="245" w:lineRule="auto"/>
              <w:rPr/>
            </w:pPr>
            <w:r w:rsidDel="00000000" w:rsidR="00000000" w:rsidRPr="00000000">
              <w:rPr>
                <w:rFonts w:ascii="Arial" w:cs="Arial" w:eastAsia="Arial" w:hAnsi="Arial"/>
                <w:color w:val="18222b"/>
                <w:sz w:val="16"/>
                <w:szCs w:val="16"/>
                <w:rtl w:val="0"/>
              </w:rPr>
              <w:t xml:space="preserve">18</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4C">
            <w:pPr>
              <w:spacing w:after="0" w:before="0" w:line="245" w:lineRule="auto"/>
              <w:rPr/>
            </w:pPr>
            <w:r w:rsidDel="00000000" w:rsidR="00000000" w:rsidRPr="00000000">
              <w:rPr>
                <w:rFonts w:ascii="Arial" w:cs="Arial" w:eastAsia="Arial" w:hAnsi="Arial"/>
                <w:color w:val="18222b"/>
                <w:sz w:val="16"/>
                <w:szCs w:val="16"/>
                <w:rtl w:val="0"/>
              </w:rPr>
              <w:t xml:space="preserve">N. Business vs Individual Customer Controls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4D">
            <w:pPr>
              <w:spacing w:after="0" w:before="0" w:line="245" w:lineRule="auto"/>
              <w:rPr/>
            </w:pPr>
            <w:r w:rsidDel="00000000" w:rsidR="00000000" w:rsidRPr="00000000">
              <w:rPr>
                <w:rFonts w:ascii="Arial" w:cs="Arial" w:eastAsia="Arial" w:hAnsi="Arial"/>
                <w:color w:val="18222b"/>
                <w:sz w:val="16"/>
                <w:szCs w:val="16"/>
                <w:rtl w:val="0"/>
              </w:rPr>
              <w:t xml:space="preserve">19</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4E">
            <w:pPr>
              <w:spacing w:after="0" w:before="0" w:line="245" w:lineRule="auto"/>
              <w:rPr/>
            </w:pPr>
            <w:r w:rsidDel="00000000" w:rsidR="00000000" w:rsidRPr="00000000">
              <w:rPr>
                <w:rFonts w:ascii="Arial" w:cs="Arial" w:eastAsia="Arial" w:hAnsi="Arial"/>
                <w:color w:val="18222b"/>
                <w:sz w:val="16"/>
                <w:szCs w:val="16"/>
                <w:rtl w:val="0"/>
              </w:rPr>
              <w:t xml:space="preserve">O. Zoiko One, ZoikoNex &amp; Ecosystem Commercial Boundaries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4F">
            <w:pPr>
              <w:spacing w:after="0" w:before="0" w:line="245" w:lineRule="auto"/>
              <w:rPr/>
            </w:pPr>
            <w:r w:rsidDel="00000000" w:rsidR="00000000" w:rsidRPr="00000000">
              <w:rPr>
                <w:rFonts w:ascii="Arial" w:cs="Arial" w:eastAsia="Arial" w:hAnsi="Arial"/>
                <w:color w:val="18222b"/>
                <w:sz w:val="16"/>
                <w:szCs w:val="16"/>
                <w:rtl w:val="0"/>
              </w:rPr>
              <w:t xml:space="preserve">20</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50">
            <w:pPr>
              <w:spacing w:after="0" w:before="0" w:line="245" w:lineRule="auto"/>
              <w:rPr/>
            </w:pPr>
            <w:r w:rsidDel="00000000" w:rsidR="00000000" w:rsidRPr="00000000">
              <w:rPr>
                <w:rFonts w:ascii="Arial" w:cs="Arial" w:eastAsia="Arial" w:hAnsi="Arial"/>
                <w:color w:val="18222b"/>
                <w:sz w:val="16"/>
                <w:szCs w:val="16"/>
                <w:rtl w:val="0"/>
              </w:rPr>
              <w:t xml:space="preserve">P. API, Webhook, Idempotency, CDR &amp; Integration Rules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51">
            <w:pPr>
              <w:spacing w:after="0" w:before="0" w:line="245" w:lineRule="auto"/>
              <w:rPr/>
            </w:pPr>
            <w:r w:rsidDel="00000000" w:rsidR="00000000" w:rsidRPr="00000000">
              <w:rPr>
                <w:rFonts w:ascii="Arial" w:cs="Arial" w:eastAsia="Arial" w:hAnsi="Arial"/>
                <w:color w:val="18222b"/>
                <w:sz w:val="16"/>
                <w:szCs w:val="16"/>
                <w:rtl w:val="0"/>
              </w:rPr>
              <w:t xml:space="preserve">21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52">
            <w:pPr>
              <w:spacing w:after="0" w:before="0" w:line="245" w:lineRule="auto"/>
              <w:rPr/>
            </w:pPr>
            <w:r w:rsidDel="00000000" w:rsidR="00000000" w:rsidRPr="00000000">
              <w:rPr>
                <w:rFonts w:ascii="Arial" w:cs="Arial" w:eastAsia="Arial" w:hAnsi="Arial"/>
                <w:color w:val="18222b"/>
                <w:sz w:val="16"/>
                <w:szCs w:val="16"/>
                <w:rtl w:val="0"/>
              </w:rPr>
              <w:t xml:space="preserve">Q. Communications, Customer Portal, Delivery Evidence &amp; Notices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53">
            <w:pPr>
              <w:spacing w:after="0" w:before="0" w:line="245" w:lineRule="auto"/>
              <w:rPr/>
            </w:pPr>
            <w:r w:rsidDel="00000000" w:rsidR="00000000" w:rsidRPr="00000000">
              <w:rPr>
                <w:rFonts w:ascii="Arial" w:cs="Arial" w:eastAsia="Arial" w:hAnsi="Arial"/>
                <w:color w:val="18222b"/>
                <w:sz w:val="16"/>
                <w:szCs w:val="16"/>
                <w:rtl w:val="0"/>
              </w:rPr>
              <w:t xml:space="preserve">22</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54">
            <w:pPr>
              <w:spacing w:after="0" w:before="0" w:line="245" w:lineRule="auto"/>
              <w:rPr/>
            </w:pPr>
            <w:r w:rsidDel="00000000" w:rsidR="00000000" w:rsidRPr="00000000">
              <w:rPr>
                <w:rFonts w:ascii="Arial" w:cs="Arial" w:eastAsia="Arial" w:hAnsi="Arial"/>
                <w:color w:val="18222b"/>
                <w:sz w:val="16"/>
                <w:szCs w:val="16"/>
                <w:rtl w:val="0"/>
              </w:rPr>
              <w:t xml:space="preserve">R. Security, Privacy, Call Data, Recordings, Transcripts &amp; PCI Boundary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55">
            <w:pPr>
              <w:spacing w:after="0" w:before="0" w:line="245" w:lineRule="auto"/>
              <w:rPr/>
            </w:pPr>
            <w:r w:rsidDel="00000000" w:rsidR="00000000" w:rsidRPr="00000000">
              <w:rPr>
                <w:rFonts w:ascii="Arial" w:cs="Arial" w:eastAsia="Arial" w:hAnsi="Arial"/>
                <w:color w:val="18222b"/>
                <w:sz w:val="16"/>
                <w:szCs w:val="16"/>
                <w:rtl w:val="0"/>
              </w:rPr>
              <w:t xml:space="preserve">23</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56">
            <w:pPr>
              <w:spacing w:after="0" w:before="0" w:line="245" w:lineRule="auto"/>
              <w:rPr/>
            </w:pPr>
            <w:r w:rsidDel="00000000" w:rsidR="00000000" w:rsidRPr="00000000">
              <w:rPr>
                <w:rFonts w:ascii="Arial" w:cs="Arial" w:eastAsia="Arial" w:hAnsi="Arial"/>
                <w:color w:val="18222b"/>
                <w:sz w:val="16"/>
                <w:szCs w:val="16"/>
                <w:rtl w:val="0"/>
              </w:rPr>
              <w:t xml:space="preserve">S. AI Governance, Consent, Recording &amp; High-Risk Automation Controls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57">
            <w:pPr>
              <w:spacing w:after="0" w:before="0" w:line="245" w:lineRule="auto"/>
              <w:rPr/>
            </w:pPr>
            <w:r w:rsidDel="00000000" w:rsidR="00000000" w:rsidRPr="00000000">
              <w:rPr>
                <w:rFonts w:ascii="Arial" w:cs="Arial" w:eastAsia="Arial" w:hAnsi="Arial"/>
                <w:color w:val="18222b"/>
                <w:sz w:val="16"/>
                <w:szCs w:val="16"/>
                <w:rtl w:val="0"/>
              </w:rPr>
              <w:t xml:space="preserve">24</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58">
            <w:pPr>
              <w:spacing w:after="0" w:before="0" w:line="245" w:lineRule="auto"/>
              <w:rPr/>
            </w:pPr>
            <w:r w:rsidDel="00000000" w:rsidR="00000000" w:rsidRPr="00000000">
              <w:rPr>
                <w:rFonts w:ascii="Arial" w:cs="Arial" w:eastAsia="Arial" w:hAnsi="Arial"/>
                <w:color w:val="18222b"/>
                <w:sz w:val="16"/>
                <w:szCs w:val="16"/>
                <w:rtl w:val="0"/>
              </w:rPr>
              <w:t xml:space="preserve">T. Internal, Demo, Pilot, Sandbox &amp; Existing Accounts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59">
            <w:pPr>
              <w:spacing w:after="0" w:before="0" w:line="245" w:lineRule="auto"/>
              <w:rPr/>
            </w:pPr>
            <w:r w:rsidDel="00000000" w:rsidR="00000000" w:rsidRPr="00000000">
              <w:rPr>
                <w:rFonts w:ascii="Arial" w:cs="Arial" w:eastAsia="Arial" w:hAnsi="Arial"/>
                <w:color w:val="18222b"/>
                <w:sz w:val="16"/>
                <w:szCs w:val="16"/>
                <w:rtl w:val="0"/>
              </w:rPr>
              <w:t xml:space="preserve">25</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5A">
            <w:pPr>
              <w:spacing w:after="0" w:before="0" w:line="245" w:lineRule="auto"/>
              <w:rPr/>
            </w:pPr>
            <w:r w:rsidDel="00000000" w:rsidR="00000000" w:rsidRPr="00000000">
              <w:rPr>
                <w:rFonts w:ascii="Arial" w:cs="Arial" w:eastAsia="Arial" w:hAnsi="Arial"/>
                <w:color w:val="18222b"/>
                <w:sz w:val="16"/>
                <w:szCs w:val="16"/>
                <w:rtl w:val="0"/>
              </w:rPr>
              <w:t xml:space="preserve">U. Billing / Telecom Operations, Ownership &amp; Change Control</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5B">
            <w:pPr>
              <w:spacing w:after="0" w:before="0" w:line="245" w:lineRule="auto"/>
              <w:rPr/>
            </w:pPr>
            <w:r w:rsidDel="00000000" w:rsidR="00000000" w:rsidRPr="00000000">
              <w:rPr>
                <w:rFonts w:ascii="Arial" w:cs="Arial" w:eastAsia="Arial" w:hAnsi="Arial"/>
                <w:color w:val="18222b"/>
                <w:sz w:val="16"/>
                <w:szCs w:val="16"/>
                <w:rtl w:val="0"/>
              </w:rPr>
              <w:t xml:space="preserve">26</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5C">
            <w:pPr>
              <w:spacing w:after="0" w:before="0" w:line="245" w:lineRule="auto"/>
              <w:rPr/>
            </w:pPr>
            <w:r w:rsidDel="00000000" w:rsidR="00000000" w:rsidRPr="00000000">
              <w:rPr>
                <w:rFonts w:ascii="Arial" w:cs="Arial" w:eastAsia="Arial" w:hAnsi="Arial"/>
                <w:color w:val="18222b"/>
                <w:sz w:val="16"/>
                <w:szCs w:val="16"/>
                <w:rtl w:val="0"/>
              </w:rPr>
              <w:t xml:space="preserve">Canonical RBAC &amp; Segregation-of-Duties Matrix</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5D">
            <w:pPr>
              <w:spacing w:after="0" w:before="0" w:line="245" w:lineRule="auto"/>
              <w:rPr/>
            </w:pPr>
            <w:r w:rsidDel="00000000" w:rsidR="00000000" w:rsidRPr="00000000">
              <w:rPr>
                <w:rFonts w:ascii="Arial" w:cs="Arial" w:eastAsia="Arial" w:hAnsi="Arial"/>
                <w:color w:val="18222b"/>
                <w:sz w:val="16"/>
                <w:szCs w:val="16"/>
                <w:rtl w:val="0"/>
              </w:rPr>
              <w:t xml:space="preserve">27</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5E">
            <w:pPr>
              <w:spacing w:after="0" w:before="0" w:line="245" w:lineRule="auto"/>
              <w:rPr/>
            </w:pPr>
            <w:r w:rsidDel="00000000" w:rsidR="00000000" w:rsidRPr="00000000">
              <w:rPr>
                <w:rFonts w:ascii="Arial" w:cs="Arial" w:eastAsia="Arial" w:hAnsi="Arial"/>
                <w:color w:val="18222b"/>
                <w:sz w:val="16"/>
                <w:szCs w:val="16"/>
                <w:rtl w:val="0"/>
              </w:rPr>
              <w:t xml:space="preserve">Mandatory Production Acceptance Checklist</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5F">
            <w:pPr>
              <w:spacing w:after="0" w:before="0" w:line="245" w:lineRule="auto"/>
              <w:rPr/>
            </w:pPr>
            <w:r w:rsidDel="00000000" w:rsidR="00000000" w:rsidRPr="00000000">
              <w:rPr>
                <w:rFonts w:ascii="Arial" w:cs="Arial" w:eastAsia="Arial" w:hAnsi="Arial"/>
                <w:color w:val="18222b"/>
                <w:sz w:val="16"/>
                <w:szCs w:val="16"/>
                <w:rtl w:val="0"/>
              </w:rPr>
              <w:t xml:space="preserve">28</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60">
            <w:pPr>
              <w:spacing w:after="0" w:before="0" w:line="245" w:lineRule="auto"/>
              <w:rPr/>
            </w:pPr>
            <w:r w:rsidDel="00000000" w:rsidR="00000000" w:rsidRPr="00000000">
              <w:rPr>
                <w:rFonts w:ascii="Arial" w:cs="Arial" w:eastAsia="Arial" w:hAnsi="Arial"/>
                <w:color w:val="18222b"/>
                <w:sz w:val="16"/>
                <w:szCs w:val="16"/>
                <w:rtl w:val="0"/>
              </w:rPr>
              <w:t xml:space="preserve">Minimum Engineering Data Model</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61">
            <w:pPr>
              <w:spacing w:after="0" w:before="0" w:line="245" w:lineRule="auto"/>
              <w:rPr/>
            </w:pPr>
            <w:r w:rsidDel="00000000" w:rsidR="00000000" w:rsidRPr="00000000">
              <w:rPr>
                <w:rFonts w:ascii="Arial" w:cs="Arial" w:eastAsia="Arial" w:hAnsi="Arial"/>
                <w:color w:val="18222b"/>
                <w:sz w:val="16"/>
                <w:szCs w:val="16"/>
                <w:rtl w:val="0"/>
              </w:rPr>
              <w:t xml:space="preserve">29</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62">
            <w:pPr>
              <w:spacing w:after="0" w:before="0" w:line="245" w:lineRule="auto"/>
              <w:rPr/>
            </w:pPr>
            <w:r w:rsidDel="00000000" w:rsidR="00000000" w:rsidRPr="00000000">
              <w:rPr>
                <w:rFonts w:ascii="Arial" w:cs="Arial" w:eastAsia="Arial" w:hAnsi="Arial"/>
                <w:color w:val="18222b"/>
                <w:sz w:val="16"/>
                <w:szCs w:val="16"/>
                <w:rtl w:val="0"/>
              </w:rPr>
              <w:t xml:space="preserve">Canonical State Machines &amp; Event Rules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63">
            <w:pPr>
              <w:spacing w:after="0" w:before="0" w:line="245" w:lineRule="auto"/>
              <w:rPr/>
            </w:pPr>
            <w:r w:rsidDel="00000000" w:rsidR="00000000" w:rsidRPr="00000000">
              <w:rPr>
                <w:rFonts w:ascii="Arial" w:cs="Arial" w:eastAsia="Arial" w:hAnsi="Arial"/>
                <w:color w:val="18222b"/>
                <w:sz w:val="16"/>
                <w:szCs w:val="16"/>
                <w:rtl w:val="0"/>
              </w:rPr>
              <w:t xml:space="preserve">30</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64">
            <w:pPr>
              <w:spacing w:after="0" w:before="0" w:line="245" w:lineRule="auto"/>
              <w:rPr/>
            </w:pPr>
            <w:r w:rsidDel="00000000" w:rsidR="00000000" w:rsidRPr="00000000">
              <w:rPr>
                <w:rFonts w:ascii="Arial" w:cs="Arial" w:eastAsia="Arial" w:hAnsi="Arial"/>
                <w:color w:val="18222b"/>
                <w:sz w:val="16"/>
                <w:szCs w:val="16"/>
                <w:rtl w:val="0"/>
              </w:rPr>
              <w:t xml:space="preserve">Usage Rating, Metering &amp; Charge-Generation Rules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65">
            <w:pPr>
              <w:spacing w:after="0" w:before="0" w:line="245" w:lineRule="auto"/>
              <w:rPr/>
            </w:pPr>
            <w:r w:rsidDel="00000000" w:rsidR="00000000" w:rsidRPr="00000000">
              <w:rPr>
                <w:rFonts w:ascii="Arial" w:cs="Arial" w:eastAsia="Arial" w:hAnsi="Arial"/>
                <w:color w:val="18222b"/>
                <w:sz w:val="16"/>
                <w:szCs w:val="16"/>
                <w:rtl w:val="0"/>
              </w:rPr>
              <w:t xml:space="preserve">31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66">
            <w:pPr>
              <w:spacing w:after="0" w:before="0" w:line="245" w:lineRule="auto"/>
              <w:rPr/>
            </w:pPr>
            <w:r w:rsidDel="00000000" w:rsidR="00000000" w:rsidRPr="00000000">
              <w:rPr>
                <w:rFonts w:ascii="Arial" w:cs="Arial" w:eastAsia="Arial" w:hAnsi="Arial"/>
                <w:color w:val="18222b"/>
                <w:sz w:val="16"/>
                <w:szCs w:val="16"/>
                <w:rtl w:val="0"/>
              </w:rPr>
              <w:t xml:space="preserve">Financial, Provider &amp; Service Reconciliation Standard</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67">
            <w:pPr>
              <w:spacing w:after="0" w:before="0" w:line="245" w:lineRule="auto"/>
              <w:rPr/>
            </w:pPr>
            <w:r w:rsidDel="00000000" w:rsidR="00000000" w:rsidRPr="00000000">
              <w:rPr>
                <w:rFonts w:ascii="Arial" w:cs="Arial" w:eastAsia="Arial" w:hAnsi="Arial"/>
                <w:color w:val="18222b"/>
                <w:sz w:val="16"/>
                <w:szCs w:val="16"/>
                <w:rtl w:val="0"/>
              </w:rPr>
              <w:t xml:space="preserve">32</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68">
            <w:pPr>
              <w:spacing w:after="0" w:before="0" w:line="245" w:lineRule="auto"/>
              <w:rPr/>
            </w:pPr>
            <w:r w:rsidDel="00000000" w:rsidR="00000000" w:rsidRPr="00000000">
              <w:rPr>
                <w:rFonts w:ascii="Arial" w:cs="Arial" w:eastAsia="Arial" w:hAnsi="Arial"/>
                <w:color w:val="18222b"/>
                <w:sz w:val="16"/>
                <w:szCs w:val="16"/>
                <w:rtl w:val="0"/>
              </w:rPr>
              <w:t xml:space="preserve">Observability, Reliability, Fraud &amp; Incident Controls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69">
            <w:pPr>
              <w:spacing w:after="0" w:before="0" w:line="245" w:lineRule="auto"/>
              <w:rPr/>
            </w:pPr>
            <w:r w:rsidDel="00000000" w:rsidR="00000000" w:rsidRPr="00000000">
              <w:rPr>
                <w:rFonts w:ascii="Arial" w:cs="Arial" w:eastAsia="Arial" w:hAnsi="Arial"/>
                <w:color w:val="18222b"/>
                <w:sz w:val="16"/>
                <w:szCs w:val="16"/>
                <w:rtl w:val="0"/>
              </w:rPr>
              <w:t xml:space="preserve">33</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6A">
            <w:pPr>
              <w:spacing w:after="0" w:before="0" w:line="245" w:lineRule="auto"/>
              <w:rPr/>
            </w:pPr>
            <w:r w:rsidDel="00000000" w:rsidR="00000000" w:rsidRPr="00000000">
              <w:rPr>
                <w:rFonts w:ascii="Arial" w:cs="Arial" w:eastAsia="Arial" w:hAnsi="Arial"/>
                <w:color w:val="18222b"/>
                <w:sz w:val="16"/>
                <w:szCs w:val="16"/>
                <w:rtl w:val="0"/>
              </w:rPr>
              <w:t xml:space="preserve">Commercial Metric Dictionary &amp; Versioned Price Registry</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6B">
            <w:pPr>
              <w:spacing w:after="0" w:before="0" w:line="245" w:lineRule="auto"/>
              <w:rPr/>
            </w:pPr>
            <w:r w:rsidDel="00000000" w:rsidR="00000000" w:rsidRPr="00000000">
              <w:rPr>
                <w:rFonts w:ascii="Arial" w:cs="Arial" w:eastAsia="Arial" w:hAnsi="Arial"/>
                <w:color w:val="18222b"/>
                <w:sz w:val="16"/>
                <w:szCs w:val="16"/>
                <w:rtl w:val="0"/>
              </w:rPr>
              <w:t xml:space="preserve">34</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6C">
            <w:pPr>
              <w:spacing w:after="0" w:before="0" w:line="245" w:lineRule="auto"/>
              <w:rPr/>
            </w:pPr>
            <w:r w:rsidDel="00000000" w:rsidR="00000000" w:rsidRPr="00000000">
              <w:rPr>
                <w:rFonts w:ascii="Arial" w:cs="Arial" w:eastAsia="Arial" w:hAnsi="Arial"/>
                <w:color w:val="18222b"/>
                <w:sz w:val="16"/>
                <w:szCs w:val="16"/>
                <w:rtl w:val="0"/>
              </w:rPr>
              <w:t xml:space="preserve">Market, Numbering, Regulatory &amp; Capability Release Registry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6D">
            <w:pPr>
              <w:spacing w:after="0" w:before="0" w:line="245" w:lineRule="auto"/>
              <w:rPr/>
            </w:pPr>
            <w:r w:rsidDel="00000000" w:rsidR="00000000" w:rsidRPr="00000000">
              <w:rPr>
                <w:rFonts w:ascii="Arial" w:cs="Arial" w:eastAsia="Arial" w:hAnsi="Arial"/>
                <w:color w:val="18222b"/>
                <w:sz w:val="16"/>
                <w:szCs w:val="16"/>
                <w:rtl w:val="0"/>
              </w:rPr>
              <w:t xml:space="preserve">35</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6E">
            <w:pPr>
              <w:spacing w:after="0" w:before="0" w:line="245" w:lineRule="auto"/>
              <w:rPr/>
            </w:pPr>
            <w:r w:rsidDel="00000000" w:rsidR="00000000" w:rsidRPr="00000000">
              <w:rPr>
                <w:rFonts w:ascii="Arial" w:cs="Arial" w:eastAsia="Arial" w:hAnsi="Arial"/>
                <w:color w:val="18222b"/>
                <w:sz w:val="16"/>
                <w:szCs w:val="16"/>
                <w:rtl w:val="0"/>
              </w:rPr>
              <w:t xml:space="preserve">Critical Analysis of Current Commercial / Architectural Drift</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6F">
            <w:pPr>
              <w:spacing w:after="0" w:before="0" w:line="245" w:lineRule="auto"/>
              <w:rPr/>
            </w:pPr>
            <w:r w:rsidDel="00000000" w:rsidR="00000000" w:rsidRPr="00000000">
              <w:rPr>
                <w:rFonts w:ascii="Arial" w:cs="Arial" w:eastAsia="Arial" w:hAnsi="Arial"/>
                <w:color w:val="18222b"/>
                <w:sz w:val="16"/>
                <w:szCs w:val="16"/>
                <w:rtl w:val="0"/>
              </w:rPr>
              <w:t xml:space="preserve">36</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70">
            <w:pPr>
              <w:spacing w:after="0" w:before="0" w:line="245" w:lineRule="auto"/>
              <w:rPr/>
            </w:pPr>
            <w:r w:rsidDel="00000000" w:rsidR="00000000" w:rsidRPr="00000000">
              <w:rPr>
                <w:rFonts w:ascii="Arial" w:cs="Arial" w:eastAsia="Arial" w:hAnsi="Arial"/>
                <w:color w:val="18222b"/>
                <w:sz w:val="16"/>
                <w:szCs w:val="16"/>
                <w:rtl w:val="0"/>
              </w:rPr>
              <w:t xml:space="preserve">Refinements Incorporated into the Final Baseline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71">
            <w:pPr>
              <w:spacing w:after="0" w:before="0" w:line="245" w:lineRule="auto"/>
              <w:rPr/>
            </w:pPr>
            <w:r w:rsidDel="00000000" w:rsidR="00000000" w:rsidRPr="00000000">
              <w:rPr>
                <w:rFonts w:ascii="Arial" w:cs="Arial" w:eastAsia="Arial" w:hAnsi="Arial"/>
                <w:color w:val="18222b"/>
                <w:sz w:val="16"/>
                <w:szCs w:val="16"/>
                <w:rtl w:val="0"/>
              </w:rPr>
              <w:t xml:space="preserve">37</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72">
            <w:pPr>
              <w:spacing w:after="0" w:before="0" w:line="245" w:lineRule="auto"/>
              <w:rPr/>
            </w:pPr>
            <w:r w:rsidDel="00000000" w:rsidR="00000000" w:rsidRPr="00000000">
              <w:rPr>
                <w:rFonts w:ascii="Arial" w:cs="Arial" w:eastAsia="Arial" w:hAnsi="Arial"/>
                <w:color w:val="18222b"/>
                <w:sz w:val="16"/>
                <w:szCs w:val="16"/>
                <w:rtl w:val="0"/>
              </w:rPr>
              <w:t xml:space="preserve">Authoritative Source Basis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73">
            <w:pPr>
              <w:spacing w:after="0" w:before="0" w:line="245" w:lineRule="auto"/>
              <w:rPr/>
            </w:pPr>
            <w:r w:rsidDel="00000000" w:rsidR="00000000" w:rsidRPr="00000000">
              <w:rPr>
                <w:rFonts w:ascii="Arial" w:cs="Arial" w:eastAsia="Arial" w:hAnsi="Arial"/>
                <w:color w:val="18222b"/>
                <w:sz w:val="16"/>
                <w:szCs w:val="16"/>
                <w:rtl w:val="0"/>
              </w:rPr>
              <w:t xml:space="preserve">38</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74">
            <w:pPr>
              <w:spacing w:after="0" w:before="0" w:line="245" w:lineRule="auto"/>
              <w:rPr/>
            </w:pPr>
            <w:r w:rsidDel="00000000" w:rsidR="00000000" w:rsidRPr="00000000">
              <w:rPr>
                <w:rFonts w:ascii="Arial" w:cs="Arial" w:eastAsia="Arial" w:hAnsi="Arial"/>
                <w:color w:val="18222b"/>
                <w:sz w:val="16"/>
                <w:szCs w:val="16"/>
                <w:rtl w:val="0"/>
              </w:rPr>
              <w:t xml:space="preserve">Final CTO / Commercial Doctrine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75">
            <w:pPr>
              <w:spacing w:after="0" w:before="0" w:line="245" w:lineRule="auto"/>
              <w:rPr/>
            </w:pPr>
            <w:r w:rsidDel="00000000" w:rsidR="00000000" w:rsidRPr="00000000">
              <w:rPr>
                <w:rFonts w:ascii="Arial" w:cs="Arial" w:eastAsia="Arial" w:hAnsi="Arial"/>
                <w:color w:val="18222b"/>
                <w:sz w:val="16"/>
                <w:szCs w:val="16"/>
                <w:rtl w:val="0"/>
              </w:rPr>
              <w:t xml:space="preserve">39</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76">
            <w:pPr>
              <w:spacing w:after="0" w:before="0" w:line="245" w:lineRule="auto"/>
              <w:rPr/>
            </w:pPr>
            <w:r w:rsidDel="00000000" w:rsidR="00000000" w:rsidRPr="00000000">
              <w:rPr>
                <w:rFonts w:ascii="Arial" w:cs="Arial" w:eastAsia="Arial" w:hAnsi="Arial"/>
                <w:color w:val="18222b"/>
                <w:sz w:val="16"/>
                <w:szCs w:val="16"/>
                <w:rtl w:val="0"/>
              </w:rPr>
              <w:t xml:space="preserve">Approval Status &amp; Controlled Go-Live Record</w:t>
            </w:r>
            <w:r w:rsidDel="00000000" w:rsidR="00000000" w:rsidRPr="00000000">
              <w:rPr>
                <w:rtl w:val="0"/>
              </w:rPr>
            </w:r>
          </w:p>
        </w:tc>
      </w:tr>
    </w:tbl>
    <w:p w:rsidR="00000000" w:rsidDel="00000000" w:rsidP="00000000" w:rsidRDefault="00000000" w:rsidRPr="00000000" w14:paraId="00000077">
      <w:pPr>
        <w:widowControl w:val="1"/>
        <w:spacing w:after="20" w:lineRule="auto"/>
        <w:rPr/>
      </w:pPr>
      <w:r w:rsidDel="00000000" w:rsidR="00000000" w:rsidRPr="00000000">
        <w:rPr>
          <w:rtl w:val="0"/>
        </w:rPr>
      </w:r>
    </w:p>
    <w:p w:rsidR="00000000" w:rsidDel="00000000" w:rsidP="00000000" w:rsidRDefault="00000000" w:rsidRPr="00000000" w14:paraId="00000078">
      <w:pPr>
        <w:pStyle w:val="Heading1"/>
        <w:widowControl w:val="1"/>
        <w:pBdr>
          <w:bottom w:color="007e87" w:space="4" w:sz="16" w:val="single"/>
        </w:pBdr>
        <w:rPr/>
      </w:pPr>
      <w:r w:rsidDel="00000000" w:rsidR="00000000" w:rsidRPr="00000000">
        <w:rPr>
          <w:rtl w:val="0"/>
        </w:rPr>
        <w:t xml:space="preserve">1. Executive Commercial Decisions</w:t>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15"/>
                <w:szCs w:val="15"/>
                <w:rtl w:val="0"/>
              </w:rPr>
              <w:t xml:space="preserve">Area</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15"/>
                <w:szCs w:val="15"/>
                <w:rtl w:val="0"/>
              </w:rPr>
              <w:t xml:space="preserve">Canonical decision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7B">
            <w:pPr>
              <w:spacing w:after="0" w:before="0" w:line="245" w:lineRule="auto"/>
              <w:rPr/>
            </w:pPr>
            <w:r w:rsidDel="00000000" w:rsidR="00000000" w:rsidRPr="00000000">
              <w:rPr>
                <w:rFonts w:ascii="Arial" w:cs="Arial" w:eastAsia="Arial" w:hAnsi="Arial"/>
                <w:color w:val="18222b"/>
                <w:sz w:val="15"/>
                <w:szCs w:val="15"/>
                <w:rtl w:val="0"/>
              </w:rPr>
              <w:t xml:space="preserve">Product taxonomy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7C">
            <w:pPr>
              <w:spacing w:after="0" w:before="0" w:line="245" w:lineRule="auto"/>
              <w:rPr/>
            </w:pPr>
            <w:r w:rsidDel="00000000" w:rsidR="00000000" w:rsidRPr="00000000">
              <w:rPr>
                <w:rFonts w:ascii="Arial" w:cs="Arial" w:eastAsia="Arial" w:hAnsi="Arial"/>
                <w:color w:val="18222b"/>
                <w:sz w:val="15"/>
                <w:szCs w:val="15"/>
                <w:rtl w:val="0"/>
              </w:rPr>
              <w:t xml:space="preserve">Zoiko Local is a local-number and voice communications product for businesses and individuals: number acquisition/porting where supported, inbound/outbound calling, routing, AI Receptionist, voicemail intelligence, call management and local presence. Video meetings/collaboration remain a Zoiko Sema capability.</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7D">
            <w:pPr>
              <w:spacing w:after="0" w:before="0" w:line="245" w:lineRule="auto"/>
              <w:rPr/>
            </w:pPr>
            <w:r w:rsidDel="00000000" w:rsidR="00000000" w:rsidRPr="00000000">
              <w:rPr>
                <w:rFonts w:ascii="Arial" w:cs="Arial" w:eastAsia="Arial" w:hAnsi="Arial"/>
                <w:color w:val="18222b"/>
                <w:sz w:val="15"/>
                <w:szCs w:val="15"/>
                <w:rtl w:val="0"/>
              </w:rPr>
              <w:t xml:space="preserve">Commercial model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7E">
            <w:pPr>
              <w:spacing w:after="0" w:before="0" w:line="245" w:lineRule="auto"/>
              <w:rPr/>
            </w:pPr>
            <w:r w:rsidDel="00000000" w:rsidR="00000000" w:rsidRPr="00000000">
              <w:rPr>
                <w:rFonts w:ascii="Arial" w:cs="Arial" w:eastAsia="Arial" w:hAnsi="Arial"/>
                <w:color w:val="18222b"/>
                <w:sz w:val="15"/>
                <w:szCs w:val="15"/>
                <w:rtl w:val="0"/>
              </w:rPr>
              <w:t xml:space="preserve">Commercially purchasable as Zoiko Local; ecosystem access/integration may be provided through approved Zoiko products. No Zoiko One dependency is assumed unless a signed bundle/order explicitly creates it.</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7F">
            <w:pPr>
              <w:spacing w:after="0" w:before="0" w:line="245" w:lineRule="auto"/>
              <w:rPr/>
            </w:pPr>
            <w:r w:rsidDel="00000000" w:rsidR="00000000" w:rsidRPr="00000000">
              <w:rPr>
                <w:rFonts w:ascii="Arial" w:cs="Arial" w:eastAsia="Arial" w:hAnsi="Arial"/>
                <w:color w:val="18222b"/>
                <w:sz w:val="15"/>
                <w:szCs w:val="15"/>
                <w:rtl w:val="0"/>
              </w:rPr>
              <w:t xml:space="preserve">Billing architecture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80">
            <w:pPr>
              <w:spacing w:after="0" w:before="0" w:line="245" w:lineRule="auto"/>
              <w:rPr/>
            </w:pPr>
            <w:r w:rsidDel="00000000" w:rsidR="00000000" w:rsidRPr="00000000">
              <w:rPr>
                <w:rFonts w:ascii="Arial" w:cs="Arial" w:eastAsia="Arial" w:hAnsi="Arial"/>
                <w:color w:val="18222b"/>
                <w:sz w:val="15"/>
                <w:szCs w:val="15"/>
                <w:rtl w:val="0"/>
              </w:rPr>
              <w:t xml:space="preserve">Zoiko Local captures service state and usage; ZoikoNex performs telecom rating, charging, tax logic, invoices, account state and monetization. Carrier/provider systems remain evidence sources for provisioning, CDR and wholesale settlement.</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81">
            <w:pPr>
              <w:spacing w:after="0" w:before="0" w:line="245" w:lineRule="auto"/>
              <w:rPr/>
            </w:pPr>
            <w:r w:rsidDel="00000000" w:rsidR="00000000" w:rsidRPr="00000000">
              <w:rPr>
                <w:rFonts w:ascii="Arial" w:cs="Arial" w:eastAsia="Arial" w:hAnsi="Arial"/>
                <w:color w:val="18222b"/>
                <w:sz w:val="15"/>
                <w:szCs w:val="15"/>
                <w:rtl w:val="0"/>
              </w:rPr>
              <w:t xml:space="preserve">Plan taxonomy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82">
            <w:pPr>
              <w:spacing w:after="0" w:before="0" w:line="245" w:lineRule="auto"/>
              <w:rPr/>
            </w:pPr>
            <w:r w:rsidDel="00000000" w:rsidR="00000000" w:rsidRPr="00000000">
              <w:rPr>
                <w:rFonts w:ascii="Arial" w:cs="Arial" w:eastAsia="Arial" w:hAnsi="Arial"/>
                <w:color w:val="18222b"/>
                <w:sz w:val="15"/>
                <w:szCs w:val="15"/>
                <w:rtl w:val="0"/>
              </w:rPr>
              <w:t xml:space="preserve">No final public plan names or production prices are established in the retrieved authoritative Zoiko Local record. Engineering and Marketing must consume a versioned APPROVED price catalog; no plan name, included allowance, rate, trial, setup fee or overage may be invented in code or copy.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83">
            <w:pPr>
              <w:spacing w:after="0" w:before="0" w:line="245" w:lineRule="auto"/>
              <w:rPr/>
            </w:pPr>
            <w:r w:rsidDel="00000000" w:rsidR="00000000" w:rsidRPr="00000000">
              <w:rPr>
                <w:rFonts w:ascii="Arial" w:cs="Arial" w:eastAsia="Arial" w:hAnsi="Arial"/>
                <w:color w:val="18222b"/>
                <w:sz w:val="15"/>
                <w:szCs w:val="15"/>
                <w:rtl w:val="0"/>
              </w:rPr>
              <w:t xml:space="preserve">Customer classes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84">
            <w:pPr>
              <w:spacing w:after="0" w:before="0" w:line="245" w:lineRule="auto"/>
              <w:rPr/>
            </w:pPr>
            <w:r w:rsidDel="00000000" w:rsidR="00000000" w:rsidRPr="00000000">
              <w:rPr>
                <w:rFonts w:ascii="Arial" w:cs="Arial" w:eastAsia="Arial" w:hAnsi="Arial"/>
                <w:color w:val="18222b"/>
                <w:sz w:val="15"/>
                <w:szCs w:val="15"/>
                <w:rtl w:val="0"/>
              </w:rPr>
              <w:t xml:space="preserve">BUSINESS and INDIVIDUAL are account classes, not price-plan names. Their onboarding, verification, invoicing, emergency-service, privacy and support obligations may differ by market.</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85">
            <w:pPr>
              <w:spacing w:after="0" w:before="0" w:line="245" w:lineRule="auto"/>
              <w:rPr/>
            </w:pPr>
            <w:r w:rsidDel="00000000" w:rsidR="00000000" w:rsidRPr="00000000">
              <w:rPr>
                <w:rFonts w:ascii="Arial" w:cs="Arial" w:eastAsia="Arial" w:hAnsi="Arial"/>
                <w:color w:val="18222b"/>
                <w:sz w:val="15"/>
                <w:szCs w:val="15"/>
                <w:rtl w:val="0"/>
              </w:rPr>
              <w:t xml:space="preserve">Numbers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86">
            <w:pPr>
              <w:spacing w:after="0" w:before="0" w:line="245" w:lineRule="auto"/>
              <w:rPr/>
            </w:pPr>
            <w:r w:rsidDel="00000000" w:rsidR="00000000" w:rsidRPr="00000000">
              <w:rPr>
                <w:rFonts w:ascii="Arial" w:cs="Arial" w:eastAsia="Arial" w:hAnsi="Arial"/>
                <w:color w:val="18222b"/>
                <w:sz w:val="15"/>
                <w:szCs w:val="15"/>
                <w:rtl w:val="0"/>
              </w:rPr>
              <w:t xml:space="preserve">A telephone number is a regulated/service resource, not merely a SKU. Sale language must distinguish assignment/right-to-use from legal ownership where applicable. Availability, eligibility, documentation, address requirements, portability and emergency capability are market/provider controlled.</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87">
            <w:pPr>
              <w:spacing w:after="0" w:before="0" w:line="245" w:lineRule="auto"/>
              <w:rPr/>
            </w:pPr>
            <w:r w:rsidDel="00000000" w:rsidR="00000000" w:rsidRPr="00000000">
              <w:rPr>
                <w:rFonts w:ascii="Arial" w:cs="Arial" w:eastAsia="Arial" w:hAnsi="Arial"/>
                <w:color w:val="18222b"/>
                <w:sz w:val="15"/>
                <w:szCs w:val="15"/>
                <w:rtl w:val="0"/>
              </w:rPr>
              <w:t xml:space="preserve">Billing dimensions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88">
            <w:pPr>
              <w:spacing w:after="0" w:before="0" w:line="245" w:lineRule="auto"/>
              <w:rPr/>
            </w:pPr>
            <w:r w:rsidDel="00000000" w:rsidR="00000000" w:rsidRPr="00000000">
              <w:rPr>
                <w:rFonts w:ascii="Arial" w:cs="Arial" w:eastAsia="Arial" w:hAnsi="Arial"/>
                <w:color w:val="18222b"/>
                <w:sz w:val="15"/>
                <w:szCs w:val="15"/>
                <w:rtl w:val="0"/>
              </w:rPr>
              <w:t xml:space="preserve">Catalog-defined. May include subscription/base fee, recurring number rental, call usage, routing/forwarding, port/setup fee, AI processing, add-ons, contracted capacity, taxes and regulatory/pass-through charges where approved.</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89">
            <w:pPr>
              <w:spacing w:after="0" w:before="0" w:line="245" w:lineRule="auto"/>
              <w:rPr/>
            </w:pPr>
            <w:r w:rsidDel="00000000" w:rsidR="00000000" w:rsidRPr="00000000">
              <w:rPr>
                <w:rFonts w:ascii="Arial" w:cs="Arial" w:eastAsia="Arial" w:hAnsi="Arial"/>
                <w:color w:val="18222b"/>
                <w:sz w:val="15"/>
                <w:szCs w:val="15"/>
                <w:rtl w:val="0"/>
              </w:rPr>
              <w:t xml:space="preserve">Usage charging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8A">
            <w:pPr>
              <w:spacing w:after="0" w:before="0" w:line="245" w:lineRule="auto"/>
              <w:rPr/>
            </w:pPr>
            <w:r w:rsidDel="00000000" w:rsidR="00000000" w:rsidRPr="00000000">
              <w:rPr>
                <w:rFonts w:ascii="Arial" w:cs="Arial" w:eastAsia="Arial" w:hAnsi="Arial"/>
                <w:color w:val="18222b"/>
                <w:sz w:val="15"/>
                <w:szCs w:val="15"/>
                <w:rtl w:val="0"/>
              </w:rPr>
              <w:t xml:space="preserve">No raw app event, carrier CDR or AI telemetry is billable by itself. Billability requires an approved meter/rating rule, customer commercial authorization, reconciled evidence and a current catalog/contract version.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8B">
            <w:pPr>
              <w:spacing w:after="0" w:before="0" w:line="245" w:lineRule="auto"/>
              <w:rPr/>
            </w:pPr>
            <w:r w:rsidDel="00000000" w:rsidR="00000000" w:rsidRPr="00000000">
              <w:rPr>
                <w:rFonts w:ascii="Arial" w:cs="Arial" w:eastAsia="Arial" w:hAnsi="Arial"/>
                <w:color w:val="18222b"/>
                <w:sz w:val="15"/>
                <w:szCs w:val="15"/>
                <w:rtl w:val="0"/>
              </w:rPr>
              <w:t xml:space="preserve">Provider cost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8C">
            <w:pPr>
              <w:spacing w:after="0" w:before="0" w:line="245" w:lineRule="auto"/>
              <w:rPr/>
            </w:pPr>
            <w:r w:rsidDel="00000000" w:rsidR="00000000" w:rsidRPr="00000000">
              <w:rPr>
                <w:rFonts w:ascii="Arial" w:cs="Arial" w:eastAsia="Arial" w:hAnsi="Arial"/>
                <w:color w:val="18222b"/>
                <w:sz w:val="15"/>
                <w:szCs w:val="15"/>
                <w:rtl w:val="0"/>
              </w:rPr>
              <w:t xml:space="preserve">Carrier wholesale cost is not automatically the customer retail charge. Provider CDR/rate decks feed cost and reconciliation; customer price is determined by ZoikoNex commercial rules.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8D">
            <w:pPr>
              <w:spacing w:after="0" w:before="0" w:line="245" w:lineRule="auto"/>
              <w:rPr/>
            </w:pPr>
            <w:r w:rsidDel="00000000" w:rsidR="00000000" w:rsidRPr="00000000">
              <w:rPr>
                <w:rFonts w:ascii="Arial" w:cs="Arial" w:eastAsia="Arial" w:hAnsi="Arial"/>
                <w:color w:val="18222b"/>
                <w:sz w:val="15"/>
                <w:szCs w:val="15"/>
                <w:rtl w:val="0"/>
              </w:rPr>
              <w:t xml:space="preserve">Emergency services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8E">
            <w:pPr>
              <w:spacing w:after="0" w:before="0" w:line="245" w:lineRule="auto"/>
              <w:rPr/>
            </w:pPr>
            <w:r w:rsidDel="00000000" w:rsidR="00000000" w:rsidRPr="00000000">
              <w:rPr>
                <w:rFonts w:ascii="Arial" w:cs="Arial" w:eastAsia="Arial" w:hAnsi="Arial"/>
                <w:color w:val="18222b"/>
                <w:sz w:val="15"/>
                <w:szCs w:val="15"/>
                <w:rtl w:val="0"/>
              </w:rPr>
              <w:t xml:space="preserve">Emergency-calling availability, caller location, disclosures and restrictions are market-specific release controls. A number/calling service cannot be marketed as emergency-capable unless the applicable configuration and evidence are approved.</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8F">
            <w:pPr>
              <w:spacing w:after="0" w:before="0" w:line="245" w:lineRule="auto"/>
              <w:rPr/>
            </w:pPr>
            <w:r w:rsidDel="00000000" w:rsidR="00000000" w:rsidRPr="00000000">
              <w:rPr>
                <w:rFonts w:ascii="Arial" w:cs="Arial" w:eastAsia="Arial" w:hAnsi="Arial"/>
                <w:color w:val="18222b"/>
                <w:sz w:val="15"/>
                <w:szCs w:val="15"/>
                <w:rtl w:val="0"/>
              </w:rPr>
              <w:t xml:space="preserve">Porting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90">
            <w:pPr>
              <w:spacing w:after="0" w:before="0" w:line="245" w:lineRule="auto"/>
              <w:rPr/>
            </w:pPr>
            <w:r w:rsidDel="00000000" w:rsidR="00000000" w:rsidRPr="00000000">
              <w:rPr>
                <w:rFonts w:ascii="Arial" w:cs="Arial" w:eastAsia="Arial" w:hAnsi="Arial"/>
                <w:color w:val="18222b"/>
                <w:sz w:val="15"/>
                <w:szCs w:val="15"/>
                <w:rtl w:val="0"/>
              </w:rPr>
              <w:t xml:space="preserve">Port-in and port-out are governed service workflows. Customer authorization, number eligibility, losing/gaining provider evidence and status must be preserved. Port completion, rejection and rollback must not create duplicate rental or usage charging.</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91">
            <w:pPr>
              <w:spacing w:after="0" w:before="0" w:line="245" w:lineRule="auto"/>
              <w:rPr/>
            </w:pPr>
            <w:r w:rsidDel="00000000" w:rsidR="00000000" w:rsidRPr="00000000">
              <w:rPr>
                <w:rFonts w:ascii="Arial" w:cs="Arial" w:eastAsia="Arial" w:hAnsi="Arial"/>
                <w:color w:val="18222b"/>
                <w:sz w:val="15"/>
                <w:szCs w:val="15"/>
                <w:rtl w:val="0"/>
              </w:rPr>
              <w:t xml:space="preserve">Payments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92">
            <w:pPr>
              <w:spacing w:after="0" w:before="0" w:line="245" w:lineRule="auto"/>
              <w:rPr/>
            </w:pPr>
            <w:r w:rsidDel="00000000" w:rsidR="00000000" w:rsidRPr="00000000">
              <w:rPr>
                <w:rFonts w:ascii="Arial" w:cs="Arial" w:eastAsia="Arial" w:hAnsi="Arial"/>
                <w:color w:val="18222b"/>
                <w:sz w:val="15"/>
                <w:szCs w:val="15"/>
                <w:rtl w:val="0"/>
              </w:rPr>
              <w:t xml:space="preserve">Payment processor authorization is not the source of telecom service truth. ZoikoNex commercial account/payment state drives collection; Zoiko Local consumes entitlement/service-state decisions through versioned events.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93">
            <w:pPr>
              <w:spacing w:after="0" w:before="0" w:line="245" w:lineRule="auto"/>
              <w:rPr/>
            </w:pPr>
            <w:r w:rsidDel="00000000" w:rsidR="00000000" w:rsidRPr="00000000">
              <w:rPr>
                <w:rFonts w:ascii="Arial" w:cs="Arial" w:eastAsia="Arial" w:hAnsi="Arial"/>
                <w:color w:val="18222b"/>
                <w:sz w:val="15"/>
                <w:szCs w:val="15"/>
                <w:rtl w:val="0"/>
              </w:rPr>
              <w:t xml:space="preserve">Service restriction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94">
            <w:pPr>
              <w:spacing w:after="0" w:before="0" w:line="245" w:lineRule="auto"/>
              <w:rPr/>
            </w:pPr>
            <w:r w:rsidDel="00000000" w:rsidR="00000000" w:rsidRPr="00000000">
              <w:rPr>
                <w:rFonts w:ascii="Arial" w:cs="Arial" w:eastAsia="Arial" w:hAnsi="Arial"/>
                <w:color w:val="18222b"/>
                <w:sz w:val="15"/>
                <w:szCs w:val="15"/>
                <w:rtl w:val="0"/>
              </w:rPr>
              <w:t xml:space="preserve">Financial restriction must be graduated and safe. Emergency-calling obligations, number-retention rules, customer data export, port-out rights and legal duties are evaluated before disabling service or releasing numbers.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95">
            <w:pPr>
              <w:spacing w:after="0" w:before="0" w:line="245" w:lineRule="auto"/>
              <w:rPr/>
            </w:pPr>
            <w:r w:rsidDel="00000000" w:rsidR="00000000" w:rsidRPr="00000000">
              <w:rPr>
                <w:rFonts w:ascii="Arial" w:cs="Arial" w:eastAsia="Arial" w:hAnsi="Arial"/>
                <w:color w:val="18222b"/>
                <w:sz w:val="15"/>
                <w:szCs w:val="15"/>
                <w:rtl w:val="0"/>
              </w:rPr>
              <w:t xml:space="preserve">Security &amp; privacy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96">
            <w:pPr>
              <w:spacing w:after="0" w:before="0" w:line="245" w:lineRule="auto"/>
              <w:rPr/>
            </w:pPr>
            <w:r w:rsidDel="00000000" w:rsidR="00000000" w:rsidRPr="00000000">
              <w:rPr>
                <w:rFonts w:ascii="Arial" w:cs="Arial" w:eastAsia="Arial" w:hAnsi="Arial"/>
                <w:color w:val="18222b"/>
                <w:sz w:val="15"/>
                <w:szCs w:val="15"/>
                <w:rtl w:val="0"/>
              </w:rPr>
              <w:t xml:space="preserve">Call metadata, recordings, transcripts, voicemail and AI outputs are sensitive. Recording/transcription/AI processing must be purpose-limited, market-aware and access-controlled. Card data is tokenized/provider-hosted by default.</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97">
            <w:pPr>
              <w:spacing w:after="0" w:before="0" w:line="245" w:lineRule="auto"/>
              <w:rPr/>
            </w:pPr>
            <w:r w:rsidDel="00000000" w:rsidR="00000000" w:rsidRPr="00000000">
              <w:rPr>
                <w:rFonts w:ascii="Arial" w:cs="Arial" w:eastAsia="Arial" w:hAnsi="Arial"/>
                <w:color w:val="18222b"/>
                <w:sz w:val="15"/>
                <w:szCs w:val="15"/>
                <w:rtl w:val="0"/>
              </w:rPr>
              <w:t xml:space="preserve">Global posture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98">
            <w:pPr>
              <w:spacing w:after="0" w:before="0" w:line="245" w:lineRule="auto"/>
              <w:rPr/>
            </w:pPr>
            <w:r w:rsidDel="00000000" w:rsidR="00000000" w:rsidRPr="00000000">
              <w:rPr>
                <w:rFonts w:ascii="Arial" w:cs="Arial" w:eastAsia="Arial" w:hAnsi="Arial"/>
                <w:color w:val="18222b"/>
                <w:sz w:val="15"/>
                <w:szCs w:val="15"/>
                <w:rtl w:val="0"/>
              </w:rPr>
              <w:t xml:space="preserve">Prior planning referenced a broad staged international rollout. Production availability is never inferred from an old country list: the market release registry is authoritative for numbers, inbound/outbound calling, emergency support, porting, payments, tax, AI features and legal wording.</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99">
            <w:pPr>
              <w:spacing w:after="0" w:before="0" w:line="245" w:lineRule="auto"/>
              <w:rPr/>
            </w:pPr>
            <w:r w:rsidDel="00000000" w:rsidR="00000000" w:rsidRPr="00000000">
              <w:rPr>
                <w:rFonts w:ascii="Arial" w:cs="Arial" w:eastAsia="Arial" w:hAnsi="Arial"/>
                <w:color w:val="18222b"/>
                <w:sz w:val="15"/>
                <w:szCs w:val="15"/>
                <w:rtl w:val="0"/>
              </w:rPr>
              <w:t xml:space="preserve">Testing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9A">
            <w:pPr>
              <w:spacing w:after="0" w:before="0" w:line="245" w:lineRule="auto"/>
              <w:rPr/>
            </w:pPr>
            <w:r w:rsidDel="00000000" w:rsidR="00000000" w:rsidRPr="00000000">
              <w:rPr>
                <w:rFonts w:ascii="Arial" w:cs="Arial" w:eastAsia="Arial" w:hAnsi="Arial"/>
                <w:color w:val="18222b"/>
                <w:sz w:val="15"/>
                <w:szCs w:val="15"/>
                <w:rtl w:val="0"/>
              </w:rPr>
              <w:t xml:space="preserve">Synthetic customers/numbers/CDRs, provider test credentials where available, sandbox rating, isolated communications and explicit TEST billing classifications are mandatory. Production customer call records are prohibited in default QA paths.</w:t>
            </w:r>
            <w:r w:rsidDel="00000000" w:rsidR="00000000" w:rsidRPr="00000000">
              <w:rPr>
                <w:rtl w:val="0"/>
              </w:rPr>
            </w:r>
          </w:p>
        </w:tc>
      </w:tr>
    </w:tbl>
    <w:p w:rsidR="00000000" w:rsidDel="00000000" w:rsidP="00000000" w:rsidRDefault="00000000" w:rsidRPr="00000000" w14:paraId="0000009B">
      <w:pPr>
        <w:widowControl w:val="1"/>
        <w:spacing w:after="20" w:lineRule="auto"/>
        <w:rPr/>
      </w:pPr>
      <w:r w:rsidDel="00000000" w:rsidR="00000000" w:rsidRPr="00000000">
        <w:rPr>
          <w:rtl w:val="0"/>
        </w:rPr>
      </w:r>
    </w:p>
    <w:tbl>
      <w:tblPr>
        <w:tblStyle w:val="Table5"/>
        <w:tblW w:w="10008.0" w:type="dxa"/>
        <w:jc w:val="center"/>
        <w:tblLayout w:type="fixed"/>
        <w:tblLook w:val="0400"/>
      </w:tblPr>
      <w:tblGrid>
        <w:gridCol w:w="10008"/>
        <w:tblGridChange w:id="0">
          <w:tblGrid>
            <w:gridCol w:w="10008"/>
          </w:tblGrid>
        </w:tblGridChange>
      </w:tblGrid>
      <w:tr>
        <w:trPr>
          <w:cantSplit w:val="0"/>
          <w:tblHeader w:val="0"/>
        </w:trPr>
        <w:tc>
          <w:tcPr>
            <w:shd w:fill="fff2e3" w:val="clear"/>
            <w:tcMar>
              <w:top w:w="130.0" w:type="dxa"/>
              <w:bottom w:w="130.0" w:type="dxa"/>
            </w:tcMar>
          </w:tcPr>
          <w:p w:rsidR="00000000" w:rsidDel="00000000" w:rsidP="00000000" w:rsidRDefault="00000000" w:rsidRPr="00000000" w14:paraId="0000009C">
            <w:pPr>
              <w:spacing w:after="60" w:before="0" w:line="259" w:lineRule="auto"/>
              <w:rPr/>
            </w:pPr>
            <w:r w:rsidDel="00000000" w:rsidR="00000000" w:rsidRPr="00000000">
              <w:rPr>
                <w:rFonts w:ascii="Arial" w:cs="Arial" w:eastAsia="Arial" w:hAnsi="Arial"/>
                <w:b w:val="1"/>
                <w:bCs w:val="1"/>
                <w:color w:val="925f00"/>
                <w:sz w:val="18"/>
                <w:szCs w:val="18"/>
                <w:rtl w:val="0"/>
              </w:rPr>
              <w:t xml:space="preserve">IMPORTANT CONSISTENCY CORRECTION</w:t>
            </w:r>
            <w:r w:rsidDel="00000000" w:rsidR="00000000" w:rsidRPr="00000000">
              <w:rPr>
                <w:rtl w:val="0"/>
              </w:rPr>
            </w:r>
          </w:p>
          <w:p w:rsidR="00000000" w:rsidDel="00000000" w:rsidP="00000000" w:rsidRDefault="00000000" w:rsidRPr="00000000" w14:paraId="0000009D">
            <w:pPr>
              <w:spacing w:after="0" w:before="0" w:line="259" w:lineRule="auto"/>
              <w:rPr/>
            </w:pPr>
            <w:r w:rsidDel="00000000" w:rsidR="00000000" w:rsidRPr="00000000">
              <w:rPr>
                <w:rFonts w:ascii="Arial" w:cs="Arial" w:eastAsia="Arial" w:hAnsi="Arial"/>
                <w:color w:val="18222b"/>
                <w:sz w:val="18"/>
                <w:szCs w:val="18"/>
                <w:rtl w:val="0"/>
              </w:rPr>
              <w:t xml:space="preserve">Earlier Zoiko Local planning included video calling in the launch concept. The later locked product boundary assigns video meetings and collaboration to Zoiko Sema. This final standard therefore treats any video entry point inside Zoiko Local as a governed Zoiko Sema integration/handoff — not a separately rated Zoiko Local video product unless Product, Commercial and Architecture formally reopen that boundary.</w:t>
            </w:r>
            <w:r w:rsidDel="00000000" w:rsidR="00000000" w:rsidRPr="00000000">
              <w:rPr>
                <w:rtl w:val="0"/>
              </w:rPr>
            </w:r>
          </w:p>
        </w:tc>
      </w:tr>
    </w:tbl>
    <w:p w:rsidR="00000000" w:rsidDel="00000000" w:rsidP="00000000" w:rsidRDefault="00000000" w:rsidRPr="00000000" w14:paraId="0000009E">
      <w:pPr>
        <w:widowControl w:val="1"/>
        <w:spacing w:after="20" w:lineRule="auto"/>
        <w:rPr/>
      </w:pPr>
      <w:r w:rsidDel="00000000" w:rsidR="00000000" w:rsidRPr="00000000">
        <w:rPr>
          <w:rtl w:val="0"/>
        </w:rPr>
      </w:r>
    </w:p>
    <w:p w:rsidR="00000000" w:rsidDel="00000000" w:rsidP="00000000" w:rsidRDefault="00000000" w:rsidRPr="00000000" w14:paraId="0000009F">
      <w:pPr>
        <w:pStyle w:val="Heading1"/>
        <w:widowControl w:val="1"/>
        <w:pBdr>
          <w:bottom w:color="007e87" w:space="4" w:sz="16" w:val="single"/>
        </w:pBdr>
        <w:rPr/>
      </w:pPr>
      <w:r w:rsidDel="00000000" w:rsidR="00000000" w:rsidRPr="00000000">
        <w:rPr>
          <w:rtl w:val="0"/>
        </w:rPr>
        <w:t xml:space="preserve">2. Canonical Commercial Architecture</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15"/>
                <w:szCs w:val="15"/>
                <w:rtl w:val="0"/>
              </w:rPr>
              <w:t xml:space="preserve">Layer</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15"/>
                <w:szCs w:val="15"/>
                <w:rtl w:val="0"/>
              </w:rPr>
              <w:t xml:space="preserve">Authoritative responsibility</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15"/>
                <w:szCs w:val="15"/>
                <w:rtl w:val="0"/>
              </w:rPr>
              <w:t xml:space="preserve">Must not do</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A3">
            <w:pPr>
              <w:spacing w:after="0" w:before="0" w:line="245" w:lineRule="auto"/>
              <w:rPr/>
            </w:pPr>
            <w:r w:rsidDel="00000000" w:rsidR="00000000" w:rsidRPr="00000000">
              <w:rPr>
                <w:rFonts w:ascii="Arial" w:cs="Arial" w:eastAsia="Arial" w:hAnsi="Arial"/>
                <w:color w:val="18222b"/>
                <w:sz w:val="15"/>
                <w:szCs w:val="15"/>
                <w:rtl w:val="0"/>
              </w:rPr>
              <w:t xml:space="preserve">Zoiko Local service plane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A4">
            <w:pPr>
              <w:spacing w:after="0" w:before="0" w:line="245" w:lineRule="auto"/>
              <w:rPr/>
            </w:pPr>
            <w:r w:rsidDel="00000000" w:rsidR="00000000" w:rsidRPr="00000000">
              <w:rPr>
                <w:rFonts w:ascii="Arial" w:cs="Arial" w:eastAsia="Arial" w:hAnsi="Arial"/>
                <w:color w:val="18222b"/>
                <w:sz w:val="15"/>
                <w:szCs w:val="15"/>
                <w:rtl w:val="0"/>
              </w:rPr>
              <w:t xml:space="preserve">Customer-visible service entitlement; number assignment; routing configuration; call/session state; voicemail; AI Receptionist configuration; service usage capture; compliance gates; service health.</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A5">
            <w:pPr>
              <w:spacing w:after="0" w:before="0" w:line="245" w:lineRule="auto"/>
              <w:rPr/>
            </w:pPr>
            <w:r w:rsidDel="00000000" w:rsidR="00000000" w:rsidRPr="00000000">
              <w:rPr>
                <w:rFonts w:ascii="Arial" w:cs="Arial" w:eastAsia="Arial" w:hAnsi="Arial"/>
                <w:color w:val="18222b"/>
                <w:sz w:val="15"/>
                <w:szCs w:val="15"/>
                <w:rtl w:val="0"/>
              </w:rPr>
              <w:t xml:space="preserve">Must not invent retail price, tax, invoice balance or payment state.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A6">
            <w:pPr>
              <w:spacing w:after="0" w:before="0" w:line="245" w:lineRule="auto"/>
              <w:rPr/>
            </w:pPr>
            <w:r w:rsidDel="00000000" w:rsidR="00000000" w:rsidRPr="00000000">
              <w:rPr>
                <w:rFonts w:ascii="Arial" w:cs="Arial" w:eastAsia="Arial" w:hAnsi="Arial"/>
                <w:color w:val="18222b"/>
                <w:sz w:val="15"/>
                <w:szCs w:val="15"/>
                <w:rtl w:val="0"/>
              </w:rPr>
              <w:t xml:space="preserve">ZoikoNex commercial plane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A7">
            <w:pPr>
              <w:spacing w:after="0" w:before="0" w:line="245" w:lineRule="auto"/>
              <w:rPr/>
            </w:pPr>
            <w:r w:rsidDel="00000000" w:rsidR="00000000" w:rsidRPr="00000000">
              <w:rPr>
                <w:rFonts w:ascii="Arial" w:cs="Arial" w:eastAsia="Arial" w:hAnsi="Arial"/>
                <w:color w:val="18222b"/>
                <w:sz w:val="15"/>
                <w:szCs w:val="15"/>
                <w:rtl w:val="0"/>
              </w:rPr>
              <w:t xml:space="preserve">Commercial account; catalog/contract; rating; allowances; charges; taxes/fees; invoices; credits/refunds; payments; account state; billing history; commercial events.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A8">
            <w:pPr>
              <w:spacing w:after="0" w:before="0" w:line="245" w:lineRule="auto"/>
              <w:rPr/>
            </w:pPr>
            <w:r w:rsidDel="00000000" w:rsidR="00000000" w:rsidRPr="00000000">
              <w:rPr>
                <w:rFonts w:ascii="Arial" w:cs="Arial" w:eastAsia="Arial" w:hAnsi="Arial"/>
                <w:color w:val="18222b"/>
                <w:sz w:val="15"/>
                <w:szCs w:val="15"/>
                <w:rtl w:val="0"/>
              </w:rPr>
              <w:t xml:space="preserve">Must not infer a completed call, provisioned number or AI outcome without trusted service/provider evidence.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A9">
            <w:pPr>
              <w:spacing w:after="0" w:before="0" w:line="245" w:lineRule="auto"/>
              <w:rPr/>
            </w:pPr>
            <w:r w:rsidDel="00000000" w:rsidR="00000000" w:rsidRPr="00000000">
              <w:rPr>
                <w:rFonts w:ascii="Arial" w:cs="Arial" w:eastAsia="Arial" w:hAnsi="Arial"/>
                <w:color w:val="18222b"/>
                <w:sz w:val="15"/>
                <w:szCs w:val="15"/>
                <w:rtl w:val="0"/>
              </w:rPr>
              <w:t xml:space="preserve">Carrier/provider evidence plane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AA">
            <w:pPr>
              <w:spacing w:after="0" w:before="0" w:line="245" w:lineRule="auto"/>
              <w:rPr/>
            </w:pPr>
            <w:r w:rsidDel="00000000" w:rsidR="00000000" w:rsidRPr="00000000">
              <w:rPr>
                <w:rFonts w:ascii="Arial" w:cs="Arial" w:eastAsia="Arial" w:hAnsi="Arial"/>
                <w:color w:val="18222b"/>
                <w:sz w:val="15"/>
                <w:szCs w:val="15"/>
                <w:rtl w:val="0"/>
              </w:rPr>
              <w:t xml:space="preserve">Number inventory/provisioning outcomes; network CDRs; route/call result; porting events; emergency-service capability evidence; wholesale rate/cost and settlement records.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AB">
            <w:pPr>
              <w:spacing w:after="0" w:before="0" w:line="245" w:lineRule="auto"/>
              <w:rPr/>
            </w:pPr>
            <w:r w:rsidDel="00000000" w:rsidR="00000000" w:rsidRPr="00000000">
              <w:rPr>
                <w:rFonts w:ascii="Arial" w:cs="Arial" w:eastAsia="Arial" w:hAnsi="Arial"/>
                <w:color w:val="18222b"/>
                <w:sz w:val="15"/>
                <w:szCs w:val="15"/>
                <w:rtl w:val="0"/>
              </w:rPr>
              <w:t xml:space="preserve">Must not silently become the retail price book or final customer ledger.</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AC">
            <w:pPr>
              <w:spacing w:after="0" w:before="0" w:line="245" w:lineRule="auto"/>
              <w:rPr/>
            </w:pPr>
            <w:r w:rsidDel="00000000" w:rsidR="00000000" w:rsidRPr="00000000">
              <w:rPr>
                <w:rFonts w:ascii="Arial" w:cs="Arial" w:eastAsia="Arial" w:hAnsi="Arial"/>
                <w:color w:val="18222b"/>
                <w:sz w:val="15"/>
                <w:szCs w:val="15"/>
                <w:rtl w:val="0"/>
              </w:rPr>
              <w:t xml:space="preserve">Shared platform/evidence services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AD">
            <w:pPr>
              <w:spacing w:after="0" w:before="0" w:line="245" w:lineRule="auto"/>
              <w:rPr/>
            </w:pPr>
            <w:r w:rsidDel="00000000" w:rsidR="00000000" w:rsidRPr="00000000">
              <w:rPr>
                <w:rFonts w:ascii="Arial" w:cs="Arial" w:eastAsia="Arial" w:hAnsi="Arial"/>
                <w:color w:val="18222b"/>
                <w:sz w:val="15"/>
                <w:szCs w:val="15"/>
                <w:rtl w:val="0"/>
              </w:rPr>
              <w:t xml:space="preserve">Identity, authentication, notifications, audit, secrets, observability, data pipelines and approved Zoiko ecosystem integration.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AE">
            <w:pPr>
              <w:spacing w:after="0" w:before="0" w:line="245" w:lineRule="auto"/>
              <w:rPr/>
            </w:pPr>
            <w:r w:rsidDel="00000000" w:rsidR="00000000" w:rsidRPr="00000000">
              <w:rPr>
                <w:rFonts w:ascii="Arial" w:cs="Arial" w:eastAsia="Arial" w:hAnsi="Arial"/>
                <w:color w:val="18222b"/>
                <w:sz w:val="15"/>
                <w:szCs w:val="15"/>
                <w:rtl w:val="0"/>
              </w:rPr>
              <w:t xml:space="preserve">Must not bypass tenant/account scope or mutate financial state without domain authorization.</w:t>
            </w:r>
            <w:r w:rsidDel="00000000" w:rsidR="00000000" w:rsidRPr="00000000">
              <w:rPr>
                <w:rtl w:val="0"/>
              </w:rPr>
            </w:r>
          </w:p>
        </w:tc>
      </w:tr>
    </w:tbl>
    <w:p w:rsidR="00000000" w:rsidDel="00000000" w:rsidP="00000000" w:rsidRDefault="00000000" w:rsidRPr="00000000" w14:paraId="000000AF">
      <w:pPr>
        <w:widowControl w:val="1"/>
        <w:spacing w:after="20" w:lineRule="auto"/>
        <w:rPr/>
      </w:pPr>
      <w:r w:rsidDel="00000000" w:rsidR="00000000" w:rsidRPr="00000000">
        <w:rPr>
          <w:rtl w:val="0"/>
        </w:rPr>
      </w:r>
    </w:p>
    <w:p w:rsidR="00000000" w:rsidDel="00000000" w:rsidP="00000000" w:rsidRDefault="00000000" w:rsidRPr="00000000" w14:paraId="000000B0">
      <w:pPr>
        <w:widowControl w:val="1"/>
        <w:jc w:val="both"/>
        <w:rPr/>
      </w:pPr>
      <w:r w:rsidDel="00000000" w:rsidR="00000000" w:rsidRPr="00000000">
        <w:rPr>
          <w:rtl w:val="0"/>
        </w:rPr>
        <w:t xml:space="preserve">The canonical transaction chain is: eligibility → customer authorization → service entitlement → provider/provisioning action → usage/service evidence → normalization → rating in ZoikoNex → charge/tax/fee result → invoice/payment/account state → entitlement/service consequence → provider settlement reconciliation. Each step has its own immutable identifier and versioned source. A downstream failure never causes an upstream fact to be rewritten silently.</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Product capability, commercial entitlement, market availability, provider capability and runtime risk policy are separate dimensions. A feature can exist in code yet remain unavailable to a customer because any one of those dimensions does not permit it.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Every customer-facing price display — website, checkout, app, quote, contract, invoice, renewal email and support tool — resolves from one approved catalog/contract source.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Every number and call state shown to a user resolves from Zoiko Local service state, reconciled with provider evidence; it is not reconstructed from invoice line items.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Every wholesale cost and provider payable remains separate from retail revenue. Margin reporting joins the datasets without collapsing them.</w:t>
      </w:r>
      <w:r w:rsidDel="00000000" w:rsidR="00000000" w:rsidRPr="00000000">
        <w:rPr>
          <w:rtl w:val="0"/>
        </w:rPr>
      </w:r>
    </w:p>
    <w:p w:rsidR="00000000" w:rsidDel="00000000" w:rsidP="00000000" w:rsidRDefault="00000000" w:rsidRPr="00000000" w14:paraId="000000B5">
      <w:pPr>
        <w:pStyle w:val="Heading1"/>
        <w:widowControl w:val="1"/>
        <w:pBdr>
          <w:bottom w:color="007e87" w:space="4" w:sz="16" w:val="single"/>
        </w:pBdr>
        <w:rPr/>
      </w:pPr>
      <w:r w:rsidDel="00000000" w:rsidR="00000000" w:rsidRPr="00000000">
        <w:rPr>
          <w:rtl w:val="0"/>
        </w:rPr>
        <w:t xml:space="preserve">3. Three-Record Commercial Doctrine — Service, Billing &amp; Provider Evidence</w:t>
      </w:r>
    </w:p>
    <w:tbl>
      <w:tblPr>
        <w:tblStyle w:val="Table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5"/>
                <w:szCs w:val="15"/>
                <w:rtl w:val="0"/>
              </w:rPr>
              <w:t xml:space="preserve">Record</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15"/>
                <w:szCs w:val="15"/>
                <w:rtl w:val="0"/>
              </w:rPr>
              <w:t xml:space="preserve">Owner</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15"/>
                <w:szCs w:val="15"/>
                <w:rtl w:val="0"/>
              </w:rPr>
              <w:t xml:space="preserve">Examples</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15"/>
                <w:szCs w:val="15"/>
                <w:rtl w:val="0"/>
              </w:rPr>
              <w:t xml:space="preserve">Commercial rule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BA">
            <w:pPr>
              <w:spacing w:after="0" w:before="0" w:line="245" w:lineRule="auto"/>
              <w:rPr/>
            </w:pPr>
            <w:r w:rsidDel="00000000" w:rsidR="00000000" w:rsidRPr="00000000">
              <w:rPr>
                <w:rFonts w:ascii="Arial" w:cs="Arial" w:eastAsia="Arial" w:hAnsi="Arial"/>
                <w:color w:val="18222b"/>
                <w:sz w:val="15"/>
                <w:szCs w:val="15"/>
                <w:rtl w:val="0"/>
              </w:rPr>
              <w:t xml:space="preserve">Record A — Service truth</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BB">
            <w:pPr>
              <w:spacing w:after="0" w:before="0" w:line="245" w:lineRule="auto"/>
              <w:rPr/>
            </w:pPr>
            <w:r w:rsidDel="00000000" w:rsidR="00000000" w:rsidRPr="00000000">
              <w:rPr>
                <w:rFonts w:ascii="Arial" w:cs="Arial" w:eastAsia="Arial" w:hAnsi="Arial"/>
                <w:color w:val="18222b"/>
                <w:sz w:val="15"/>
                <w:szCs w:val="15"/>
                <w:rtl w:val="0"/>
              </w:rPr>
              <w:t xml:space="preserve">Zoiko Local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BC">
            <w:pPr>
              <w:spacing w:after="0" w:before="0" w:line="245" w:lineRule="auto"/>
              <w:rPr/>
            </w:pPr>
            <w:r w:rsidDel="00000000" w:rsidR="00000000" w:rsidRPr="00000000">
              <w:rPr>
                <w:rFonts w:ascii="Arial" w:cs="Arial" w:eastAsia="Arial" w:hAnsi="Arial"/>
                <w:color w:val="18222b"/>
                <w:sz w:val="15"/>
                <w:szCs w:val="15"/>
                <w:rtl w:val="0"/>
              </w:rPr>
              <w:t xml:space="preserve">Number reserved/active/suspended/released; route configured; call completed; voicemail created; AI job accepted/completed/failed.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BD">
            <w:pPr>
              <w:spacing w:after="0" w:before="0" w:line="245" w:lineRule="auto"/>
              <w:rPr/>
            </w:pPr>
            <w:r w:rsidDel="00000000" w:rsidR="00000000" w:rsidRPr="00000000">
              <w:rPr>
                <w:rFonts w:ascii="Arial" w:cs="Arial" w:eastAsia="Arial" w:hAnsi="Arial"/>
                <w:color w:val="18222b"/>
                <w:sz w:val="15"/>
                <w:szCs w:val="15"/>
                <w:rtl w:val="0"/>
              </w:rPr>
              <w:t xml:space="preserve">Determines what service happened or is available; never directly sets customer money.</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0BE">
            <w:pPr>
              <w:spacing w:after="0" w:before="0" w:line="245" w:lineRule="auto"/>
              <w:rPr/>
            </w:pPr>
            <w:r w:rsidDel="00000000" w:rsidR="00000000" w:rsidRPr="00000000">
              <w:rPr>
                <w:rFonts w:ascii="Arial" w:cs="Arial" w:eastAsia="Arial" w:hAnsi="Arial"/>
                <w:color w:val="18222b"/>
                <w:sz w:val="15"/>
                <w:szCs w:val="15"/>
                <w:rtl w:val="0"/>
              </w:rPr>
              <w:t xml:space="preserve">Record B — Customer commercial truth</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BF">
            <w:pPr>
              <w:spacing w:after="0" w:before="0" w:line="245" w:lineRule="auto"/>
              <w:rPr/>
            </w:pPr>
            <w:r w:rsidDel="00000000" w:rsidR="00000000" w:rsidRPr="00000000">
              <w:rPr>
                <w:rFonts w:ascii="Arial" w:cs="Arial" w:eastAsia="Arial" w:hAnsi="Arial"/>
                <w:color w:val="18222b"/>
                <w:sz w:val="15"/>
                <w:szCs w:val="15"/>
                <w:rtl w:val="0"/>
              </w:rPr>
              <w:t xml:space="preserve">ZoikoNex</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C0">
            <w:pPr>
              <w:spacing w:after="0" w:before="0" w:line="245" w:lineRule="auto"/>
              <w:rPr/>
            </w:pPr>
            <w:r w:rsidDel="00000000" w:rsidR="00000000" w:rsidRPr="00000000">
              <w:rPr>
                <w:rFonts w:ascii="Arial" w:cs="Arial" w:eastAsia="Arial" w:hAnsi="Arial"/>
                <w:color w:val="18222b"/>
                <w:sz w:val="15"/>
                <w:szCs w:val="15"/>
                <w:rtl w:val="0"/>
              </w:rPr>
              <w:t xml:space="preserve">Plan/contract; allowance; rating rule; charge; tax/fee; invoice; payment; credit; balance; account status.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0C1">
            <w:pPr>
              <w:spacing w:after="0" w:before="0" w:line="245" w:lineRule="auto"/>
              <w:rPr/>
            </w:pPr>
            <w:r w:rsidDel="00000000" w:rsidR="00000000" w:rsidRPr="00000000">
              <w:rPr>
                <w:rFonts w:ascii="Arial" w:cs="Arial" w:eastAsia="Arial" w:hAnsi="Arial"/>
                <w:color w:val="18222b"/>
                <w:sz w:val="15"/>
                <w:szCs w:val="15"/>
                <w:rtl w:val="0"/>
              </w:rPr>
              <w:t xml:space="preserve">Determines what the customer owes/paid and why; must reference approved service/meter evidence.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0C2">
            <w:pPr>
              <w:spacing w:after="0" w:before="0" w:line="245" w:lineRule="auto"/>
              <w:rPr/>
            </w:pPr>
            <w:r w:rsidDel="00000000" w:rsidR="00000000" w:rsidRPr="00000000">
              <w:rPr>
                <w:rFonts w:ascii="Arial" w:cs="Arial" w:eastAsia="Arial" w:hAnsi="Arial"/>
                <w:color w:val="18222b"/>
                <w:sz w:val="15"/>
                <w:szCs w:val="15"/>
                <w:rtl w:val="0"/>
              </w:rPr>
              <w:t xml:space="preserve">Record C — Provider/network evidence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C3">
            <w:pPr>
              <w:spacing w:after="0" w:before="0" w:line="245" w:lineRule="auto"/>
              <w:rPr/>
            </w:pPr>
            <w:r w:rsidDel="00000000" w:rsidR="00000000" w:rsidRPr="00000000">
              <w:rPr>
                <w:rFonts w:ascii="Arial" w:cs="Arial" w:eastAsia="Arial" w:hAnsi="Arial"/>
                <w:color w:val="18222b"/>
                <w:sz w:val="15"/>
                <w:szCs w:val="15"/>
                <w:rtl w:val="0"/>
              </w:rPr>
              <w:t xml:space="preserve">Carrier / provider adapter</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C4">
            <w:pPr>
              <w:spacing w:after="0" w:before="0" w:line="245" w:lineRule="auto"/>
              <w:rPr/>
            </w:pPr>
            <w:r w:rsidDel="00000000" w:rsidR="00000000" w:rsidRPr="00000000">
              <w:rPr>
                <w:rFonts w:ascii="Arial" w:cs="Arial" w:eastAsia="Arial" w:hAnsi="Arial"/>
                <w:color w:val="18222b"/>
                <w:sz w:val="15"/>
                <w:szCs w:val="15"/>
                <w:rtl w:val="0"/>
              </w:rPr>
              <w:t xml:space="preserve">Provider number ID; CDR; port status; termination/origination cost; settlement status; emergency capability; provider incident.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0C5">
            <w:pPr>
              <w:spacing w:after="0" w:before="0" w:line="245" w:lineRule="auto"/>
              <w:rPr/>
            </w:pPr>
            <w:r w:rsidDel="00000000" w:rsidR="00000000" w:rsidRPr="00000000">
              <w:rPr>
                <w:rFonts w:ascii="Arial" w:cs="Arial" w:eastAsia="Arial" w:hAnsi="Arial"/>
                <w:color w:val="18222b"/>
                <w:sz w:val="15"/>
                <w:szCs w:val="15"/>
                <w:rtl w:val="0"/>
              </w:rPr>
              <w:t xml:space="preserve">Supports provisioning and reconciliation; cannot silently override retail commercial truth.</w:t>
            </w:r>
            <w:r w:rsidDel="00000000" w:rsidR="00000000" w:rsidRPr="00000000">
              <w:rPr>
                <w:rtl w:val="0"/>
              </w:rPr>
            </w:r>
          </w:p>
        </w:tc>
      </w:tr>
    </w:tbl>
    <w:p w:rsidR="00000000" w:rsidDel="00000000" w:rsidP="00000000" w:rsidRDefault="00000000" w:rsidRPr="00000000" w14:paraId="000000C6">
      <w:pPr>
        <w:widowControl w:val="1"/>
        <w:spacing w:after="20" w:lineRule="auto"/>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A provider CDR can prove network usage but cannot create a retail charge unless the event passes the approved normalization, deduplication and rating path.</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A ZoikoNex payment failure can restrict commercial entitlement but cannot delete the number, call, voicemail or audit record that already exists.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A Zoiko Local call state such as COMPLETED does not prove carrier settlement or customer billability; those are separate reconciled facts.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Wholesale cost corrections do not rewrite previously issued retail invoices unless the customer contract requires pass-through pricing and a controlled correction workflow is invoked.</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Cross-product events from Zoiko One or Zoiko Sema may grant integration access but may not create duplicate Zoiko Local charges for the same entitlement period.</w:t>
      </w:r>
      <w:r w:rsidDel="00000000" w:rsidR="00000000" w:rsidRPr="00000000">
        <w:rPr>
          <w:rtl w:val="0"/>
        </w:rPr>
      </w:r>
    </w:p>
    <w:p w:rsidR="00000000" w:rsidDel="00000000" w:rsidP="00000000" w:rsidRDefault="00000000" w:rsidRPr="00000000" w14:paraId="000000CC">
      <w:pPr>
        <w:pStyle w:val="Heading1"/>
        <w:widowControl w:val="1"/>
        <w:pBdr>
          <w:bottom w:color="007e87" w:space="4" w:sz="16" w:val="single"/>
        </w:pBdr>
        <w:rPr/>
      </w:pPr>
      <w:r w:rsidDel="00000000" w:rsidR="00000000" w:rsidRPr="00000000">
        <w:rPr>
          <w:rtl w:val="0"/>
        </w:rPr>
        <w:t xml:space="preserve">4. P0 Launch Blockers — No-Go Until Closed</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Lock the Zoiko Local public and contract price catalog: plan names, monthly/annual terms, number rental/setup/port fees, included allowances, outbound/inbound rates, forwarding/termination treatment, AI Receptionist/voicemail pricing, taxes/fees, deposits/credit policy, cancellation, renewal and enterprise terms.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Implement a versioned market/release registry for every country and number type covering availability, eligibility documents, geographic/address restrictions, inbound/outbound calling, caller ID, emergency-service capability, porting, recording/transcription, tax/fees, payment methods and provider route.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Complete ZoikoNex integration as the sole commercial rating/charging path. No Zoiko Local service code may calculate ad-hoc retail prices or mutate invoice/payment state.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Implement account billing_classification and billing_source for every live, legacy, partner, internal, demo, pilot, QA and sandbox account before any standalone commercial charging.</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Implement product-entitlement and billing-source controls to prevent duplicate charges through Zoiko One, partner bundles, legacy contracts or direct Zoiko Local subscriptions.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Verify the legal operator, merchant/processor accounts, bank/payout details, communications-provider/reseller status where applicable, invoice identity, terms, privacy documents and tax registrations for each launched market.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Complete carrier/provider abstraction with explicit account/environment mapping, scoped credentials, number inventory reconciliation, route capability registry and provider failover rules.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Implement deterministic CDR/usage normalization, deduplication, late-event policy, rating versioning and retail/wholesale reconciliation before usage charging.</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Implement number reservation/activation/renewal/release state machines so unavailable, failed, duplicate, canceled or unprovisioned numbers cannot be billed as active service.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Implement emergency-service controls and customer disclosures market by market. Where a service is not emergency-capable, the product must clearly prevent misleading claims and apply required warnings/restrictions.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Implement port-in/port-out controls with authorization evidence, losing/gaining provider status, effective timestamps, number-service continuity and double-rental prevention.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Implement server-side RBAC and maker-checker controls for prices, discretionary credits, refunds, credit limits, number release, port cancellation, provider routing changes, caller-ID changes and sensitive exports.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Implement PCI-reduced payment collection, fraud/toll-abuse controls, credit exposure limits and kill switches for high-risk destinations/provider anomalies.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Provision isolated production/staging/test data stores, carrier/provider test paths where available, synthetic numbers/CDRs, test ZoikoNex billing and isolated notifications.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Complete daily and period-close reconciliation across Zoiko Local, ZoikoNex and each live provider for active numbers, rated usage, customer charges, wholesale costs and material exceptions.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Complete and sign the Production Acceptance Checklist in Section 27 before enabling live number purchase, chargeable calls, AI usage charging or automatic service restriction.</w:t>
      </w:r>
      <w:r w:rsidDel="00000000" w:rsidR="00000000" w:rsidRPr="00000000">
        <w:rPr>
          <w:rtl w:val="0"/>
        </w:rPr>
      </w:r>
    </w:p>
    <w:p w:rsidR="00000000" w:rsidDel="00000000" w:rsidP="00000000" w:rsidRDefault="00000000" w:rsidRPr="00000000" w14:paraId="000000DD">
      <w:pPr>
        <w:pStyle w:val="Heading1"/>
        <w:widowControl w:val="1"/>
        <w:pBdr>
          <w:bottom w:color="007e87" w:space="4" w:sz="16" w:val="single"/>
        </w:pBdr>
        <w:rPr/>
      </w:pPr>
      <w:r w:rsidDel="00000000" w:rsidR="00000000" w:rsidRPr="00000000">
        <w:rPr>
          <w:rtl w:val="0"/>
        </w:rPr>
        <w:t xml:space="preserve">5. A. Customer, Organization, Identity &amp; Legal Account Model</w:t>
      </w:r>
    </w:p>
    <w:p w:rsidR="00000000" w:rsidDel="00000000" w:rsidP="00000000" w:rsidRDefault="00000000" w:rsidRPr="00000000" w14:paraId="000000DE">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A1. What is the top-level customer object?</w:t>
      </w:r>
      <w:r w:rsidDel="00000000" w:rsidR="00000000" w:rsidRPr="00000000">
        <w:rPr>
          <w:rtl w:val="0"/>
        </w:rPr>
      </w:r>
    </w:p>
    <w:p w:rsidR="00000000" w:rsidDel="00000000" w:rsidP="00000000" w:rsidRDefault="00000000" w:rsidRPr="00000000" w14:paraId="000000D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ACCOUNT is the commercial/service boundary. An account is classified as BUSINESS or INDIVIDUAL and links to one ZoikoNex commercial account.</w:t>
      </w:r>
      <w:r w:rsidDel="00000000" w:rsidR="00000000" w:rsidRPr="00000000">
        <w:rPr>
          <w:rtl w:val="0"/>
        </w:rPr>
      </w:r>
    </w:p>
    <w:p w:rsidR="00000000" w:rsidDel="00000000" w:rsidP="00000000" w:rsidRDefault="00000000" w:rsidRPr="00000000" w14:paraId="000000E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Zoiko Local serves both businesses and individuals; forcing both into a company-only tenant model creates onboarding, tax and rights errors.</w:t>
      </w:r>
      <w:r w:rsidDel="00000000" w:rsidR="00000000" w:rsidRPr="00000000">
        <w:rPr>
          <w:rtl w:val="0"/>
        </w:rPr>
      </w:r>
    </w:p>
    <w:p w:rsidR="00000000" w:rsidDel="00000000" w:rsidP="00000000" w:rsidRDefault="00000000" w:rsidRPr="00000000" w14:paraId="000000E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Persist account_id, account_type, commercial_account_id, legal/customer identity, market, billing_classification and billing_source separately. Never infer payer identity from the first user profile.</w:t>
      </w:r>
      <w:r w:rsidDel="00000000" w:rsidR="00000000" w:rsidRPr="00000000">
        <w:rPr>
          <w:rtl w:val="0"/>
        </w:rPr>
      </w:r>
    </w:p>
    <w:p w:rsidR="00000000" w:rsidDel="00000000" w:rsidP="00000000" w:rsidRDefault="00000000" w:rsidRPr="00000000" w14:paraId="000000E2">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A2. Can a business account contain multiple users, teams or locations?</w:t>
      </w:r>
      <w:r w:rsidDel="00000000" w:rsidR="00000000" w:rsidRPr="00000000">
        <w:rPr>
          <w:rtl w:val="0"/>
        </w:rPr>
      </w:r>
    </w:p>
    <w:p w:rsidR="00000000" w:rsidDel="00000000" w:rsidP="00000000" w:rsidRDefault="00000000" w:rsidRPr="00000000" w14:paraId="000000E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Yes, where the plan and market controls permit it.</w:t>
      </w:r>
      <w:r w:rsidDel="00000000" w:rsidR="00000000" w:rsidRPr="00000000">
        <w:rPr>
          <w:rtl w:val="0"/>
        </w:rPr>
      </w:r>
    </w:p>
    <w:p w:rsidR="00000000" w:rsidDel="00000000" w:rsidP="00000000" w:rsidRDefault="00000000" w:rsidRPr="00000000" w14:paraId="000000E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Business communications require delegated administration without sharing credentials or collapsing number ownership.</w:t>
      </w:r>
      <w:r w:rsidDel="00000000" w:rsidR="00000000" w:rsidRPr="00000000">
        <w:rPr>
          <w:rtl w:val="0"/>
        </w:rPr>
      </w:r>
    </w:p>
    <w:p w:rsidR="00000000" w:rsidDel="00000000" w:rsidP="00000000" w:rsidRDefault="00000000" w:rsidRPr="00000000" w14:paraId="000000E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Membership is account-scoped with explicit roles and optional location/number scope. Every privileged action resolves actor + account + scope + permission server-side.</w:t>
      </w:r>
      <w:r w:rsidDel="00000000" w:rsidR="00000000" w:rsidRPr="00000000">
        <w:rPr>
          <w:rtl w:val="0"/>
        </w:rPr>
      </w:r>
    </w:p>
    <w:p w:rsidR="00000000" w:rsidDel="00000000" w:rsidP="00000000" w:rsidRDefault="00000000" w:rsidRPr="00000000" w14:paraId="000000E6">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A3. Can an individual account later become a business account?</w:t>
      </w:r>
      <w:r w:rsidDel="00000000" w:rsidR="00000000" w:rsidRPr="00000000">
        <w:rPr>
          <w:rtl w:val="0"/>
        </w:rPr>
      </w:r>
    </w:p>
    <w:p w:rsidR="00000000" w:rsidDel="00000000" w:rsidP="00000000" w:rsidRDefault="00000000" w:rsidRPr="00000000" w14:paraId="000000E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Yes only through a controlled conversion workflow with identity, tax, contract and service review.</w:t>
      </w:r>
      <w:r w:rsidDel="00000000" w:rsidR="00000000" w:rsidRPr="00000000">
        <w:rPr>
          <w:rtl w:val="0"/>
        </w:rPr>
      </w:r>
    </w:p>
    <w:p w:rsidR="00000000" w:rsidDel="00000000" w:rsidP="00000000" w:rsidRDefault="00000000" w:rsidRPr="00000000" w14:paraId="000000E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Changing legal/customer type can affect invoice identity, regulatory obligations and number eligibility.</w:t>
      </w:r>
      <w:r w:rsidDel="00000000" w:rsidR="00000000" w:rsidRPr="00000000">
        <w:rPr>
          <w:rtl w:val="0"/>
        </w:rPr>
      </w:r>
    </w:p>
    <w:p w:rsidR="00000000" w:rsidDel="00000000" w:rsidP="00000000" w:rsidRDefault="00000000" w:rsidRPr="00000000" w14:paraId="000000E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Create account_conversion record; do not overwrite historical invoices or original service evidence. Re-evaluate number eligibility and commercial terms at the effective boundary.</w:t>
      </w:r>
      <w:r w:rsidDel="00000000" w:rsidR="00000000" w:rsidRPr="00000000">
        <w:rPr>
          <w:rtl w:val="0"/>
        </w:rPr>
      </w:r>
    </w:p>
    <w:p w:rsidR="00000000" w:rsidDel="00000000" w:rsidP="00000000" w:rsidRDefault="00000000" w:rsidRPr="00000000" w14:paraId="000000EA">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A4. Who is the Zoiko Local subscription payer?</w:t>
      </w:r>
      <w:r w:rsidDel="00000000" w:rsidR="00000000" w:rsidRPr="00000000">
        <w:rPr>
          <w:rtl w:val="0"/>
        </w:rPr>
      </w:r>
    </w:p>
    <w:p w:rsidR="00000000" w:rsidDel="00000000" w:rsidP="00000000" w:rsidRDefault="00000000" w:rsidRPr="00000000" w14:paraId="000000E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The verified person or business commercial account identified in ZoikoNex.</w:t>
      </w:r>
      <w:r w:rsidDel="00000000" w:rsidR="00000000" w:rsidRPr="00000000">
        <w:rPr>
          <w:rtl w:val="0"/>
        </w:rPr>
      </w:r>
    </w:p>
    <w:p w:rsidR="00000000" w:rsidDel="00000000" w:rsidP="00000000" w:rsidRDefault="00000000" w:rsidRPr="00000000" w14:paraId="000000E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The user operating a phone number may differ from the payer or business owner.</w:t>
      </w:r>
      <w:r w:rsidDel="00000000" w:rsidR="00000000" w:rsidRPr="00000000">
        <w:rPr>
          <w:rtl w:val="0"/>
        </w:rPr>
      </w:r>
    </w:p>
    <w:p w:rsidR="00000000" w:rsidDel="00000000" w:rsidP="00000000" w:rsidRDefault="00000000" w:rsidRPr="00000000" w14:paraId="000000E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Commercial contacts/payment methods live in ZoikoNex; Zoiko Local stores only the linked commercial_account_id and service-facing entitlement snapshot.</w:t>
      </w:r>
      <w:r w:rsidDel="00000000" w:rsidR="00000000" w:rsidRPr="00000000">
        <w:rPr>
          <w:rtl w:val="0"/>
        </w:rPr>
      </w:r>
    </w:p>
    <w:p w:rsidR="00000000" w:rsidDel="00000000" w:rsidP="00000000" w:rsidRDefault="00000000" w:rsidRPr="00000000" w14:paraId="000000EE">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A5. May one account use numbers from multiple markets?</w:t>
      </w:r>
      <w:r w:rsidDel="00000000" w:rsidR="00000000" w:rsidRPr="00000000">
        <w:rPr>
          <w:rtl w:val="0"/>
        </w:rPr>
      </w:r>
    </w:p>
    <w:p w:rsidR="00000000" w:rsidDel="00000000" w:rsidP="00000000" w:rsidRDefault="00000000" w:rsidRPr="00000000" w14:paraId="000000E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Yes only where plan, customer eligibility, provider capability and each market registry entry allow it.</w:t>
      </w:r>
      <w:r w:rsidDel="00000000" w:rsidR="00000000" w:rsidRPr="00000000">
        <w:rPr>
          <w:rtl w:val="0"/>
        </w:rPr>
      </w:r>
    </w:p>
    <w:p w:rsidR="00000000" w:rsidDel="00000000" w:rsidP="00000000" w:rsidRDefault="00000000" w:rsidRPr="00000000" w14:paraId="000000F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 “global presence” product must support multi-market use without implying universal availability.</w:t>
      </w:r>
      <w:r w:rsidDel="00000000" w:rsidR="00000000" w:rsidRPr="00000000">
        <w:rPr>
          <w:rtl w:val="0"/>
        </w:rPr>
      </w:r>
    </w:p>
    <w:p w:rsidR="00000000" w:rsidDel="00000000" w:rsidP="00000000" w:rsidRDefault="00000000" w:rsidRPr="00000000" w14:paraId="000000F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Each number binds to market_id, number_type, eligibility_profile, provider route and regulatory configuration independently.</w:t>
      </w:r>
      <w:r w:rsidDel="00000000" w:rsidR="00000000" w:rsidRPr="00000000">
        <w:rPr>
          <w:rtl w:val="0"/>
        </w:rPr>
      </w:r>
    </w:p>
    <w:p w:rsidR="00000000" w:rsidDel="00000000" w:rsidP="00000000" w:rsidRDefault="00000000" w:rsidRPr="00000000" w14:paraId="000000F2">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A6. Are user invitations billable?</w:t>
      </w:r>
      <w:r w:rsidDel="00000000" w:rsidR="00000000" w:rsidRPr="00000000">
        <w:rPr>
          <w:rtl w:val="0"/>
        </w:rPr>
      </w:r>
    </w:p>
    <w:p w:rsidR="00000000" w:rsidDel="00000000" w:rsidP="00000000" w:rsidRDefault="00000000" w:rsidRPr="00000000" w14:paraId="000000F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Not unless the approved catalog explicitly bills seats/reserved users.</w:t>
      </w:r>
      <w:r w:rsidDel="00000000" w:rsidR="00000000" w:rsidRPr="00000000">
        <w:rPr>
          <w:rtl w:val="0"/>
        </w:rPr>
      </w:r>
    </w:p>
    <w:p w:rsidR="00000000" w:rsidDel="00000000" w:rsidP="00000000" w:rsidRDefault="00000000" w:rsidRPr="00000000" w14:paraId="000000F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Invitation is not service consumption by default.</w:t>
      </w:r>
      <w:r w:rsidDel="00000000" w:rsidR="00000000" w:rsidRPr="00000000">
        <w:rPr>
          <w:rtl w:val="0"/>
        </w:rPr>
      </w:r>
    </w:p>
    <w:p w:rsidR="00000000" w:rsidDel="00000000" w:rsidP="00000000" w:rsidRDefault="00000000" w:rsidRPr="00000000" w14:paraId="000000F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If a seat metric exists, billable quantity changes only on the catalog-defined activation event; INVITED remains distinct from ACTIVE_BILLABLE.</w:t>
      </w:r>
      <w:r w:rsidDel="00000000" w:rsidR="00000000" w:rsidRPr="00000000">
        <w:rPr>
          <w:rtl w:val="0"/>
        </w:rPr>
      </w:r>
    </w:p>
    <w:p w:rsidR="00000000" w:rsidDel="00000000" w:rsidP="00000000" w:rsidRDefault="00000000" w:rsidRPr="00000000" w14:paraId="000000F6">
      <w:pPr>
        <w:pStyle w:val="Heading1"/>
        <w:widowControl w:val="1"/>
        <w:pBdr>
          <w:bottom w:color="007e87" w:space="4" w:sz="16" w:val="single"/>
        </w:pBdr>
        <w:rPr/>
      </w:pPr>
      <w:r w:rsidDel="00000000" w:rsidR="00000000" w:rsidRPr="00000000">
        <w:rPr>
          <w:rtl w:val="0"/>
        </w:rPr>
        <w:t xml:space="preserve">6. B. Plans, Trials, Entitlements, Upgrades &amp; Commercial Authorization</w:t>
      </w:r>
    </w:p>
    <w:p w:rsidR="00000000" w:rsidDel="00000000" w:rsidP="00000000" w:rsidRDefault="00000000" w:rsidRPr="00000000" w14:paraId="000000F7">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B1. What are the canonical public plan names?</w:t>
      </w:r>
      <w:r w:rsidDel="00000000" w:rsidR="00000000" w:rsidRPr="00000000">
        <w:rPr>
          <w:rtl w:val="0"/>
        </w:rPr>
      </w:r>
    </w:p>
    <w:p w:rsidR="00000000" w:rsidDel="00000000" w:rsidP="00000000" w:rsidRDefault="00000000" w:rsidRPr="00000000" w14:paraId="000000F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Not yet established in the retrieved approved Zoiko Local record.</w:t>
      </w:r>
      <w:r w:rsidDel="00000000" w:rsidR="00000000" w:rsidRPr="00000000">
        <w:rPr>
          <w:rtl w:val="0"/>
        </w:rPr>
      </w:r>
    </w:p>
    <w:p w:rsidR="00000000" w:rsidDel="00000000" w:rsidP="00000000" w:rsidRDefault="00000000" w:rsidRPr="00000000" w14:paraId="000000F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Inventing names or prices would create commercial drift across website, app, ZoikoNex and contracts.</w:t>
      </w:r>
      <w:r w:rsidDel="00000000" w:rsidR="00000000" w:rsidRPr="00000000">
        <w:rPr>
          <w:rtl w:val="0"/>
        </w:rPr>
      </w:r>
    </w:p>
    <w:p w:rsidR="00000000" w:rsidDel="00000000" w:rsidP="00000000" w:rsidRDefault="00000000" w:rsidRPr="00000000" w14:paraId="000000F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Use stable internal plan_id and catalog_version_id. Public names resolve from APPROVED catalog content only.</w:t>
      </w:r>
      <w:r w:rsidDel="00000000" w:rsidR="00000000" w:rsidRPr="00000000">
        <w:rPr>
          <w:rtl w:val="0"/>
        </w:rPr>
      </w:r>
    </w:p>
    <w:p w:rsidR="00000000" w:rsidDel="00000000" w:rsidP="00000000" w:rsidRDefault="00000000" w:rsidRPr="00000000" w14:paraId="000000FB">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B2. Is a free plan or free trial assumed?</w:t>
      </w:r>
      <w:r w:rsidDel="00000000" w:rsidR="00000000" w:rsidRPr="00000000">
        <w:rPr>
          <w:rtl w:val="0"/>
        </w:rPr>
      </w:r>
    </w:p>
    <w:p w:rsidR="00000000" w:rsidDel="00000000" w:rsidP="00000000" w:rsidRDefault="00000000" w:rsidRPr="00000000" w14:paraId="000000F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 Any trial/evaluation must be explicitly approved and configured.</w:t>
      </w:r>
      <w:r w:rsidDel="00000000" w:rsidR="00000000" w:rsidRPr="00000000">
        <w:rPr>
          <w:rtl w:val="0"/>
        </w:rPr>
      </w:r>
    </w:p>
    <w:p w:rsidR="00000000" w:rsidDel="00000000" w:rsidP="00000000" w:rsidRDefault="00000000" w:rsidRPr="00000000" w14:paraId="000000F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Telecom services can incur real number and carrier costs immediately; a generic software-style free trial can create abuse and unbudgeted exposure.</w:t>
      </w:r>
      <w:r w:rsidDel="00000000" w:rsidR="00000000" w:rsidRPr="00000000">
        <w:rPr>
          <w:rtl w:val="0"/>
        </w:rPr>
      </w:r>
    </w:p>
    <w:p w:rsidR="00000000" w:rsidDel="00000000" w:rsidP="00000000" w:rsidRDefault="00000000" w:rsidRPr="00000000" w14:paraId="000000F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Use EVALUATION program with duration, eligible markets/numbers, call/AI caps, payment/deposit requirement, fraud controls, expiry and conversion policy.</w:t>
      </w:r>
      <w:r w:rsidDel="00000000" w:rsidR="00000000" w:rsidRPr="00000000">
        <w:rPr>
          <w:rtl w:val="0"/>
        </w:rPr>
      </w:r>
    </w:p>
    <w:p w:rsidR="00000000" w:rsidDel="00000000" w:rsidP="00000000" w:rsidRDefault="00000000" w:rsidRPr="00000000" w14:paraId="000000FF">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B3. What creates a billable entitlement?</w:t>
      </w:r>
      <w:r w:rsidDel="00000000" w:rsidR="00000000" w:rsidRPr="00000000">
        <w:rPr>
          <w:rtl w:val="0"/>
        </w:rPr>
      </w:r>
    </w:p>
    <w:p w:rsidR="00000000" w:rsidDel="00000000" w:rsidP="00000000" w:rsidRDefault="00000000" w:rsidRPr="00000000" w14:paraId="0000010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 valid catalog/contract + accepted customer authorization + active commercial account + market eligibility + service provisioning requirements.</w:t>
      </w:r>
      <w:r w:rsidDel="00000000" w:rsidR="00000000" w:rsidRPr="00000000">
        <w:rPr>
          <w:rtl w:val="0"/>
        </w:rPr>
      </w:r>
    </w:p>
    <w:p w:rsidR="00000000" w:rsidDel="00000000" w:rsidP="00000000" w:rsidRDefault="00000000" w:rsidRPr="00000000" w14:paraId="0000010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Technical availability alone is not commercial permission to charge.</w:t>
      </w:r>
      <w:r w:rsidDel="00000000" w:rsidR="00000000" w:rsidRPr="00000000">
        <w:rPr>
          <w:rtl w:val="0"/>
        </w:rPr>
      </w:r>
    </w:p>
    <w:p w:rsidR="00000000" w:rsidDel="00000000" w:rsidP="00000000" w:rsidRDefault="00000000" w:rsidRPr="00000000" w14:paraId="0000010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Entitlement events carry plan/catalog version, account, market, feature, quantity, effective time and source. Zoiko Local consumes them idempotently.</w:t>
      </w:r>
      <w:r w:rsidDel="00000000" w:rsidR="00000000" w:rsidRPr="00000000">
        <w:rPr>
          <w:rtl w:val="0"/>
        </w:rPr>
      </w:r>
    </w:p>
    <w:p w:rsidR="00000000" w:rsidDel="00000000" w:rsidP="00000000" w:rsidRDefault="00000000" w:rsidRPr="00000000" w14:paraId="00000103">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B4. How do upgrades work?</w:t>
      </w:r>
      <w:r w:rsidDel="00000000" w:rsidR="00000000" w:rsidRPr="00000000">
        <w:rPr>
          <w:rtl w:val="0"/>
        </w:rPr>
      </w:r>
    </w:p>
    <w:p w:rsidR="00000000" w:rsidDel="00000000" w:rsidP="00000000" w:rsidRDefault="00000000" w:rsidRPr="00000000" w14:paraId="0000010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Immediate or scheduled according to approved terms, after commercial impact is shown and payment/credit checks pass.</w:t>
      </w:r>
      <w:r w:rsidDel="00000000" w:rsidR="00000000" w:rsidRPr="00000000">
        <w:rPr>
          <w:rtl w:val="0"/>
        </w:rPr>
      </w:r>
    </w:p>
    <w:p w:rsidR="00000000" w:rsidDel="00000000" w:rsidP="00000000" w:rsidRDefault="00000000" w:rsidRPr="00000000" w14:paraId="0000010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Higher call limits, extra numbers or AI capacity can create real-time cost exposure.</w:t>
      </w:r>
      <w:r w:rsidDel="00000000" w:rsidR="00000000" w:rsidRPr="00000000">
        <w:rPr>
          <w:rtl w:val="0"/>
        </w:rPr>
      </w:r>
    </w:p>
    <w:p w:rsidR="00000000" w:rsidDel="00000000" w:rsidP="00000000" w:rsidRDefault="00000000" w:rsidRPr="00000000" w14:paraId="0000010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Use quote/preview + customer authorization + ZoikoNex atomic subscription update; grant service only after confirmed entitlement event.</w:t>
      </w:r>
      <w:r w:rsidDel="00000000" w:rsidR="00000000" w:rsidRPr="00000000">
        <w:rPr>
          <w:rtl w:val="0"/>
        </w:rPr>
      </w:r>
    </w:p>
    <w:p w:rsidR="00000000" w:rsidDel="00000000" w:rsidP="00000000" w:rsidRDefault="00000000" w:rsidRPr="00000000" w14:paraId="00000107">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B5. How do downgrades work?</w:t>
      </w:r>
      <w:r w:rsidDel="00000000" w:rsidR="00000000" w:rsidRPr="00000000">
        <w:rPr>
          <w:rtl w:val="0"/>
        </w:rPr>
      </w:r>
    </w:p>
    <w:p w:rsidR="00000000" w:rsidDel="00000000" w:rsidP="00000000" w:rsidRDefault="00000000" w:rsidRPr="00000000" w14:paraId="0000010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Normally at renewal unless policy permits earlier change, with incompatibility checks.</w:t>
      </w:r>
      <w:r w:rsidDel="00000000" w:rsidR="00000000" w:rsidRPr="00000000">
        <w:rPr>
          <w:rtl w:val="0"/>
        </w:rPr>
      </w:r>
    </w:p>
    <w:p w:rsidR="00000000" w:rsidDel="00000000" w:rsidP="00000000" w:rsidRDefault="00000000" w:rsidRPr="00000000" w14:paraId="0000010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 lower plan may not support active numbers, team size, markets, routing or AI features.</w:t>
      </w:r>
      <w:r w:rsidDel="00000000" w:rsidR="00000000" w:rsidRPr="00000000">
        <w:rPr>
          <w:rtl w:val="0"/>
        </w:rPr>
      </w:r>
    </w:p>
    <w:p w:rsidR="00000000" w:rsidDel="00000000" w:rsidP="00000000" w:rsidRDefault="00000000" w:rsidRPr="00000000" w14:paraId="0000010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Schedule downgrade; produce remediation plan; never silently release numbers, delete voicemail history or disable port rights to force eligibility.</w:t>
      </w:r>
      <w:r w:rsidDel="00000000" w:rsidR="00000000" w:rsidRPr="00000000">
        <w:rPr>
          <w:rtl w:val="0"/>
        </w:rPr>
      </w:r>
    </w:p>
    <w:p w:rsidR="00000000" w:rsidDel="00000000" w:rsidP="00000000" w:rsidRDefault="00000000" w:rsidRPr="00000000" w14:paraId="0000010B">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B6. Can measured usage create surprise charges?</w:t>
      </w:r>
      <w:r w:rsidDel="00000000" w:rsidR="00000000" w:rsidRPr="00000000">
        <w:rPr>
          <w:rtl w:val="0"/>
        </w:rPr>
      </w:r>
    </w:p>
    <w:p w:rsidR="00000000" w:rsidDel="00000000" w:rsidP="00000000" w:rsidRDefault="00000000" w:rsidRPr="00000000" w14:paraId="0000010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10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Telemetry may exist before a pricing model is commercially approved.</w:t>
      </w:r>
      <w:r w:rsidDel="00000000" w:rsidR="00000000" w:rsidRPr="00000000">
        <w:rPr>
          <w:rtl w:val="0"/>
        </w:rPr>
      </w:r>
    </w:p>
    <w:p w:rsidR="00000000" w:rsidDel="00000000" w:rsidP="00000000" w:rsidRDefault="00000000" w:rsidRPr="00000000" w14:paraId="0000010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Chargeable meter requires approved meter_definition + rating_rule + customer disclosure/authorization + market approval + catalog/contract reference.</w:t>
      </w:r>
      <w:r w:rsidDel="00000000" w:rsidR="00000000" w:rsidRPr="00000000">
        <w:rPr>
          <w:rtl w:val="0"/>
        </w:rPr>
      </w:r>
    </w:p>
    <w:p w:rsidR="00000000" w:rsidDel="00000000" w:rsidP="00000000" w:rsidRDefault="00000000" w:rsidRPr="00000000" w14:paraId="0000010F">
      <w:pPr>
        <w:pStyle w:val="Heading1"/>
        <w:widowControl w:val="1"/>
        <w:pBdr>
          <w:bottom w:color="007e87" w:space="4" w:sz="16" w:val="single"/>
        </w:pBdr>
        <w:rPr/>
      </w:pPr>
      <w:r w:rsidDel="00000000" w:rsidR="00000000" w:rsidRPr="00000000">
        <w:rPr>
          <w:rtl w:val="0"/>
        </w:rPr>
        <w:t xml:space="preserve">7. C. Number Inventory, Eligibility, Reservation &amp; Provisioning</w:t>
      </w:r>
    </w:p>
    <w:p w:rsidR="00000000" w:rsidDel="00000000" w:rsidP="00000000" w:rsidRDefault="00000000" w:rsidRPr="00000000" w14:paraId="00000110">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C1. What does “available number” mean?</w:t>
      </w:r>
      <w:r w:rsidDel="00000000" w:rsidR="00000000" w:rsidRPr="00000000">
        <w:rPr>
          <w:rtl w:val="0"/>
        </w:rPr>
      </w:r>
    </w:p>
    <w:p w:rsidR="00000000" w:rsidDel="00000000" w:rsidP="00000000" w:rsidRDefault="00000000" w:rsidRPr="00000000" w14:paraId="0000011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 number that the authoritative provider/number inventory path can currently offer and that the customer is eligible to obtain under the applicable market rules.</w:t>
      </w:r>
      <w:r w:rsidDel="00000000" w:rsidR="00000000" w:rsidRPr="00000000">
        <w:rPr>
          <w:rtl w:val="0"/>
        </w:rPr>
      </w:r>
    </w:p>
    <w:p w:rsidR="00000000" w:rsidDel="00000000" w:rsidP="00000000" w:rsidRDefault="00000000" w:rsidRPr="00000000" w14:paraId="0000011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Search results can become stale and regulated number types may require address or identity evidence.</w:t>
      </w:r>
      <w:r w:rsidDel="00000000" w:rsidR="00000000" w:rsidRPr="00000000">
        <w:rPr>
          <w:rtl w:val="0"/>
        </w:rPr>
      </w:r>
    </w:p>
    <w:p w:rsidR="00000000" w:rsidDel="00000000" w:rsidP="00000000" w:rsidRDefault="00000000" w:rsidRPr="00000000" w14:paraId="0000011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Availability results are time-bounded offers, not guarantees. Persist provider_inventory_ref, market, number_type, eligibility requirements and expires_at.</w:t>
      </w:r>
      <w:r w:rsidDel="00000000" w:rsidR="00000000" w:rsidRPr="00000000">
        <w:rPr>
          <w:rtl w:val="0"/>
        </w:rPr>
      </w:r>
    </w:p>
    <w:p w:rsidR="00000000" w:rsidDel="00000000" w:rsidP="00000000" w:rsidRDefault="00000000" w:rsidRPr="00000000" w14:paraId="00000114">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C2. Can Zoiko Local promise a specific number before provider reservation?</w:t>
      </w:r>
      <w:r w:rsidDel="00000000" w:rsidR="00000000" w:rsidRPr="00000000">
        <w:rPr>
          <w:rtl w:val="0"/>
        </w:rPr>
      </w:r>
    </w:p>
    <w:p w:rsidR="00000000" w:rsidDel="00000000" w:rsidP="00000000" w:rsidRDefault="00000000" w:rsidRPr="00000000" w14:paraId="0000011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11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Number inventory is dynamic and may be allocated elsewhere.</w:t>
      </w:r>
      <w:r w:rsidDel="00000000" w:rsidR="00000000" w:rsidRPr="00000000">
        <w:rPr>
          <w:rtl w:val="0"/>
        </w:rPr>
      </w:r>
    </w:p>
    <w:p w:rsidR="00000000" w:rsidDel="00000000" w:rsidP="00000000" w:rsidRDefault="00000000" w:rsidRPr="00000000" w14:paraId="0000011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Checkout must reserve or revalidate before commercial finalization. Failed reservation voids/reverses the pending number charge according to policy.</w:t>
      </w:r>
      <w:r w:rsidDel="00000000" w:rsidR="00000000" w:rsidRPr="00000000">
        <w:rPr>
          <w:rtl w:val="0"/>
        </w:rPr>
      </w:r>
    </w:p>
    <w:p w:rsidR="00000000" w:rsidDel="00000000" w:rsidP="00000000" w:rsidRDefault="00000000" w:rsidRPr="00000000" w14:paraId="00000118">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C3. How are regulatory documents handled?</w:t>
      </w:r>
      <w:r w:rsidDel="00000000" w:rsidR="00000000" w:rsidRPr="00000000">
        <w:rPr>
          <w:rtl w:val="0"/>
        </w:rPr>
      </w:r>
    </w:p>
    <w:p w:rsidR="00000000" w:rsidDel="00000000" w:rsidP="00000000" w:rsidRDefault="00000000" w:rsidRPr="00000000" w14:paraId="0000011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As market-specific eligibility evidence with explicit review status and retention policy.</w:t>
      </w:r>
      <w:r w:rsidDel="00000000" w:rsidR="00000000" w:rsidRPr="00000000">
        <w:rPr>
          <w:rtl w:val="0"/>
        </w:rPr>
      </w:r>
    </w:p>
    <w:p w:rsidR="00000000" w:rsidDel="00000000" w:rsidP="00000000" w:rsidRDefault="00000000" w:rsidRPr="00000000" w14:paraId="0000011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Some geographic or national numbers require proof of address, business registration or identity.</w:t>
      </w:r>
      <w:r w:rsidDel="00000000" w:rsidR="00000000" w:rsidRPr="00000000">
        <w:rPr>
          <w:rtl w:val="0"/>
        </w:rPr>
      </w:r>
    </w:p>
    <w:p w:rsidR="00000000" w:rsidDel="00000000" w:rsidP="00000000" w:rsidRDefault="00000000" w:rsidRPr="00000000" w14:paraId="0000011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eligibility_case links requested number/market to evidence, reviewer/automation result, provider submission and expiry. Reject incomplete cases without charging recurring rental.</w:t>
      </w:r>
      <w:r w:rsidDel="00000000" w:rsidR="00000000" w:rsidRPr="00000000">
        <w:rPr>
          <w:rtl w:val="0"/>
        </w:rPr>
      </w:r>
    </w:p>
    <w:p w:rsidR="00000000" w:rsidDel="00000000" w:rsidP="00000000" w:rsidRDefault="00000000" w:rsidRPr="00000000" w14:paraId="0000011C">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C4. When does recurring number billing begin?</w:t>
      </w:r>
      <w:r w:rsidDel="00000000" w:rsidR="00000000" w:rsidRPr="00000000">
        <w:rPr>
          <w:rtl w:val="0"/>
        </w:rPr>
      </w:r>
    </w:p>
    <w:p w:rsidR="00000000" w:rsidDel="00000000" w:rsidP="00000000" w:rsidRDefault="00000000" w:rsidRPr="00000000" w14:paraId="0000011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At the catalog-defined activation event after successful provisioning, not at search or unconfirmed reservation.</w:t>
      </w:r>
      <w:r w:rsidDel="00000000" w:rsidR="00000000" w:rsidRPr="00000000">
        <w:rPr>
          <w:rtl w:val="0"/>
        </w:rPr>
      </w:r>
    </w:p>
    <w:p w:rsidR="00000000" w:rsidDel="00000000" w:rsidP="00000000" w:rsidRDefault="00000000" w:rsidRPr="00000000" w14:paraId="0000011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Charging for a number the customer cannot use is a high-trust failure.</w:t>
      </w:r>
      <w:r w:rsidDel="00000000" w:rsidR="00000000" w:rsidRPr="00000000">
        <w:rPr>
          <w:rtl w:val="0"/>
        </w:rPr>
      </w:r>
    </w:p>
    <w:p w:rsidR="00000000" w:rsidDel="00000000" w:rsidP="00000000" w:rsidRDefault="00000000" w:rsidRPr="00000000" w14:paraId="0000011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ZoikoNex receives number.activated with effective_at and number_rate_plan reference. Reservation fees, if any, are separately disclosed lines.</w:t>
      </w:r>
      <w:r w:rsidDel="00000000" w:rsidR="00000000" w:rsidRPr="00000000">
        <w:rPr>
          <w:rtl w:val="0"/>
        </w:rPr>
      </w:r>
    </w:p>
    <w:p w:rsidR="00000000" w:rsidDel="00000000" w:rsidP="00000000" w:rsidRDefault="00000000" w:rsidRPr="00000000" w14:paraId="00000120">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C5. How are scarce or regulated numbers controlled?</w:t>
      </w:r>
      <w:r w:rsidDel="00000000" w:rsidR="00000000" w:rsidRPr="00000000">
        <w:rPr>
          <w:rtl w:val="0"/>
        </w:rPr>
      </w:r>
    </w:p>
    <w:p w:rsidR="00000000" w:rsidDel="00000000" w:rsidP="00000000" w:rsidRDefault="00000000" w:rsidRPr="00000000" w14:paraId="0000012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Through explicit inventory policy and approval where applicable.</w:t>
      </w:r>
      <w:r w:rsidDel="00000000" w:rsidR="00000000" w:rsidRPr="00000000">
        <w:rPr>
          <w:rtl w:val="0"/>
        </w:rPr>
      </w:r>
    </w:p>
    <w:p w:rsidR="00000000" w:rsidDel="00000000" w:rsidP="00000000" w:rsidRDefault="00000000" w:rsidRPr="00000000" w14:paraId="0000012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Premium, geographic or restricted number classes may have special eligibility and cost.</w:t>
      </w:r>
      <w:r w:rsidDel="00000000" w:rsidR="00000000" w:rsidRPr="00000000">
        <w:rPr>
          <w:rtl w:val="0"/>
        </w:rPr>
      </w:r>
    </w:p>
    <w:p w:rsidR="00000000" w:rsidDel="00000000" w:rsidP="00000000" w:rsidRDefault="00000000" w:rsidRPr="00000000" w14:paraId="0000012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number_type registry defines reservable duration, approval, portability, emergency capability, renewal and release behavior. UI cannot bypass it.</w:t>
      </w:r>
      <w:r w:rsidDel="00000000" w:rsidR="00000000" w:rsidRPr="00000000">
        <w:rPr>
          <w:rtl w:val="0"/>
        </w:rPr>
      </w:r>
    </w:p>
    <w:p w:rsidR="00000000" w:rsidDel="00000000" w:rsidP="00000000" w:rsidRDefault="00000000" w:rsidRPr="00000000" w14:paraId="00000124">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C6. Can the application fabricate numbers for UI/demo use?</w:t>
      </w:r>
      <w:r w:rsidDel="00000000" w:rsidR="00000000" w:rsidRPr="00000000">
        <w:rPr>
          <w:rtl w:val="0"/>
        </w:rPr>
      </w:r>
    </w:p>
    <w:p w:rsidR="00000000" w:rsidDel="00000000" w:rsidP="00000000" w:rsidRDefault="00000000" w:rsidRPr="00000000" w14:paraId="0000012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Only in sandbox/demo namespaces that cannot route to public networks.</w:t>
      </w:r>
      <w:r w:rsidDel="00000000" w:rsidR="00000000" w:rsidRPr="00000000">
        <w:rPr>
          <w:rtl w:val="0"/>
        </w:rPr>
      </w:r>
    </w:p>
    <w:p w:rsidR="00000000" w:rsidDel="00000000" w:rsidP="00000000" w:rsidRDefault="00000000" w:rsidRPr="00000000" w14:paraId="0000012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Synthetic data must never be mistaken for live inventory.</w:t>
      </w:r>
      <w:r w:rsidDel="00000000" w:rsidR="00000000" w:rsidRPr="00000000">
        <w:rPr>
          <w:rtl w:val="0"/>
        </w:rPr>
      </w:r>
    </w:p>
    <w:p w:rsidR="00000000" w:rsidDel="00000000" w:rsidP="00000000" w:rsidRDefault="00000000" w:rsidRPr="00000000" w14:paraId="0000012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TEST numbers use non-production provider/account mappings and billing_classification that forbids settlement or live customer communication.</w:t>
      </w:r>
      <w:r w:rsidDel="00000000" w:rsidR="00000000" w:rsidRPr="00000000">
        <w:rPr>
          <w:rtl w:val="0"/>
        </w:rPr>
      </w:r>
    </w:p>
    <w:p w:rsidR="00000000" w:rsidDel="00000000" w:rsidP="00000000" w:rsidRDefault="00000000" w:rsidRPr="00000000" w14:paraId="00000128">
      <w:pPr>
        <w:pStyle w:val="Heading1"/>
        <w:widowControl w:val="1"/>
        <w:pBdr>
          <w:bottom w:color="007e87" w:space="4" w:sz="16" w:val="single"/>
        </w:pBdr>
        <w:rPr/>
      </w:pPr>
      <w:r w:rsidDel="00000000" w:rsidR="00000000" w:rsidRPr="00000000">
        <w:rPr>
          <w:rtl w:val="0"/>
        </w:rPr>
        <w:t xml:space="preserve">8. D. Number Rental, Activation, Suspension, Release &amp; Lifecycle Billing</w:t>
      </w:r>
    </w:p>
    <w:p w:rsidR="00000000" w:rsidDel="00000000" w:rsidP="00000000" w:rsidRDefault="00000000" w:rsidRPr="00000000" w14:paraId="00000129">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D1. What is the canonical number lifecycle?</w:t>
      </w:r>
      <w:r w:rsidDel="00000000" w:rsidR="00000000" w:rsidRPr="00000000">
        <w:rPr>
          <w:rtl w:val="0"/>
        </w:rPr>
      </w:r>
    </w:p>
    <w:p w:rsidR="00000000" w:rsidDel="00000000" w:rsidP="00000000" w:rsidRDefault="00000000" w:rsidRPr="00000000" w14:paraId="0000012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SEARCHED/OFFERED → RESERVED → ELIGIBILITY_PENDING where required → PROVISIONING → ACTIVE → SUSPENDED/PORTING/RELEASING → RELEASED, with FAILED/REJECTED/CANCELED branches.</w:t>
      </w:r>
      <w:r w:rsidDel="00000000" w:rsidR="00000000" w:rsidRPr="00000000">
        <w:rPr>
          <w:rtl w:val="0"/>
        </w:rPr>
      </w:r>
    </w:p>
    <w:p w:rsidR="00000000" w:rsidDel="00000000" w:rsidP="00000000" w:rsidRDefault="00000000" w:rsidRPr="00000000" w14:paraId="0000012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Number state drives both customer experience and cost exposure.</w:t>
      </w:r>
      <w:r w:rsidDel="00000000" w:rsidR="00000000" w:rsidRPr="00000000">
        <w:rPr>
          <w:rtl w:val="0"/>
        </w:rPr>
      </w:r>
    </w:p>
    <w:p w:rsidR="00000000" w:rsidDel="00000000" w:rsidP="00000000" w:rsidRDefault="00000000" w:rsidRPr="00000000" w14:paraId="0000012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State transitions are server-authoritative, idempotent and tied to provider evidence. Commercial charging references activation/release effective times, not UI timestamps.</w:t>
      </w:r>
      <w:r w:rsidDel="00000000" w:rsidR="00000000" w:rsidRPr="00000000">
        <w:rPr>
          <w:rtl w:val="0"/>
        </w:rPr>
      </w:r>
    </w:p>
    <w:p w:rsidR="00000000" w:rsidDel="00000000" w:rsidP="00000000" w:rsidRDefault="00000000" w:rsidRPr="00000000" w14:paraId="0000012D">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D2. Can an inactive or failed number accrue recurring rental?</w:t>
      </w:r>
      <w:r w:rsidDel="00000000" w:rsidR="00000000" w:rsidRPr="00000000">
        <w:rPr>
          <w:rtl w:val="0"/>
        </w:rPr>
      </w:r>
    </w:p>
    <w:p w:rsidR="00000000" w:rsidDel="00000000" w:rsidP="00000000" w:rsidRDefault="00000000" w:rsidRPr="00000000" w14:paraId="0000012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 unless a signed contract expressly defines a reserved-capacity fee.</w:t>
      </w:r>
      <w:r w:rsidDel="00000000" w:rsidR="00000000" w:rsidRPr="00000000">
        <w:rPr>
          <w:rtl w:val="0"/>
        </w:rPr>
      </w:r>
    </w:p>
    <w:p w:rsidR="00000000" w:rsidDel="00000000" w:rsidP="00000000" w:rsidRDefault="00000000" w:rsidRPr="00000000" w14:paraId="0000012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Provider procurement attempts are not automatically customer service.</w:t>
      </w:r>
      <w:r w:rsidDel="00000000" w:rsidR="00000000" w:rsidRPr="00000000">
        <w:rPr>
          <w:rtl w:val="0"/>
        </w:rPr>
      </w:r>
    </w:p>
    <w:p w:rsidR="00000000" w:rsidDel="00000000" w:rsidP="00000000" w:rsidRDefault="00000000" w:rsidRPr="00000000" w14:paraId="0000013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Billing meter excludes FAILED/REJECTED/CANCELED. RESERVED is billable only through a separately approved reservation fee SKU.</w:t>
      </w:r>
      <w:r w:rsidDel="00000000" w:rsidR="00000000" w:rsidRPr="00000000">
        <w:rPr>
          <w:rtl w:val="0"/>
        </w:rPr>
      </w:r>
    </w:p>
    <w:p w:rsidR="00000000" w:rsidDel="00000000" w:rsidP="00000000" w:rsidRDefault="00000000" w:rsidRPr="00000000" w14:paraId="00000131">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D3. How is renewal handled?</w:t>
      </w:r>
      <w:r w:rsidDel="00000000" w:rsidR="00000000" w:rsidRPr="00000000">
        <w:rPr>
          <w:rtl w:val="0"/>
        </w:rPr>
      </w:r>
    </w:p>
    <w:p w:rsidR="00000000" w:rsidDel="00000000" w:rsidP="00000000" w:rsidRDefault="00000000" w:rsidRPr="00000000" w14:paraId="0000013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According to catalog/contract and provider continuation state.</w:t>
      </w:r>
      <w:r w:rsidDel="00000000" w:rsidR="00000000" w:rsidRPr="00000000">
        <w:rPr>
          <w:rtl w:val="0"/>
        </w:rPr>
      </w:r>
    </w:p>
    <w:p w:rsidR="00000000" w:rsidDel="00000000" w:rsidP="00000000" w:rsidRDefault="00000000" w:rsidRPr="00000000" w14:paraId="0000013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Number continuation can depend on payment, regulatory validity and provider availability.</w:t>
      </w:r>
      <w:r w:rsidDel="00000000" w:rsidR="00000000" w:rsidRPr="00000000">
        <w:rPr>
          <w:rtl w:val="0"/>
        </w:rPr>
      </w:r>
    </w:p>
    <w:p w:rsidR="00000000" w:rsidDel="00000000" w:rsidP="00000000" w:rsidRDefault="00000000" w:rsidRPr="00000000" w14:paraId="0000013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Renewal job revalidates account status, eligibility expiry, provider state and catalog version; no silent renewal against stale eligibility.</w:t>
      </w:r>
      <w:r w:rsidDel="00000000" w:rsidR="00000000" w:rsidRPr="00000000">
        <w:rPr>
          <w:rtl w:val="0"/>
        </w:rPr>
      </w:r>
    </w:p>
    <w:p w:rsidR="00000000" w:rsidDel="00000000" w:rsidP="00000000" w:rsidRDefault="00000000" w:rsidRPr="00000000" w14:paraId="00000135">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D4. When may a number be released?</w:t>
      </w:r>
      <w:r w:rsidDel="00000000" w:rsidR="00000000" w:rsidRPr="00000000">
        <w:rPr>
          <w:rtl w:val="0"/>
        </w:rPr>
      </w:r>
    </w:p>
    <w:p w:rsidR="00000000" w:rsidDel="00000000" w:rsidP="00000000" w:rsidRDefault="00000000" w:rsidRPr="00000000" w14:paraId="0000013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Only after effective cancellation/termination/port-out and required retention/grace controls.</w:t>
      </w:r>
      <w:r w:rsidDel="00000000" w:rsidR="00000000" w:rsidRPr="00000000">
        <w:rPr>
          <w:rtl w:val="0"/>
        </w:rPr>
      </w:r>
    </w:p>
    <w:p w:rsidR="00000000" w:rsidDel="00000000" w:rsidP="00000000" w:rsidRDefault="00000000" w:rsidRPr="00000000" w14:paraId="0000013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Premature release can destroy customer continuity and porting rights.</w:t>
      </w:r>
      <w:r w:rsidDel="00000000" w:rsidR="00000000" w:rsidRPr="00000000">
        <w:rPr>
          <w:rtl w:val="0"/>
        </w:rPr>
      </w:r>
    </w:p>
    <w:p w:rsidR="00000000" w:rsidDel="00000000" w:rsidP="00000000" w:rsidRDefault="00000000" w:rsidRPr="00000000" w14:paraId="0000013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Release is a privileged workflow with cooling/grace period where policy requires, provider acknowledgement and final billing reconciliation.</w:t>
      </w:r>
      <w:r w:rsidDel="00000000" w:rsidR="00000000" w:rsidRPr="00000000">
        <w:rPr>
          <w:rtl w:val="0"/>
        </w:rPr>
      </w:r>
    </w:p>
    <w:p w:rsidR="00000000" w:rsidDel="00000000" w:rsidP="00000000" w:rsidRDefault="00000000" w:rsidRPr="00000000" w14:paraId="00000139">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D5. Can failed payment immediately release a number?</w:t>
      </w:r>
      <w:r w:rsidDel="00000000" w:rsidR="00000000" w:rsidRPr="00000000">
        <w:rPr>
          <w:rtl w:val="0"/>
        </w:rPr>
      </w:r>
    </w:p>
    <w:p w:rsidR="00000000" w:rsidDel="00000000" w:rsidP="00000000" w:rsidRDefault="00000000" w:rsidRPr="00000000" w14:paraId="0000013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 by default.</w:t>
      </w:r>
      <w:r w:rsidDel="00000000" w:rsidR="00000000" w:rsidRPr="00000000">
        <w:rPr>
          <w:rtl w:val="0"/>
        </w:rPr>
      </w:r>
    </w:p>
    <w:p w:rsidR="00000000" w:rsidDel="00000000" w:rsidP="00000000" w:rsidRDefault="00000000" w:rsidRPr="00000000" w14:paraId="0000013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Telecom numbers can be business-critical and may have portability or legal retention implications.</w:t>
      </w:r>
      <w:r w:rsidDel="00000000" w:rsidR="00000000" w:rsidRPr="00000000">
        <w:rPr>
          <w:rtl w:val="0"/>
        </w:rPr>
      </w:r>
    </w:p>
    <w:p w:rsidR="00000000" w:rsidDel="00000000" w:rsidP="00000000" w:rsidRDefault="00000000" w:rsidRPr="00000000" w14:paraId="0000013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Commercial restriction and number release are separate state machines. Termination workflow evaluates contract, market law, port-out, emergency obligations and retention before release.</w:t>
      </w:r>
      <w:r w:rsidDel="00000000" w:rsidR="00000000" w:rsidRPr="00000000">
        <w:rPr>
          <w:rtl w:val="0"/>
        </w:rPr>
      </w:r>
    </w:p>
    <w:p w:rsidR="00000000" w:rsidDel="00000000" w:rsidP="00000000" w:rsidRDefault="00000000" w:rsidRPr="00000000" w14:paraId="0000013D">
      <w:pPr>
        <w:pStyle w:val="Heading1"/>
        <w:widowControl w:val="1"/>
        <w:pBdr>
          <w:bottom w:color="007e87" w:space="4" w:sz="16" w:val="single"/>
        </w:pBdr>
        <w:rPr/>
      </w:pPr>
      <w:r w:rsidDel="00000000" w:rsidR="00000000" w:rsidRPr="00000000">
        <w:rPr>
          <w:rtl w:val="0"/>
        </w:rPr>
        <w:t xml:space="preserve">9. E. Calling, Routing, Forwarding &amp; Usage Rating</w:t>
      </w:r>
    </w:p>
    <w:p w:rsidR="00000000" w:rsidDel="00000000" w:rsidP="00000000" w:rsidRDefault="00000000" w:rsidRPr="00000000" w14:paraId="0000013E">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E1. What event proves a call for billing purposes?</w:t>
      </w:r>
      <w:r w:rsidDel="00000000" w:rsidR="00000000" w:rsidRPr="00000000">
        <w:rPr>
          <w:rtl w:val="0"/>
        </w:rPr>
      </w:r>
    </w:p>
    <w:p w:rsidR="00000000" w:rsidDel="00000000" w:rsidP="00000000" w:rsidRDefault="00000000" w:rsidRPr="00000000" w14:paraId="0000013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 normalized, deduplicated usage record built from trusted Zoiko Local session evidence and provider/network evidence under the active meter policy.</w:t>
      </w:r>
      <w:r w:rsidDel="00000000" w:rsidR="00000000" w:rsidRPr="00000000">
        <w:rPr>
          <w:rtl w:val="0"/>
        </w:rPr>
      </w:r>
    </w:p>
    <w:p w:rsidR="00000000" w:rsidDel="00000000" w:rsidP="00000000" w:rsidRDefault="00000000" w:rsidRPr="00000000" w14:paraId="0000014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Single-source telemetry can be duplicated, incomplete or disagree on duration/result.</w:t>
      </w:r>
      <w:r w:rsidDel="00000000" w:rsidR="00000000" w:rsidRPr="00000000">
        <w:rPr>
          <w:rtl w:val="0"/>
        </w:rPr>
      </w:r>
    </w:p>
    <w:p w:rsidR="00000000" w:rsidDel="00000000" w:rsidP="00000000" w:rsidRDefault="00000000" w:rsidRPr="00000000" w14:paraId="0000014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normalized_call_usage includes call_id, provider_call_id, direction, origination/destination class, start/answer/end times, billable_seconds, disposition, meter_version and reconciliation status.</w:t>
      </w:r>
      <w:r w:rsidDel="00000000" w:rsidR="00000000" w:rsidRPr="00000000">
        <w:rPr>
          <w:rtl w:val="0"/>
        </w:rPr>
      </w:r>
    </w:p>
    <w:p w:rsidR="00000000" w:rsidDel="00000000" w:rsidP="00000000" w:rsidRDefault="00000000" w:rsidRPr="00000000" w14:paraId="00000142">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E2. When is a call billable?</w:t>
      </w:r>
      <w:r w:rsidDel="00000000" w:rsidR="00000000" w:rsidRPr="00000000">
        <w:rPr>
          <w:rtl w:val="0"/>
        </w:rPr>
      </w:r>
    </w:p>
    <w:p w:rsidR="00000000" w:rsidDel="00000000" w:rsidP="00000000" w:rsidRDefault="00000000" w:rsidRPr="00000000" w14:paraId="0000014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Only when its disposition, direction, destination, duration and commercial rule meet the approved rating policy.</w:t>
      </w:r>
      <w:r w:rsidDel="00000000" w:rsidR="00000000" w:rsidRPr="00000000">
        <w:rPr>
          <w:rtl w:val="0"/>
        </w:rPr>
      </w:r>
    </w:p>
    <w:p w:rsidR="00000000" w:rsidDel="00000000" w:rsidP="00000000" w:rsidRDefault="00000000" w:rsidRPr="00000000" w14:paraId="0000014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Attempted, failed, busy, rejected or unconnected calls may have different provider costs but are not automatically retail billable.</w:t>
      </w:r>
      <w:r w:rsidDel="00000000" w:rsidR="00000000" w:rsidRPr="00000000">
        <w:rPr>
          <w:rtl w:val="0"/>
        </w:rPr>
      </w:r>
    </w:p>
    <w:p w:rsidR="00000000" w:rsidDel="00000000" w:rsidP="00000000" w:rsidRDefault="00000000" w:rsidRPr="00000000" w14:paraId="0000014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Rating rule explicitly defines answer supervision, minimum duration, increment/rounding, toll-free/forwarding treatment and exclusions by market/provider.</w:t>
      </w:r>
      <w:r w:rsidDel="00000000" w:rsidR="00000000" w:rsidRPr="00000000">
        <w:rPr>
          <w:rtl w:val="0"/>
        </w:rPr>
      </w:r>
    </w:p>
    <w:p w:rsidR="00000000" w:rsidDel="00000000" w:rsidP="00000000" w:rsidRDefault="00000000" w:rsidRPr="00000000" w14:paraId="00000146">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E3. How are inbound and outbound calls priced?</w:t>
      </w:r>
      <w:r w:rsidDel="00000000" w:rsidR="00000000" w:rsidRPr="00000000">
        <w:rPr>
          <w:rtl w:val="0"/>
        </w:rPr>
      </w:r>
    </w:p>
    <w:p w:rsidR="00000000" w:rsidDel="00000000" w:rsidP="00000000" w:rsidRDefault="00000000" w:rsidRPr="00000000" w14:paraId="0000014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Catalog/contract and market-specific; no global assumption.</w:t>
      </w:r>
      <w:r w:rsidDel="00000000" w:rsidR="00000000" w:rsidRPr="00000000">
        <w:rPr>
          <w:rtl w:val="0"/>
        </w:rPr>
      </w:r>
    </w:p>
    <w:p w:rsidR="00000000" w:rsidDel="00000000" w:rsidP="00000000" w:rsidRDefault="00000000" w:rsidRPr="00000000" w14:paraId="0000014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Carrier economics and numbering types differ significantly.</w:t>
      </w:r>
      <w:r w:rsidDel="00000000" w:rsidR="00000000" w:rsidRPr="00000000">
        <w:rPr>
          <w:rtl w:val="0"/>
        </w:rPr>
      </w:r>
    </w:p>
    <w:p w:rsidR="00000000" w:rsidDel="00000000" w:rsidP="00000000" w:rsidRDefault="00000000" w:rsidRPr="00000000" w14:paraId="0000014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direction + number_type + origin_market + destination_zone + route_class + rating_version determine rating inputs; customer price is not copied from provider cost.</w:t>
      </w:r>
      <w:r w:rsidDel="00000000" w:rsidR="00000000" w:rsidRPr="00000000">
        <w:rPr>
          <w:rtl w:val="0"/>
        </w:rPr>
      </w:r>
    </w:p>
    <w:p w:rsidR="00000000" w:rsidDel="00000000" w:rsidP="00000000" w:rsidRDefault="00000000" w:rsidRPr="00000000" w14:paraId="0000014A">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E4. How are call forwarding charges handled?</w:t>
      </w:r>
      <w:r w:rsidDel="00000000" w:rsidR="00000000" w:rsidRPr="00000000">
        <w:rPr>
          <w:rtl w:val="0"/>
        </w:rPr>
      </w:r>
    </w:p>
    <w:p w:rsidR="00000000" w:rsidDel="00000000" w:rsidP="00000000" w:rsidRDefault="00000000" w:rsidRPr="00000000" w14:paraId="0000014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As explicit route/termination usage where the commercial catalog says so.</w:t>
      </w:r>
      <w:r w:rsidDel="00000000" w:rsidR="00000000" w:rsidRPr="00000000">
        <w:rPr>
          <w:rtl w:val="0"/>
        </w:rPr>
      </w:r>
    </w:p>
    <w:p w:rsidR="00000000" w:rsidDel="00000000" w:rsidP="00000000" w:rsidRDefault="00000000" w:rsidRPr="00000000" w14:paraId="0000014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 forwarded inbound call can create an additional outbound carrier leg.</w:t>
      </w:r>
      <w:r w:rsidDel="00000000" w:rsidR="00000000" w:rsidRPr="00000000">
        <w:rPr>
          <w:rtl w:val="0"/>
        </w:rPr>
      </w:r>
    </w:p>
    <w:p w:rsidR="00000000" w:rsidDel="00000000" w:rsidP="00000000" w:rsidRDefault="00000000" w:rsidRPr="00000000" w14:paraId="0000014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Model call legs separately and associate them to a parent session. Invoice presentation may summarize, but rating and wholesale cost keep leg-level traceability.</w:t>
      </w:r>
      <w:r w:rsidDel="00000000" w:rsidR="00000000" w:rsidRPr="00000000">
        <w:rPr>
          <w:rtl w:val="0"/>
        </w:rPr>
      </w:r>
    </w:p>
    <w:p w:rsidR="00000000" w:rsidDel="00000000" w:rsidP="00000000" w:rsidRDefault="00000000" w:rsidRPr="00000000" w14:paraId="0000014E">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E5. How are rounding and minimum charges controlled?</w:t>
      </w:r>
      <w:r w:rsidDel="00000000" w:rsidR="00000000" w:rsidRPr="00000000">
        <w:rPr>
          <w:rtl w:val="0"/>
        </w:rPr>
      </w:r>
    </w:p>
    <w:p w:rsidR="00000000" w:rsidDel="00000000" w:rsidP="00000000" w:rsidRDefault="00000000" w:rsidRPr="00000000" w14:paraId="0000014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Per approved rating rule and disclosed customer terms.</w:t>
      </w:r>
      <w:r w:rsidDel="00000000" w:rsidR="00000000" w:rsidRPr="00000000">
        <w:rPr>
          <w:rtl w:val="0"/>
        </w:rPr>
      </w:r>
    </w:p>
    <w:p w:rsidR="00000000" w:rsidDel="00000000" w:rsidP="00000000" w:rsidRDefault="00000000" w:rsidRPr="00000000" w14:paraId="0000015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Rounding can materially change telecom charges and disputes.</w:t>
      </w:r>
      <w:r w:rsidDel="00000000" w:rsidR="00000000" w:rsidRPr="00000000">
        <w:rPr>
          <w:rtl w:val="0"/>
        </w:rPr>
      </w:r>
    </w:p>
    <w:p w:rsidR="00000000" w:rsidDel="00000000" w:rsidP="00000000" w:rsidRDefault="00000000" w:rsidRPr="00000000" w14:paraId="0000015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Store raw duration, rated duration, increment, minimum and rule version. Never destructively replace raw measured duration.</w:t>
      </w:r>
      <w:r w:rsidDel="00000000" w:rsidR="00000000" w:rsidRPr="00000000">
        <w:rPr>
          <w:rtl w:val="0"/>
        </w:rPr>
      </w:r>
    </w:p>
    <w:p w:rsidR="00000000" w:rsidDel="00000000" w:rsidP="00000000" w:rsidRDefault="00000000" w:rsidRPr="00000000" w14:paraId="00000152">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E6. Can operations manually edit billable call duration?</w:t>
      </w:r>
      <w:r w:rsidDel="00000000" w:rsidR="00000000" w:rsidRPr="00000000">
        <w:rPr>
          <w:rtl w:val="0"/>
        </w:rPr>
      </w:r>
    </w:p>
    <w:p w:rsidR="00000000" w:rsidDel="00000000" w:rsidP="00000000" w:rsidRDefault="00000000" w:rsidRPr="00000000" w14:paraId="0000015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 direct overwrite.</w:t>
      </w:r>
      <w:r w:rsidDel="00000000" w:rsidR="00000000" w:rsidRPr="00000000">
        <w:rPr>
          <w:rtl w:val="0"/>
        </w:rPr>
      </w:r>
    </w:p>
    <w:p w:rsidR="00000000" w:rsidDel="00000000" w:rsidP="00000000" w:rsidRDefault="00000000" w:rsidRPr="00000000" w14:paraId="0000015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Editable CDR totals break auditability.</w:t>
      </w:r>
      <w:r w:rsidDel="00000000" w:rsidR="00000000" w:rsidRPr="00000000">
        <w:rPr>
          <w:rtl w:val="0"/>
        </w:rPr>
      </w:r>
    </w:p>
    <w:p w:rsidR="00000000" w:rsidDel="00000000" w:rsidP="00000000" w:rsidRDefault="00000000" w:rsidRPr="00000000" w14:paraId="0000015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Corrections append usage adjustment/reversal events with reason, actor, evidence and approval. ZoikoNex re-rates the explicit adjustment under controlled workflow.</w:t>
      </w:r>
      <w:r w:rsidDel="00000000" w:rsidR="00000000" w:rsidRPr="00000000">
        <w:rPr>
          <w:rtl w:val="0"/>
        </w:rPr>
      </w:r>
    </w:p>
    <w:p w:rsidR="00000000" w:rsidDel="00000000" w:rsidP="00000000" w:rsidRDefault="00000000" w:rsidRPr="00000000" w14:paraId="00000156">
      <w:pPr>
        <w:pStyle w:val="Heading1"/>
        <w:widowControl w:val="1"/>
        <w:pBdr>
          <w:bottom w:color="007e87" w:space="4" w:sz="16" w:val="single"/>
        </w:pBdr>
        <w:rPr/>
      </w:pPr>
      <w:r w:rsidDel="00000000" w:rsidR="00000000" w:rsidRPr="00000000">
        <w:rPr>
          <w:rtl w:val="0"/>
        </w:rPr>
        <w:t xml:space="preserve">10. F. AI Receptionist &amp; Voicemail Intelligence Monetization</w:t>
      </w:r>
    </w:p>
    <w:p w:rsidR="00000000" w:rsidDel="00000000" w:rsidP="00000000" w:rsidRDefault="00000000" w:rsidRPr="00000000" w14:paraId="00000157">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F1. Can AI processing be charged merely because a job was submitted?</w:t>
      </w:r>
      <w:r w:rsidDel="00000000" w:rsidR="00000000" w:rsidRPr="00000000">
        <w:rPr>
          <w:rtl w:val="0"/>
        </w:rPr>
      </w:r>
    </w:p>
    <w:p w:rsidR="00000000" w:rsidDel="00000000" w:rsidP="00000000" w:rsidRDefault="00000000" w:rsidRPr="00000000" w14:paraId="0000015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15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The executive doctrine prohibits charges for failed processing.</w:t>
      </w:r>
      <w:r w:rsidDel="00000000" w:rsidR="00000000" w:rsidRPr="00000000">
        <w:rPr>
          <w:rtl w:val="0"/>
        </w:rPr>
      </w:r>
    </w:p>
    <w:p w:rsidR="00000000" w:rsidDel="00000000" w:rsidP="00000000" w:rsidRDefault="00000000" w:rsidRPr="00000000" w14:paraId="0000015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Billable AI usage requires an accepted meter outcome defined by catalog — e.g., completed processing/minutes/units — with job_id, model/service version, status and evidence. FAILED/CANCELED/NO_OUTPUT is non-billable unless a contract explicitly says otherwise.</w:t>
      </w:r>
      <w:r w:rsidDel="00000000" w:rsidR="00000000" w:rsidRPr="00000000">
        <w:rPr>
          <w:rtl w:val="0"/>
        </w:rPr>
      </w:r>
    </w:p>
    <w:p w:rsidR="00000000" w:rsidDel="00000000" w:rsidP="00000000" w:rsidRDefault="00000000" w:rsidRPr="00000000" w14:paraId="0000015B">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F2. What AI dimensions may be monetized?</w:t>
      </w:r>
      <w:r w:rsidDel="00000000" w:rsidR="00000000" w:rsidRPr="00000000">
        <w:rPr>
          <w:rtl w:val="0"/>
        </w:rPr>
      </w:r>
    </w:p>
    <w:p w:rsidR="00000000" w:rsidDel="00000000" w:rsidP="00000000" w:rsidRDefault="00000000" w:rsidRPr="00000000" w14:paraId="0000015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Only catalog-approved dimensions such as enabled add-on, processed minutes, completed interactions or contracted capacity.</w:t>
      </w:r>
      <w:r w:rsidDel="00000000" w:rsidR="00000000" w:rsidRPr="00000000">
        <w:rPr>
          <w:rtl w:val="0"/>
        </w:rPr>
      </w:r>
    </w:p>
    <w:p w:rsidR="00000000" w:rsidDel="00000000" w:rsidP="00000000" w:rsidRDefault="00000000" w:rsidRPr="00000000" w14:paraId="0000015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Product telemetry should not become a surprise fee surface.</w:t>
      </w:r>
      <w:r w:rsidDel="00000000" w:rsidR="00000000" w:rsidRPr="00000000">
        <w:rPr>
          <w:rtl w:val="0"/>
        </w:rPr>
      </w:r>
    </w:p>
    <w:p w:rsidR="00000000" w:rsidDel="00000000" w:rsidP="00000000" w:rsidRDefault="00000000" w:rsidRPr="00000000" w14:paraId="0000015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AI meter definitions are versioned independently from engineering analytics. Usage must be previewable/exportable for customers on metered plans.</w:t>
      </w:r>
      <w:r w:rsidDel="00000000" w:rsidR="00000000" w:rsidRPr="00000000">
        <w:rPr>
          <w:rtl w:val="0"/>
        </w:rPr>
      </w:r>
    </w:p>
    <w:p w:rsidR="00000000" w:rsidDel="00000000" w:rsidP="00000000" w:rsidRDefault="00000000" w:rsidRPr="00000000" w14:paraId="0000015F">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F3. Can AI Receptionist autonomously accept legally binding commitments or make financial changes?</w:t>
      </w:r>
      <w:r w:rsidDel="00000000" w:rsidR="00000000" w:rsidRPr="00000000">
        <w:rPr>
          <w:rtl w:val="0"/>
        </w:rPr>
      </w:r>
    </w:p>
    <w:p w:rsidR="00000000" w:rsidDel="00000000" w:rsidP="00000000" w:rsidRDefault="00000000" w:rsidRPr="00000000" w14:paraId="0000016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Not by default.</w:t>
      </w:r>
      <w:r w:rsidDel="00000000" w:rsidR="00000000" w:rsidRPr="00000000">
        <w:rPr>
          <w:rtl w:val="0"/>
        </w:rPr>
      </w:r>
    </w:p>
    <w:p w:rsidR="00000000" w:rsidDel="00000000" w:rsidP="00000000" w:rsidRDefault="00000000" w:rsidRPr="00000000" w14:paraId="0000016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 receptionist can route, collect information and assist; material commercial/legal actions need defined authority.</w:t>
      </w:r>
      <w:r w:rsidDel="00000000" w:rsidR="00000000" w:rsidRPr="00000000">
        <w:rPr>
          <w:rtl w:val="0"/>
        </w:rPr>
      </w:r>
    </w:p>
    <w:p w:rsidR="00000000" w:rsidDel="00000000" w:rsidP="00000000" w:rsidRDefault="00000000" w:rsidRPr="00000000" w14:paraId="0000016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High-risk intents require configured handoff/confirmation. AI cannot alter Zoiko Local plan, refund, payment method, caller-ID authority or regulatory evidence without a separate authorized workflow.</w:t>
      </w:r>
      <w:r w:rsidDel="00000000" w:rsidR="00000000" w:rsidRPr="00000000">
        <w:rPr>
          <w:rtl w:val="0"/>
        </w:rPr>
      </w:r>
    </w:p>
    <w:p w:rsidR="00000000" w:rsidDel="00000000" w:rsidP="00000000" w:rsidRDefault="00000000" w:rsidRPr="00000000" w14:paraId="00000163">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F4. How are transcripts and recordings treated for billing?</w:t>
      </w:r>
      <w:r w:rsidDel="00000000" w:rsidR="00000000" w:rsidRPr="00000000">
        <w:rPr>
          <w:rtl w:val="0"/>
        </w:rPr>
      </w:r>
    </w:p>
    <w:p w:rsidR="00000000" w:rsidDel="00000000" w:rsidP="00000000" w:rsidRDefault="00000000" w:rsidRPr="00000000" w14:paraId="0000016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Billing meters reference processing metadata, not unrestricted transcript content.</w:t>
      </w:r>
      <w:r w:rsidDel="00000000" w:rsidR="00000000" w:rsidRPr="00000000">
        <w:rPr>
          <w:rtl w:val="0"/>
        </w:rPr>
      </w:r>
    </w:p>
    <w:p w:rsidR="00000000" w:rsidDel="00000000" w:rsidP="00000000" w:rsidRDefault="00000000" w:rsidRPr="00000000" w14:paraId="0000016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Financial audit does not require copying sensitive conversation content into billing systems.</w:t>
      </w:r>
      <w:r w:rsidDel="00000000" w:rsidR="00000000" w:rsidRPr="00000000">
        <w:rPr>
          <w:rtl w:val="0"/>
        </w:rPr>
      </w:r>
    </w:p>
    <w:p w:rsidR="00000000" w:rsidDel="00000000" w:rsidP="00000000" w:rsidRDefault="00000000" w:rsidRPr="00000000" w14:paraId="0000016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ZoikoNex receives minimum usage evidence; transcript/recording remains in the governed service data domain with purpose-specific retention/access controls.</w:t>
      </w:r>
      <w:r w:rsidDel="00000000" w:rsidR="00000000" w:rsidRPr="00000000">
        <w:rPr>
          <w:rtl w:val="0"/>
        </w:rPr>
      </w:r>
    </w:p>
    <w:p w:rsidR="00000000" w:rsidDel="00000000" w:rsidP="00000000" w:rsidRDefault="00000000" w:rsidRPr="00000000" w14:paraId="00000167">
      <w:pPr>
        <w:pStyle w:val="Heading1"/>
        <w:widowControl w:val="1"/>
        <w:pBdr>
          <w:bottom w:color="007e87" w:space="4" w:sz="16" w:val="single"/>
        </w:pBdr>
        <w:rPr/>
      </w:pPr>
      <w:r w:rsidDel="00000000" w:rsidR="00000000" w:rsidRPr="00000000">
        <w:rPr>
          <w:rtl w:val="0"/>
        </w:rPr>
        <w:t xml:space="preserve">11. G. Zoiko Sema Boundary — Video &amp; Collaboration Non-Duplication</w:t>
      </w:r>
    </w:p>
    <w:p w:rsidR="00000000" w:rsidDel="00000000" w:rsidP="00000000" w:rsidRDefault="00000000" w:rsidRPr="00000000" w14:paraId="00000168">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G1. Does Zoiko Local own video meetings/collaboration?</w:t>
      </w:r>
      <w:r w:rsidDel="00000000" w:rsidR="00000000" w:rsidRPr="00000000">
        <w:rPr>
          <w:rtl w:val="0"/>
        </w:rPr>
      </w:r>
    </w:p>
    <w:p w:rsidR="00000000" w:rsidDel="00000000" w:rsidP="00000000" w:rsidRDefault="00000000" w:rsidRPr="00000000" w14:paraId="0000016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 under the latest locked product boundary. Zoiko Sema owns video meetings and collaboration.</w:t>
      </w:r>
      <w:r w:rsidDel="00000000" w:rsidR="00000000" w:rsidRPr="00000000">
        <w:rPr>
          <w:rtl w:val="0"/>
        </w:rPr>
      </w:r>
    </w:p>
    <w:p w:rsidR="00000000" w:rsidDel="00000000" w:rsidP="00000000" w:rsidRDefault="00000000" w:rsidRPr="00000000" w14:paraId="0000016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Duplicating the capability creates confusing positioning, duplicated engineering and double-billing risk.</w:t>
      </w:r>
      <w:r w:rsidDel="00000000" w:rsidR="00000000" w:rsidRPr="00000000">
        <w:rPr>
          <w:rtl w:val="0"/>
        </w:rPr>
      </w:r>
    </w:p>
    <w:p w:rsidR="00000000" w:rsidDel="00000000" w:rsidP="00000000" w:rsidRDefault="00000000" w:rsidRPr="00000000" w14:paraId="0000016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Zoiko Local may surface a launch/join/integration entry point, but entitlement, meeting state and any commercial charge belong to Zoiko Sema unless the boundary is formally changed.</w:t>
      </w:r>
      <w:r w:rsidDel="00000000" w:rsidR="00000000" w:rsidRPr="00000000">
        <w:rPr>
          <w:rtl w:val="0"/>
        </w:rPr>
      </w:r>
    </w:p>
    <w:p w:rsidR="00000000" w:rsidDel="00000000" w:rsidP="00000000" w:rsidRDefault="00000000" w:rsidRPr="00000000" w14:paraId="0000016C">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G2. Can a Zoiko Local plan bundle Zoiko Sema access?</w:t>
      </w:r>
      <w:r w:rsidDel="00000000" w:rsidR="00000000" w:rsidRPr="00000000">
        <w:rPr>
          <w:rtl w:val="0"/>
        </w:rPr>
      </w:r>
    </w:p>
    <w:p w:rsidR="00000000" w:rsidDel="00000000" w:rsidP="00000000" w:rsidRDefault="00000000" w:rsidRPr="00000000" w14:paraId="0000016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Yes only through an approved bundle/order with explicit allocation and billing source.</w:t>
      </w:r>
      <w:r w:rsidDel="00000000" w:rsidR="00000000" w:rsidRPr="00000000">
        <w:rPr>
          <w:rtl w:val="0"/>
        </w:rPr>
      </w:r>
    </w:p>
    <w:p w:rsidR="00000000" w:rsidDel="00000000" w:rsidP="00000000" w:rsidRDefault="00000000" w:rsidRPr="00000000" w14:paraId="0000016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Cross-sell is valuable but entitlement provenance must be clear.</w:t>
      </w:r>
      <w:r w:rsidDel="00000000" w:rsidR="00000000" w:rsidRPr="00000000">
        <w:rPr>
          <w:rtl w:val="0"/>
        </w:rPr>
      </w:r>
    </w:p>
    <w:p w:rsidR="00000000" w:rsidDel="00000000" w:rsidP="00000000" w:rsidRDefault="00000000" w:rsidRPr="00000000" w14:paraId="0000016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Store entitlement_source and product_id per bundled item; one product/period has one commercial billing source. No hidden duplicate direct subscription.</w:t>
      </w:r>
      <w:r w:rsidDel="00000000" w:rsidR="00000000" w:rsidRPr="00000000">
        <w:rPr>
          <w:rtl w:val="0"/>
        </w:rPr>
      </w:r>
    </w:p>
    <w:p w:rsidR="00000000" w:rsidDel="00000000" w:rsidP="00000000" w:rsidRDefault="00000000" w:rsidRPr="00000000" w14:paraId="00000170">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G3. May Local call records be merged with Sema meeting records?</w:t>
      </w:r>
      <w:r w:rsidDel="00000000" w:rsidR="00000000" w:rsidRPr="00000000">
        <w:rPr>
          <w:rtl w:val="0"/>
        </w:rPr>
      </w:r>
    </w:p>
    <w:p w:rsidR="00000000" w:rsidDel="00000000" w:rsidP="00000000" w:rsidRDefault="00000000" w:rsidRPr="00000000" w14:paraId="0000017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Only at an analytics/integration layer with explicit purpose and scope.</w:t>
      </w:r>
      <w:r w:rsidDel="00000000" w:rsidR="00000000" w:rsidRPr="00000000">
        <w:rPr>
          <w:rtl w:val="0"/>
        </w:rPr>
      </w:r>
    </w:p>
    <w:p w:rsidR="00000000" w:rsidDel="00000000" w:rsidP="00000000" w:rsidRDefault="00000000" w:rsidRPr="00000000" w14:paraId="0000017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Voice-call records and collaboration records have different data and privacy contexts.</w:t>
      </w:r>
      <w:r w:rsidDel="00000000" w:rsidR="00000000" w:rsidRPr="00000000">
        <w:rPr>
          <w:rtl w:val="0"/>
        </w:rPr>
      </w:r>
    </w:p>
    <w:p w:rsidR="00000000" w:rsidDel="00000000" w:rsidP="00000000" w:rsidRDefault="00000000" w:rsidRPr="00000000" w14:paraId="0000017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Keep domain stores separate; use cross-product opaque references and approved analytics contracts.</w:t>
      </w:r>
      <w:r w:rsidDel="00000000" w:rsidR="00000000" w:rsidRPr="00000000">
        <w:rPr>
          <w:rtl w:val="0"/>
        </w:rPr>
      </w:r>
    </w:p>
    <w:p w:rsidR="00000000" w:rsidDel="00000000" w:rsidP="00000000" w:rsidRDefault="00000000" w:rsidRPr="00000000" w14:paraId="00000174">
      <w:pPr>
        <w:pStyle w:val="Heading1"/>
        <w:widowControl w:val="1"/>
        <w:pBdr>
          <w:bottom w:color="007e87" w:space="4" w:sz="16" w:val="single"/>
        </w:pBdr>
        <w:rPr/>
      </w:pPr>
      <w:r w:rsidDel="00000000" w:rsidR="00000000" w:rsidRPr="00000000">
        <w:rPr>
          <w:rtl w:val="0"/>
        </w:rPr>
        <w:t xml:space="preserve">12. H. Carrier / Provider Abstraction, Wholesale Cost &amp; Settlement Evidence</w:t>
      </w:r>
    </w:p>
    <w:p w:rsidR="00000000" w:rsidDel="00000000" w:rsidP="00000000" w:rsidRDefault="00000000" w:rsidRPr="00000000" w14:paraId="00000175">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H1. Can one carrier/provider become the Zoiko Local system of record?</w:t>
      </w:r>
      <w:r w:rsidDel="00000000" w:rsidR="00000000" w:rsidRPr="00000000">
        <w:rPr>
          <w:rtl w:val="0"/>
        </w:rPr>
      </w:r>
    </w:p>
    <w:p w:rsidR="00000000" w:rsidDel="00000000" w:rsidP="00000000" w:rsidRDefault="00000000" w:rsidRPr="00000000" w14:paraId="0000017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17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Provider abstraction is a locked architecture principle and reduces lock-in and incident blast radius.</w:t>
      </w:r>
      <w:r w:rsidDel="00000000" w:rsidR="00000000" w:rsidRPr="00000000">
        <w:rPr>
          <w:rtl w:val="0"/>
        </w:rPr>
      </w:r>
    </w:p>
    <w:p w:rsidR="00000000" w:rsidDel="00000000" w:rsidP="00000000" w:rsidRDefault="00000000" w:rsidRPr="00000000" w14:paraId="0000017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Provider adapters normalize number, call, porting, capability and cost events into Zoiko Local canonical models. Provider-specific fields remain namespaced.</w:t>
      </w:r>
      <w:r w:rsidDel="00000000" w:rsidR="00000000" w:rsidRPr="00000000">
        <w:rPr>
          <w:rtl w:val="0"/>
        </w:rPr>
      </w:r>
    </w:p>
    <w:p w:rsidR="00000000" w:rsidDel="00000000" w:rsidP="00000000" w:rsidRDefault="00000000" w:rsidRPr="00000000" w14:paraId="00000179">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H2. How are wholesale rates handled?</w:t>
      </w:r>
      <w:r w:rsidDel="00000000" w:rsidR="00000000" w:rsidRPr="00000000">
        <w:rPr>
          <w:rtl w:val="0"/>
        </w:rPr>
      </w:r>
    </w:p>
    <w:p w:rsidR="00000000" w:rsidDel="00000000" w:rsidP="00000000" w:rsidRDefault="00000000" w:rsidRPr="00000000" w14:paraId="0000017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As versioned provider cost inputs, separate from retail price.</w:t>
      </w:r>
      <w:r w:rsidDel="00000000" w:rsidR="00000000" w:rsidRPr="00000000">
        <w:rPr>
          <w:rtl w:val="0"/>
        </w:rPr>
      </w:r>
    </w:p>
    <w:p w:rsidR="00000000" w:rsidDel="00000000" w:rsidP="00000000" w:rsidRDefault="00000000" w:rsidRPr="00000000" w14:paraId="0000017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Carrier rate decks change and may be destination/provider specific.</w:t>
      </w:r>
      <w:r w:rsidDel="00000000" w:rsidR="00000000" w:rsidRPr="00000000">
        <w:rPr>
          <w:rtl w:val="0"/>
        </w:rPr>
      </w:r>
    </w:p>
    <w:p w:rsidR="00000000" w:rsidDel="00000000" w:rsidP="00000000" w:rsidRDefault="00000000" w:rsidRPr="00000000" w14:paraId="0000017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provider_rate_version includes effective dates, currency, destination/rate class and source. Cost re-rating cannot silently change an already issued retail invoice.</w:t>
      </w:r>
      <w:r w:rsidDel="00000000" w:rsidR="00000000" w:rsidRPr="00000000">
        <w:rPr>
          <w:rtl w:val="0"/>
        </w:rPr>
      </w:r>
    </w:p>
    <w:p w:rsidR="00000000" w:rsidDel="00000000" w:rsidP="00000000" w:rsidRDefault="00000000" w:rsidRPr="00000000" w14:paraId="0000017D">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H3. How is provider settlement reconciled?</w:t>
      </w:r>
      <w:r w:rsidDel="00000000" w:rsidR="00000000" w:rsidRPr="00000000">
        <w:rPr>
          <w:rtl w:val="0"/>
        </w:rPr>
      </w:r>
    </w:p>
    <w:p w:rsidR="00000000" w:rsidDel="00000000" w:rsidP="00000000" w:rsidRDefault="00000000" w:rsidRPr="00000000" w14:paraId="0000017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Provider invoice/statement/CDR totals are compared to normalized network usage and internal cost accruals.</w:t>
      </w:r>
      <w:r w:rsidDel="00000000" w:rsidR="00000000" w:rsidRPr="00000000">
        <w:rPr>
          <w:rtl w:val="0"/>
        </w:rPr>
      </w:r>
    </w:p>
    <w:p w:rsidR="00000000" w:rsidDel="00000000" w:rsidP="00000000" w:rsidRDefault="00000000" w:rsidRPr="00000000" w14:paraId="0000017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Retail billing accuracy does not prove wholesale cost accuracy.</w:t>
      </w:r>
      <w:r w:rsidDel="00000000" w:rsidR="00000000" w:rsidRPr="00000000">
        <w:rPr>
          <w:rtl w:val="0"/>
        </w:rPr>
      </w:r>
    </w:p>
    <w:p w:rsidR="00000000" w:rsidDel="00000000" w:rsidP="00000000" w:rsidRDefault="00000000" w:rsidRPr="00000000" w14:paraId="0000018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Create settlement_reconciliation by provider/account/period with expected/observed amount, variance, owner and resolution evidence.</w:t>
      </w:r>
      <w:r w:rsidDel="00000000" w:rsidR="00000000" w:rsidRPr="00000000">
        <w:rPr>
          <w:rtl w:val="0"/>
        </w:rPr>
      </w:r>
    </w:p>
    <w:p w:rsidR="00000000" w:rsidDel="00000000" w:rsidP="00000000" w:rsidRDefault="00000000" w:rsidRPr="00000000" w14:paraId="00000181">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H4. Can traffic fail over between providers?</w:t>
      </w:r>
      <w:r w:rsidDel="00000000" w:rsidR="00000000" w:rsidRPr="00000000">
        <w:rPr>
          <w:rtl w:val="0"/>
        </w:rPr>
      </w:r>
    </w:p>
    <w:p w:rsidR="00000000" w:rsidDel="00000000" w:rsidP="00000000" w:rsidRDefault="00000000" w:rsidRPr="00000000" w14:paraId="0000018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Yes only under approved routing policy and capability constraints.</w:t>
      </w:r>
      <w:r w:rsidDel="00000000" w:rsidR="00000000" w:rsidRPr="00000000">
        <w:rPr>
          <w:rtl w:val="0"/>
        </w:rPr>
      </w:r>
    </w:p>
    <w:p w:rsidR="00000000" w:rsidDel="00000000" w:rsidP="00000000" w:rsidRDefault="00000000" w:rsidRPr="00000000" w14:paraId="0000018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Resilience must not bypass number ownership, emergency, CLI or price rules.</w:t>
      </w:r>
      <w:r w:rsidDel="00000000" w:rsidR="00000000" w:rsidRPr="00000000">
        <w:rPr>
          <w:rtl w:val="0"/>
        </w:rPr>
      </w:r>
    </w:p>
    <w:p w:rsidR="00000000" w:rsidDel="00000000" w:rsidP="00000000" w:rsidRDefault="00000000" w:rsidRPr="00000000" w14:paraId="0000018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Routing engine evaluates market/number capability, emergency posture, CLI authorization, quality, incident state and commercial policy. Failover emits route_decision evidence.</w:t>
      </w:r>
      <w:r w:rsidDel="00000000" w:rsidR="00000000" w:rsidRPr="00000000">
        <w:rPr>
          <w:rtl w:val="0"/>
        </w:rPr>
      </w:r>
    </w:p>
    <w:p w:rsidR="00000000" w:rsidDel="00000000" w:rsidP="00000000" w:rsidRDefault="00000000" w:rsidRPr="00000000" w14:paraId="00000185">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H5. How are provider outages represented?</w:t>
      </w:r>
      <w:r w:rsidDel="00000000" w:rsidR="00000000" w:rsidRPr="00000000">
        <w:rPr>
          <w:rtl w:val="0"/>
        </w:rPr>
      </w:r>
    </w:p>
    <w:p w:rsidR="00000000" w:rsidDel="00000000" w:rsidP="00000000" w:rsidRDefault="00000000" w:rsidRPr="00000000" w14:paraId="0000018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As explicit service/integration incidents, not customer payment failures.</w:t>
      </w:r>
      <w:r w:rsidDel="00000000" w:rsidR="00000000" w:rsidRPr="00000000">
        <w:rPr>
          <w:rtl w:val="0"/>
        </w:rPr>
      </w:r>
    </w:p>
    <w:p w:rsidR="00000000" w:rsidDel="00000000" w:rsidP="00000000" w:rsidRDefault="00000000" w:rsidRPr="00000000" w14:paraId="0000018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 provider incident can affect calls without changing the customer’s commercial obligation automatically.</w:t>
      </w:r>
      <w:r w:rsidDel="00000000" w:rsidR="00000000" w:rsidRPr="00000000">
        <w:rPr>
          <w:rtl w:val="0"/>
        </w:rPr>
      </w:r>
    </w:p>
    <w:p w:rsidR="00000000" w:rsidDel="00000000" w:rsidP="00000000" w:rsidRDefault="00000000" w:rsidRPr="00000000" w14:paraId="0000018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Incident state may suppress new provisioning, re-route traffic, pause metering review or trigger credits under SLA policy; credits are explicit commercial events, not silent invoice edits.</w:t>
      </w:r>
      <w:r w:rsidDel="00000000" w:rsidR="00000000" w:rsidRPr="00000000">
        <w:rPr>
          <w:rtl w:val="0"/>
        </w:rPr>
      </w:r>
    </w:p>
    <w:p w:rsidR="00000000" w:rsidDel="00000000" w:rsidP="00000000" w:rsidRDefault="00000000" w:rsidRPr="00000000" w14:paraId="00000189">
      <w:pPr>
        <w:pStyle w:val="Heading1"/>
        <w:widowControl w:val="1"/>
        <w:pBdr>
          <w:bottom w:color="007e87" w:space="4" w:sz="16" w:val="single"/>
        </w:pBdr>
        <w:rPr/>
      </w:pPr>
      <w:r w:rsidDel="00000000" w:rsidR="00000000" w:rsidRPr="00000000">
        <w:rPr>
          <w:rtl w:val="0"/>
        </w:rPr>
        <w:t xml:space="preserve">13. I. Porting, Number Ownership, Migration &amp; Customer Authorization</w:t>
      </w:r>
    </w:p>
    <w:p w:rsidR="00000000" w:rsidDel="00000000" w:rsidP="00000000" w:rsidRDefault="00000000" w:rsidRPr="00000000" w14:paraId="0000018A">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I1. What is required to initiate a port?</w:t>
      </w:r>
      <w:r w:rsidDel="00000000" w:rsidR="00000000" w:rsidRPr="00000000">
        <w:rPr>
          <w:rtl w:val="0"/>
        </w:rPr>
      </w:r>
    </w:p>
    <w:p w:rsidR="00000000" w:rsidDel="00000000" w:rsidP="00000000" w:rsidRDefault="00000000" w:rsidRPr="00000000" w14:paraId="0000018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Customer authority, eligible number, market/provider support, required account/identity evidence and accepted terms.</w:t>
      </w:r>
      <w:r w:rsidDel="00000000" w:rsidR="00000000" w:rsidRPr="00000000">
        <w:rPr>
          <w:rtl w:val="0"/>
        </w:rPr>
      </w:r>
    </w:p>
    <w:p w:rsidR="00000000" w:rsidDel="00000000" w:rsidP="00000000" w:rsidRDefault="00000000" w:rsidRPr="00000000" w14:paraId="0000018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Porting is a regulated/high-trust transfer process.</w:t>
      </w:r>
      <w:r w:rsidDel="00000000" w:rsidR="00000000" w:rsidRPr="00000000">
        <w:rPr>
          <w:rtl w:val="0"/>
        </w:rPr>
      </w:r>
    </w:p>
    <w:p w:rsidR="00000000" w:rsidDel="00000000" w:rsidP="00000000" w:rsidRDefault="00000000" w:rsidRPr="00000000" w14:paraId="0000018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port_case stores authorization, losing/gaining provider, number(s), evidence, target date, status, rejection reason and immutable audit history.</w:t>
      </w:r>
      <w:r w:rsidDel="00000000" w:rsidR="00000000" w:rsidRPr="00000000">
        <w:rPr>
          <w:rtl w:val="0"/>
        </w:rPr>
      </w:r>
    </w:p>
    <w:p w:rsidR="00000000" w:rsidDel="00000000" w:rsidP="00000000" w:rsidRDefault="00000000" w:rsidRPr="00000000" w14:paraId="0000018E">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I2. When does Zoiko Local start/stop number rental during a port?</w:t>
      </w:r>
      <w:r w:rsidDel="00000000" w:rsidR="00000000" w:rsidRPr="00000000">
        <w:rPr>
          <w:rtl w:val="0"/>
        </w:rPr>
      </w:r>
    </w:p>
    <w:p w:rsidR="00000000" w:rsidDel="00000000" w:rsidP="00000000" w:rsidRDefault="00000000" w:rsidRPr="00000000" w14:paraId="0000018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At the approved effective service boundary, avoiding overlapping customer rental unless explicitly disclosed.</w:t>
      </w:r>
      <w:r w:rsidDel="00000000" w:rsidR="00000000" w:rsidRPr="00000000">
        <w:rPr>
          <w:rtl w:val="0"/>
        </w:rPr>
      </w:r>
    </w:p>
    <w:p w:rsidR="00000000" w:rsidDel="00000000" w:rsidP="00000000" w:rsidRDefault="00000000" w:rsidRPr="00000000" w14:paraId="0000019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Porting can take time and provider billing may overlap.</w:t>
      </w:r>
      <w:r w:rsidDel="00000000" w:rsidR="00000000" w:rsidRPr="00000000">
        <w:rPr>
          <w:rtl w:val="0"/>
        </w:rPr>
      </w:r>
    </w:p>
    <w:p w:rsidR="00000000" w:rsidDel="00000000" w:rsidP="00000000" w:rsidRDefault="00000000" w:rsidRPr="00000000" w14:paraId="0000019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Commercial policy defines charge boundary; wholesale overlap is a cost/reconciliation issue unless contract permits pass-through.</w:t>
      </w:r>
      <w:r w:rsidDel="00000000" w:rsidR="00000000" w:rsidRPr="00000000">
        <w:rPr>
          <w:rtl w:val="0"/>
        </w:rPr>
      </w:r>
    </w:p>
    <w:p w:rsidR="00000000" w:rsidDel="00000000" w:rsidP="00000000" w:rsidRDefault="00000000" w:rsidRPr="00000000" w14:paraId="00000192">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I3. Can a customer port out while payment is overdue?</w:t>
      </w:r>
      <w:r w:rsidDel="00000000" w:rsidR="00000000" w:rsidRPr="00000000">
        <w:rPr>
          <w:rtl w:val="0"/>
        </w:rPr>
      </w:r>
    </w:p>
    <w:p w:rsidR="00000000" w:rsidDel="00000000" w:rsidP="00000000" w:rsidRDefault="00000000" w:rsidRPr="00000000" w14:paraId="0000019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Market law and contract control; no universal blocking rule is assumed.</w:t>
      </w:r>
      <w:r w:rsidDel="00000000" w:rsidR="00000000" w:rsidRPr="00000000">
        <w:rPr>
          <w:rtl w:val="0"/>
        </w:rPr>
      </w:r>
    </w:p>
    <w:p w:rsidR="00000000" w:rsidDel="00000000" w:rsidP="00000000" w:rsidRDefault="00000000" w:rsidRPr="00000000" w14:paraId="0000019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Number portability rights may limit commercial leverage.</w:t>
      </w:r>
      <w:r w:rsidDel="00000000" w:rsidR="00000000" w:rsidRPr="00000000">
        <w:rPr>
          <w:rtl w:val="0"/>
        </w:rPr>
      </w:r>
    </w:p>
    <w:p w:rsidR="00000000" w:rsidDel="00000000" w:rsidP="00000000" w:rsidRDefault="00000000" w:rsidRPr="00000000" w14:paraId="0000019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Port-out workflow consults market policy and Legal-approved rules; outstanding debt remains a separate receivable where lawful.</w:t>
      </w:r>
      <w:r w:rsidDel="00000000" w:rsidR="00000000" w:rsidRPr="00000000">
        <w:rPr>
          <w:rtl w:val="0"/>
        </w:rPr>
      </w:r>
    </w:p>
    <w:p w:rsidR="00000000" w:rsidDel="00000000" w:rsidP="00000000" w:rsidRDefault="00000000" w:rsidRPr="00000000" w14:paraId="00000196">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I4. How are failed or canceled ports handled?</w:t>
      </w:r>
      <w:r w:rsidDel="00000000" w:rsidR="00000000" w:rsidRPr="00000000">
        <w:rPr>
          <w:rtl w:val="0"/>
        </w:rPr>
      </w:r>
    </w:p>
    <w:p w:rsidR="00000000" w:rsidDel="00000000" w:rsidP="00000000" w:rsidRDefault="00000000" w:rsidRPr="00000000" w14:paraId="0000019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Preserve the case and service continuity where possible; charges follow actual service/approved fees.</w:t>
      </w:r>
      <w:r w:rsidDel="00000000" w:rsidR="00000000" w:rsidRPr="00000000">
        <w:rPr>
          <w:rtl w:val="0"/>
        </w:rPr>
      </w:r>
    </w:p>
    <w:p w:rsidR="00000000" w:rsidDel="00000000" w:rsidP="00000000" w:rsidRDefault="00000000" w:rsidRPr="00000000" w14:paraId="0000019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 failed port must not strand or double bill the customer.</w:t>
      </w:r>
      <w:r w:rsidDel="00000000" w:rsidR="00000000" w:rsidRPr="00000000">
        <w:rPr>
          <w:rtl w:val="0"/>
        </w:rPr>
      </w:r>
    </w:p>
    <w:p w:rsidR="00000000" w:rsidDel="00000000" w:rsidP="00000000" w:rsidRDefault="00000000" w:rsidRPr="00000000" w14:paraId="0000019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Status transitions are idempotent; any disclosed non-refundable port fee is separate from recurring number rental and requires evidence.</w:t>
      </w:r>
      <w:r w:rsidDel="00000000" w:rsidR="00000000" w:rsidRPr="00000000">
        <w:rPr>
          <w:rtl w:val="0"/>
        </w:rPr>
      </w:r>
    </w:p>
    <w:p w:rsidR="00000000" w:rsidDel="00000000" w:rsidP="00000000" w:rsidRDefault="00000000" w:rsidRPr="00000000" w14:paraId="0000019A">
      <w:pPr>
        <w:pStyle w:val="Heading1"/>
        <w:widowControl w:val="1"/>
        <w:pBdr>
          <w:bottom w:color="007e87" w:space="4" w:sz="16" w:val="single"/>
        </w:pBdr>
        <w:rPr/>
      </w:pPr>
      <w:r w:rsidDel="00000000" w:rsidR="00000000" w:rsidRPr="00000000">
        <w:rPr>
          <w:rtl w:val="0"/>
        </w:rPr>
        <w:t xml:space="preserve">14. J. Tax, Regulatory Fees, Currency, FX &amp; Localization</w:t>
      </w:r>
    </w:p>
    <w:p w:rsidR="00000000" w:rsidDel="00000000" w:rsidP="00000000" w:rsidRDefault="00000000" w:rsidRPr="00000000" w14:paraId="0000019B">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J1. May engineering hard-code telecom tax, VAT/GST/sales tax or regulatory fees?</w:t>
      </w:r>
      <w:r w:rsidDel="00000000" w:rsidR="00000000" w:rsidRPr="00000000">
        <w:rPr>
          <w:rtl w:val="0"/>
        </w:rPr>
      </w:r>
    </w:p>
    <w:p w:rsidR="00000000" w:rsidDel="00000000" w:rsidP="00000000" w:rsidRDefault="00000000" w:rsidRPr="00000000" w14:paraId="0000019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19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Communications taxes and fees vary by seller, service type, customer, location and date.</w:t>
      </w:r>
      <w:r w:rsidDel="00000000" w:rsidR="00000000" w:rsidRPr="00000000">
        <w:rPr>
          <w:rtl w:val="0"/>
        </w:rPr>
      </w:r>
    </w:p>
    <w:p w:rsidR="00000000" w:rsidDel="00000000" w:rsidP="00000000" w:rsidRDefault="00000000" w:rsidRPr="00000000" w14:paraId="0000019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ZoikoNex tax/fee engine resolves seller, customer, service classification, jurisdiction, registration, exemptions, source/version and effective date. Unknown treatment blocks finalization or routes to approved fallback/manual review.</w:t>
      </w:r>
      <w:r w:rsidDel="00000000" w:rsidR="00000000" w:rsidRPr="00000000">
        <w:rPr>
          <w:rtl w:val="0"/>
        </w:rPr>
      </w:r>
    </w:p>
    <w:p w:rsidR="00000000" w:rsidDel="00000000" w:rsidP="00000000" w:rsidRDefault="00000000" w:rsidRPr="00000000" w14:paraId="0000019F">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J2. Are provider pass-through fees automatically customer charges?</w:t>
      </w:r>
      <w:r w:rsidDel="00000000" w:rsidR="00000000" w:rsidRPr="00000000">
        <w:rPr>
          <w:rtl w:val="0"/>
        </w:rPr>
      </w:r>
    </w:p>
    <w:p w:rsidR="00000000" w:rsidDel="00000000" w:rsidP="00000000" w:rsidRDefault="00000000" w:rsidRPr="00000000" w14:paraId="000001A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1A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Wholesale surcharges and regulatory costs do not become retail obligations without an approved commercial basis.</w:t>
      </w:r>
      <w:r w:rsidDel="00000000" w:rsidR="00000000" w:rsidRPr="00000000">
        <w:rPr>
          <w:rtl w:val="0"/>
        </w:rPr>
      </w:r>
    </w:p>
    <w:p w:rsidR="00000000" w:rsidDel="00000000" w:rsidP="00000000" w:rsidRDefault="00000000" w:rsidRPr="00000000" w14:paraId="000001A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Every pass-through line requires catalog/contract authorization, fee_source, jurisdiction/provider basis, calculation version and customer disclosure.</w:t>
      </w:r>
      <w:r w:rsidDel="00000000" w:rsidR="00000000" w:rsidRPr="00000000">
        <w:rPr>
          <w:rtl w:val="0"/>
        </w:rPr>
      </w:r>
    </w:p>
    <w:p w:rsidR="00000000" w:rsidDel="00000000" w:rsidP="00000000" w:rsidRDefault="00000000" w:rsidRPr="00000000" w14:paraId="000001A3">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J3. What location facts matter?</w:t>
      </w:r>
      <w:r w:rsidDel="00000000" w:rsidR="00000000" w:rsidRPr="00000000">
        <w:rPr>
          <w:rtl w:val="0"/>
        </w:rPr>
      </w:r>
    </w:p>
    <w:p w:rsidR="00000000" w:rsidDel="00000000" w:rsidP="00000000" w:rsidRDefault="00000000" w:rsidRPr="00000000" w14:paraId="000001A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Billing address, service/number location, place of primary use or other market-specific facts as required by policy.</w:t>
      </w:r>
      <w:r w:rsidDel="00000000" w:rsidR="00000000" w:rsidRPr="00000000">
        <w:rPr>
          <w:rtl w:val="0"/>
        </w:rPr>
      </w:r>
    </w:p>
    <w:p w:rsidR="00000000" w:rsidDel="00000000" w:rsidP="00000000" w:rsidRDefault="00000000" w:rsidRPr="00000000" w14:paraId="000001A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Telecom tax and emergency rules may use different location concepts.</w:t>
      </w:r>
      <w:r w:rsidDel="00000000" w:rsidR="00000000" w:rsidRPr="00000000">
        <w:rPr>
          <w:rtl w:val="0"/>
        </w:rPr>
      </w:r>
    </w:p>
    <w:p w:rsidR="00000000" w:rsidDel="00000000" w:rsidP="00000000" w:rsidRDefault="00000000" w:rsidRPr="00000000" w14:paraId="000001A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Store location_fact type and evidence separately; never reuse a single “country” field for tax, numbering, emergency and residency decisions.</w:t>
      </w:r>
      <w:r w:rsidDel="00000000" w:rsidR="00000000" w:rsidRPr="00000000">
        <w:rPr>
          <w:rtl w:val="0"/>
        </w:rPr>
      </w:r>
    </w:p>
    <w:p w:rsidR="00000000" w:rsidDel="00000000" w:rsidP="00000000" w:rsidRDefault="00000000" w:rsidRPr="00000000" w14:paraId="000001A7">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J4. Can one invoice contain multiple currencies?</w:t>
      </w:r>
      <w:r w:rsidDel="00000000" w:rsidR="00000000" w:rsidRPr="00000000">
        <w:rPr>
          <w:rtl w:val="0"/>
        </w:rPr>
      </w:r>
    </w:p>
    <w:p w:rsidR="00000000" w:rsidDel="00000000" w:rsidP="00000000" w:rsidRDefault="00000000" w:rsidRPr="00000000" w14:paraId="000001A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Not for the legal transaction total.</w:t>
      </w:r>
      <w:r w:rsidDel="00000000" w:rsidR="00000000" w:rsidRPr="00000000">
        <w:rPr>
          <w:rtl w:val="0"/>
        </w:rPr>
      </w:r>
    </w:p>
    <w:p w:rsidR="00000000" w:rsidDel="00000000" w:rsidP="00000000" w:rsidRDefault="00000000" w:rsidRPr="00000000" w14:paraId="000001A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Customer billing must remain coherent and reproducible.</w:t>
      </w:r>
      <w:r w:rsidDel="00000000" w:rsidR="00000000" w:rsidRPr="00000000">
        <w:rPr>
          <w:rtl w:val="0"/>
        </w:rPr>
      </w:r>
    </w:p>
    <w:p w:rsidR="00000000" w:rsidDel="00000000" w:rsidP="00000000" w:rsidRDefault="00000000" w:rsidRPr="00000000" w14:paraId="000001A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Invoice has one transaction currency. Cross-currency wholesale costs are converted only for margin/reporting or explicit retail pricing using stored FX source/time/version.</w:t>
      </w:r>
      <w:r w:rsidDel="00000000" w:rsidR="00000000" w:rsidRPr="00000000">
        <w:rPr>
          <w:rtl w:val="0"/>
        </w:rPr>
      </w:r>
    </w:p>
    <w:p w:rsidR="00000000" w:rsidDel="00000000" w:rsidP="00000000" w:rsidRDefault="00000000" w:rsidRPr="00000000" w14:paraId="000001AB">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J5. Can multi-country number availability be marketed as universal global compliance?</w:t>
      </w:r>
      <w:r w:rsidDel="00000000" w:rsidR="00000000" w:rsidRPr="00000000">
        <w:rPr>
          <w:rtl w:val="0"/>
        </w:rPr>
      </w:r>
    </w:p>
    <w:p w:rsidR="00000000" w:rsidDel="00000000" w:rsidP="00000000" w:rsidRDefault="00000000" w:rsidRPr="00000000" w14:paraId="000001A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1A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Availability of a phone number does not prove tax, emergency, porting, recording, payment or consumer-law readiness.</w:t>
      </w:r>
      <w:r w:rsidDel="00000000" w:rsidR="00000000" w:rsidRPr="00000000">
        <w:rPr>
          <w:rtl w:val="0"/>
        </w:rPr>
      </w:r>
    </w:p>
    <w:p w:rsidR="00000000" w:rsidDel="00000000" w:rsidP="00000000" w:rsidRDefault="00000000" w:rsidRPr="00000000" w14:paraId="000001A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Marketing claims are generated only from approved release registry status and approved language per market/capability.</w:t>
      </w:r>
      <w:r w:rsidDel="00000000" w:rsidR="00000000" w:rsidRPr="00000000">
        <w:rPr>
          <w:rtl w:val="0"/>
        </w:rPr>
      </w:r>
    </w:p>
    <w:p w:rsidR="00000000" w:rsidDel="00000000" w:rsidP="00000000" w:rsidRDefault="00000000" w:rsidRPr="00000000" w14:paraId="000001AF">
      <w:pPr>
        <w:pStyle w:val="Heading1"/>
        <w:widowControl w:val="1"/>
        <w:pBdr>
          <w:bottom w:color="007e87" w:space="4" w:sz="16" w:val="single"/>
        </w:pBdr>
        <w:rPr/>
      </w:pPr>
      <w:r w:rsidDel="00000000" w:rsidR="00000000" w:rsidRPr="00000000">
        <w:rPr>
          <w:rtl w:val="0"/>
        </w:rPr>
        <w:t xml:space="preserve">15. K. Payments, Credit, Prepay, Deposits &amp; Commercial Risk Controls</w:t>
      </w:r>
    </w:p>
    <w:p w:rsidR="00000000" w:rsidDel="00000000" w:rsidP="00000000" w:rsidRDefault="00000000" w:rsidRPr="00000000" w14:paraId="000001B0">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K1. What payment model is canonical?</w:t>
      </w:r>
      <w:r w:rsidDel="00000000" w:rsidR="00000000" w:rsidRPr="00000000">
        <w:rPr>
          <w:rtl w:val="0"/>
        </w:rPr>
      </w:r>
    </w:p>
    <w:p w:rsidR="00000000" w:rsidDel="00000000" w:rsidP="00000000" w:rsidRDefault="00000000" w:rsidRPr="00000000" w14:paraId="000001B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Catalog/contract controlled; the platform may support recurring postpaid subscription, prepaid credit, deposit or enterprise invoicing only where expressly released.</w:t>
      </w:r>
      <w:r w:rsidDel="00000000" w:rsidR="00000000" w:rsidRPr="00000000">
        <w:rPr>
          <w:rtl w:val="0"/>
        </w:rPr>
      </w:r>
    </w:p>
    <w:p w:rsidR="00000000" w:rsidDel="00000000" w:rsidP="00000000" w:rsidRDefault="00000000" w:rsidRPr="00000000" w14:paraId="000001B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Telecom usage can create rapid exposure; one billing model does not fit all segments or markets.</w:t>
      </w:r>
      <w:r w:rsidDel="00000000" w:rsidR="00000000" w:rsidRPr="00000000">
        <w:rPr>
          <w:rtl w:val="0"/>
        </w:rPr>
      </w:r>
    </w:p>
    <w:p w:rsidR="00000000" w:rsidDel="00000000" w:rsidP="00000000" w:rsidRDefault="00000000" w:rsidRPr="00000000" w14:paraId="000001B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commercial_account.payment_model is explicit. Zoiko Local service controls consume credit/entitlement state from ZoikoNex and never invent balances locally.</w:t>
      </w:r>
      <w:r w:rsidDel="00000000" w:rsidR="00000000" w:rsidRPr="00000000">
        <w:rPr>
          <w:rtl w:val="0"/>
        </w:rPr>
      </w:r>
    </w:p>
    <w:p w:rsidR="00000000" w:rsidDel="00000000" w:rsidP="00000000" w:rsidRDefault="00000000" w:rsidRPr="00000000" w14:paraId="000001B4">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K2. Can a payment authorization be treated as settled?</w:t>
      </w:r>
      <w:r w:rsidDel="00000000" w:rsidR="00000000" w:rsidRPr="00000000">
        <w:rPr>
          <w:rtl w:val="0"/>
        </w:rPr>
      </w:r>
    </w:p>
    <w:p w:rsidR="00000000" w:rsidDel="00000000" w:rsidP="00000000" w:rsidRDefault="00000000" w:rsidRPr="00000000" w14:paraId="000001B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1B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Authorization, capture, settlement and bank availability are different states.</w:t>
      </w:r>
      <w:r w:rsidDel="00000000" w:rsidR="00000000" w:rsidRPr="00000000">
        <w:rPr>
          <w:rtl w:val="0"/>
        </w:rPr>
      </w:r>
    </w:p>
    <w:p w:rsidR="00000000" w:rsidDel="00000000" w:rsidP="00000000" w:rsidRDefault="00000000" w:rsidRPr="00000000" w14:paraId="000001B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ZoikoNex normalizes payment lifecycle and emits entitlement consequences only on policy-approved payment states.</w:t>
      </w:r>
      <w:r w:rsidDel="00000000" w:rsidR="00000000" w:rsidRPr="00000000">
        <w:rPr>
          <w:rtl w:val="0"/>
        </w:rPr>
      </w:r>
    </w:p>
    <w:p w:rsidR="00000000" w:rsidDel="00000000" w:rsidP="00000000" w:rsidRDefault="00000000" w:rsidRPr="00000000" w14:paraId="000001B8">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K3. How are credit limits and usage caps handled?</w:t>
      </w:r>
      <w:r w:rsidDel="00000000" w:rsidR="00000000" w:rsidRPr="00000000">
        <w:rPr>
          <w:rtl w:val="0"/>
        </w:rPr>
      </w:r>
    </w:p>
    <w:p w:rsidR="00000000" w:rsidDel="00000000" w:rsidP="00000000" w:rsidRDefault="00000000" w:rsidRPr="00000000" w14:paraId="000001B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As explicit risk controls with customer-visible policy where material.</w:t>
      </w:r>
      <w:r w:rsidDel="00000000" w:rsidR="00000000" w:rsidRPr="00000000">
        <w:rPr>
          <w:rtl w:val="0"/>
        </w:rPr>
      </w:r>
    </w:p>
    <w:p w:rsidR="00000000" w:rsidDel="00000000" w:rsidP="00000000" w:rsidRDefault="00000000" w:rsidRPr="00000000" w14:paraId="000001B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Toll fraud or unexpected international usage can create high exposure.</w:t>
      </w:r>
      <w:r w:rsidDel="00000000" w:rsidR="00000000" w:rsidRPr="00000000">
        <w:rPr>
          <w:rtl w:val="0"/>
        </w:rPr>
      </w:r>
    </w:p>
    <w:p w:rsidR="00000000" w:rsidDel="00000000" w:rsidP="00000000" w:rsidRDefault="00000000" w:rsidRPr="00000000" w14:paraId="000001B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Enforce hard/soft spend cap, destination restrictions, concurrent-call limits and alert thresholds independently from marketing plan limits. Overrides are time-bounded and audited.</w:t>
      </w:r>
      <w:r w:rsidDel="00000000" w:rsidR="00000000" w:rsidRPr="00000000">
        <w:rPr>
          <w:rtl w:val="0"/>
        </w:rPr>
      </w:r>
    </w:p>
    <w:p w:rsidR="00000000" w:rsidDel="00000000" w:rsidP="00000000" w:rsidRDefault="00000000" w:rsidRPr="00000000" w14:paraId="000001BC">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K4. Can a card failure during a live call terminate the call?</w:t>
      </w:r>
      <w:r w:rsidDel="00000000" w:rsidR="00000000" w:rsidRPr="00000000">
        <w:rPr>
          <w:rtl w:val="0"/>
        </w:rPr>
      </w:r>
    </w:p>
    <w:p w:rsidR="00000000" w:rsidDel="00000000" w:rsidP="00000000" w:rsidRDefault="00000000" w:rsidRPr="00000000" w14:paraId="000001B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Not by a simplistic synchronous rule.</w:t>
      </w:r>
      <w:r w:rsidDel="00000000" w:rsidR="00000000" w:rsidRPr="00000000">
        <w:rPr>
          <w:rtl w:val="0"/>
        </w:rPr>
      </w:r>
    </w:p>
    <w:p w:rsidR="00000000" w:rsidDel="00000000" w:rsidP="00000000" w:rsidRDefault="00000000" w:rsidRPr="00000000" w14:paraId="000001B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Customer safety, emergency access and network behavior require controlled service policy.</w:t>
      </w:r>
      <w:r w:rsidDel="00000000" w:rsidR="00000000" w:rsidRPr="00000000">
        <w:rPr>
          <w:rtl w:val="0"/>
        </w:rPr>
      </w:r>
    </w:p>
    <w:p w:rsidR="00000000" w:rsidDel="00000000" w:rsidP="00000000" w:rsidRDefault="00000000" w:rsidRPr="00000000" w14:paraId="000001B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Real-time risk engine may block new chargeable sessions or top-ups according to policy; active call handling follows service/emergency rules and cannot depend on a fragile checkout callback.</w:t>
      </w:r>
      <w:r w:rsidDel="00000000" w:rsidR="00000000" w:rsidRPr="00000000">
        <w:rPr>
          <w:rtl w:val="0"/>
        </w:rPr>
      </w:r>
    </w:p>
    <w:p w:rsidR="00000000" w:rsidDel="00000000" w:rsidP="00000000" w:rsidRDefault="00000000" w:rsidRPr="00000000" w14:paraId="000001C0">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K5. May Zoiko Local store raw card data?</w:t>
      </w:r>
      <w:r w:rsidDel="00000000" w:rsidR="00000000" w:rsidRPr="00000000">
        <w:rPr>
          <w:rtl w:val="0"/>
        </w:rPr>
      </w:r>
    </w:p>
    <w:p w:rsidR="00000000" w:rsidDel="00000000" w:rsidP="00000000" w:rsidRDefault="00000000" w:rsidRPr="00000000" w14:paraId="000001C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 by default.</w:t>
      </w:r>
      <w:r w:rsidDel="00000000" w:rsidR="00000000" w:rsidRPr="00000000">
        <w:rPr>
          <w:rtl w:val="0"/>
        </w:rPr>
      </w:r>
    </w:p>
    <w:p w:rsidR="00000000" w:rsidDel="00000000" w:rsidP="00000000" w:rsidRDefault="00000000" w:rsidRPr="00000000" w14:paraId="000001C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Provider-hosted/tokenized collection materially reduces PCI exposure.</w:t>
      </w:r>
      <w:r w:rsidDel="00000000" w:rsidR="00000000" w:rsidRPr="00000000">
        <w:rPr>
          <w:rtl w:val="0"/>
        </w:rPr>
      </w:r>
    </w:p>
    <w:p w:rsidR="00000000" w:rsidDel="00000000" w:rsidP="00000000" w:rsidRDefault="00000000" w:rsidRPr="00000000" w14:paraId="000001C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Store payment tokens/references and permitted display metadata only. Raw PAN/CVC are excluded from application storage/logs/email.</w:t>
      </w:r>
      <w:r w:rsidDel="00000000" w:rsidR="00000000" w:rsidRPr="00000000">
        <w:rPr>
          <w:rtl w:val="0"/>
        </w:rPr>
      </w:r>
    </w:p>
    <w:p w:rsidR="00000000" w:rsidDel="00000000" w:rsidP="00000000" w:rsidRDefault="00000000" w:rsidRPr="00000000" w14:paraId="000001C4">
      <w:pPr>
        <w:pStyle w:val="Heading1"/>
        <w:widowControl w:val="1"/>
        <w:pBdr>
          <w:bottom w:color="007e87" w:space="4" w:sz="16" w:val="single"/>
        </w:pBdr>
        <w:rPr/>
      </w:pPr>
      <w:r w:rsidDel="00000000" w:rsidR="00000000" w:rsidRPr="00000000">
        <w:rPr>
          <w:rtl w:val="0"/>
        </w:rPr>
        <w:t xml:space="preserve">16. L. Credits, Refunds, Adjustments, Disputes &amp; Billing Corrections</w:t>
      </w:r>
    </w:p>
    <w:p w:rsidR="00000000" w:rsidDel="00000000" w:rsidP="00000000" w:rsidRDefault="00000000" w:rsidRPr="00000000" w14:paraId="000001C5">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L1. How are disputed call charges corrected?</w:t>
      </w:r>
      <w:r w:rsidDel="00000000" w:rsidR="00000000" w:rsidRPr="00000000">
        <w:rPr>
          <w:rtl w:val="0"/>
        </w:rPr>
      </w:r>
    </w:p>
    <w:p w:rsidR="00000000" w:rsidDel="00000000" w:rsidP="00000000" w:rsidRDefault="00000000" w:rsidRPr="00000000" w14:paraId="000001C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Through explicit usage dispute and adjustment/credit workflows; original usage and invoice evidence remain preserved.</w:t>
      </w:r>
      <w:r w:rsidDel="00000000" w:rsidR="00000000" w:rsidRPr="00000000">
        <w:rPr>
          <w:rtl w:val="0"/>
        </w:rPr>
      </w:r>
    </w:p>
    <w:p w:rsidR="00000000" w:rsidDel="00000000" w:rsidP="00000000" w:rsidRDefault="00000000" w:rsidRPr="00000000" w14:paraId="000001C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Deleting CDRs or invoice lines destroys traceability.</w:t>
      </w:r>
      <w:r w:rsidDel="00000000" w:rsidR="00000000" w:rsidRPr="00000000">
        <w:rPr>
          <w:rtl w:val="0"/>
        </w:rPr>
      </w:r>
    </w:p>
    <w:p w:rsidR="00000000" w:rsidDel="00000000" w:rsidP="00000000" w:rsidRDefault="00000000" w:rsidRPr="00000000" w14:paraId="000001C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Create usage_dispute, link call/charge/rating evidence, investigation outcome and approved adjustment. ZoikoNex issues credit/debit/correction under invoice rules.</w:t>
      </w:r>
      <w:r w:rsidDel="00000000" w:rsidR="00000000" w:rsidRPr="00000000">
        <w:rPr>
          <w:rtl w:val="0"/>
        </w:rPr>
      </w:r>
    </w:p>
    <w:p w:rsidR="00000000" w:rsidDel="00000000" w:rsidP="00000000" w:rsidRDefault="00000000" w:rsidRPr="00000000" w14:paraId="000001C9">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L2. What is the difference between a credit and refund?</w:t>
      </w:r>
      <w:r w:rsidDel="00000000" w:rsidR="00000000" w:rsidRPr="00000000">
        <w:rPr>
          <w:rtl w:val="0"/>
        </w:rPr>
      </w:r>
    </w:p>
    <w:p w:rsidR="00000000" w:rsidDel="00000000" w:rsidP="00000000" w:rsidRDefault="00000000" w:rsidRPr="00000000" w14:paraId="000001C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 credit changes the commercial balance; a refund returns settled funds.</w:t>
      </w:r>
      <w:r w:rsidDel="00000000" w:rsidR="00000000" w:rsidRPr="00000000">
        <w:rPr>
          <w:rtl w:val="0"/>
        </w:rPr>
      </w:r>
    </w:p>
    <w:p w:rsidR="00000000" w:rsidDel="00000000" w:rsidP="00000000" w:rsidRDefault="00000000" w:rsidRPr="00000000" w14:paraId="000001C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They have different financial and provider evidence.</w:t>
      </w:r>
      <w:r w:rsidDel="00000000" w:rsidR="00000000" w:rsidRPr="00000000">
        <w:rPr>
          <w:rtl w:val="0"/>
        </w:rPr>
      </w:r>
    </w:p>
    <w:p w:rsidR="00000000" w:rsidDel="00000000" w:rsidP="00000000" w:rsidRDefault="00000000" w:rsidRPr="00000000" w14:paraId="000001C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ZoikoNex models them separately; a refund references payment and processor result, while credit references commercial charge/invoice basis.</w:t>
      </w:r>
      <w:r w:rsidDel="00000000" w:rsidR="00000000" w:rsidRPr="00000000">
        <w:rPr>
          <w:rtl w:val="0"/>
        </w:rPr>
      </w:r>
    </w:p>
    <w:p w:rsidR="00000000" w:rsidDel="00000000" w:rsidP="00000000" w:rsidRDefault="00000000" w:rsidRPr="00000000" w14:paraId="000001CD">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L3. Can support issue goodwill credits?</w:t>
      </w:r>
      <w:r w:rsidDel="00000000" w:rsidR="00000000" w:rsidRPr="00000000">
        <w:rPr>
          <w:rtl w:val="0"/>
        </w:rPr>
      </w:r>
    </w:p>
    <w:p w:rsidR="00000000" w:rsidDel="00000000" w:rsidP="00000000" w:rsidRDefault="00000000" w:rsidRPr="00000000" w14:paraId="000001C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Only within explicitly granted authority/threshold.</w:t>
      </w:r>
      <w:r w:rsidDel="00000000" w:rsidR="00000000" w:rsidRPr="00000000">
        <w:rPr>
          <w:rtl w:val="0"/>
        </w:rPr>
      </w:r>
    </w:p>
    <w:p w:rsidR="00000000" w:rsidDel="00000000" w:rsidP="00000000" w:rsidRDefault="00000000" w:rsidRPr="00000000" w14:paraId="000001C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Telecom disputes can be frequent and financial authority must remain controlled.</w:t>
      </w:r>
      <w:r w:rsidDel="00000000" w:rsidR="00000000" w:rsidRPr="00000000">
        <w:rPr>
          <w:rtl w:val="0"/>
        </w:rPr>
      </w:r>
    </w:p>
    <w:p w:rsidR="00000000" w:rsidDel="00000000" w:rsidP="00000000" w:rsidRDefault="00000000" w:rsidRPr="00000000" w14:paraId="000001D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Goodwill credit stores reason, case, requester, approver if required, amount/currency and non-tax/tax treatment per policy.</w:t>
      </w:r>
      <w:r w:rsidDel="00000000" w:rsidR="00000000" w:rsidRPr="00000000">
        <w:rPr>
          <w:rtl w:val="0"/>
        </w:rPr>
      </w:r>
    </w:p>
    <w:p w:rsidR="00000000" w:rsidDel="00000000" w:rsidP="00000000" w:rsidRDefault="00000000" w:rsidRPr="00000000" w14:paraId="000001D1">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L4. How are provider billing errors handled?</w:t>
      </w:r>
      <w:r w:rsidDel="00000000" w:rsidR="00000000" w:rsidRPr="00000000">
        <w:rPr>
          <w:rtl w:val="0"/>
        </w:rPr>
      </w:r>
    </w:p>
    <w:p w:rsidR="00000000" w:rsidDel="00000000" w:rsidP="00000000" w:rsidRDefault="00000000" w:rsidRPr="00000000" w14:paraId="000001D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As wholesale reconciliation exceptions first; customer correction only if retail charge was actually wrong.</w:t>
      </w:r>
      <w:r w:rsidDel="00000000" w:rsidR="00000000" w:rsidRPr="00000000">
        <w:rPr>
          <w:rtl w:val="0"/>
        </w:rPr>
      </w:r>
    </w:p>
    <w:p w:rsidR="00000000" w:rsidDel="00000000" w:rsidP="00000000" w:rsidRDefault="00000000" w:rsidRPr="00000000" w14:paraId="000001D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 provider cost error does not necessarily mean customer price error.</w:t>
      </w:r>
      <w:r w:rsidDel="00000000" w:rsidR="00000000" w:rsidRPr="00000000">
        <w:rPr>
          <w:rtl w:val="0"/>
        </w:rPr>
      </w:r>
    </w:p>
    <w:p w:rsidR="00000000" w:rsidDel="00000000" w:rsidP="00000000" w:rsidRDefault="00000000" w:rsidRPr="00000000" w14:paraId="000001D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Separate provider_dispute from customer_billing_dispute; link them where causally related without conflating ledgers.</w:t>
      </w:r>
      <w:r w:rsidDel="00000000" w:rsidR="00000000" w:rsidRPr="00000000">
        <w:rPr>
          <w:rtl w:val="0"/>
        </w:rPr>
      </w:r>
    </w:p>
    <w:p w:rsidR="00000000" w:rsidDel="00000000" w:rsidP="00000000" w:rsidRDefault="00000000" w:rsidRPr="00000000" w14:paraId="000001D5">
      <w:pPr>
        <w:pStyle w:val="Heading1"/>
        <w:widowControl w:val="1"/>
        <w:pBdr>
          <w:bottom w:color="007e87" w:space="4" w:sz="16" w:val="single"/>
        </w:pBdr>
        <w:rPr/>
      </w:pPr>
      <w:r w:rsidDel="00000000" w:rsidR="00000000" w:rsidRPr="00000000">
        <w:rPr>
          <w:rtl w:val="0"/>
        </w:rPr>
        <w:t xml:space="preserve">17. M. Failed Payments, Credit Exhaustion, Restriction, Suspension &amp; Termination</w:t>
      </w:r>
    </w:p>
    <w:p w:rsidR="00000000" w:rsidDel="00000000" w:rsidP="00000000" w:rsidRDefault="00000000" w:rsidRPr="00000000" w14:paraId="000001D6">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M1. What happens after a Zoiko Local payment failure?</w:t>
      </w:r>
      <w:r w:rsidDel="00000000" w:rsidR="00000000" w:rsidRPr="00000000">
        <w:rPr>
          <w:rtl w:val="0"/>
        </w:rPr>
      </w:r>
    </w:p>
    <w:p w:rsidR="00000000" w:rsidDel="00000000" w:rsidP="00000000" w:rsidRDefault="00000000" w:rsidRPr="00000000" w14:paraId="000001D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Begin governed recovery; do not immediately release numbers or erase service data.</w:t>
      </w:r>
      <w:r w:rsidDel="00000000" w:rsidR="00000000" w:rsidRPr="00000000">
        <w:rPr>
          <w:rtl w:val="0"/>
        </w:rPr>
      </w:r>
    </w:p>
    <w:p w:rsidR="00000000" w:rsidDel="00000000" w:rsidP="00000000" w:rsidRDefault="00000000" w:rsidRPr="00000000" w14:paraId="000001D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Payment failures are often temporary and numbers can be business-critical.</w:t>
      </w:r>
      <w:r w:rsidDel="00000000" w:rsidR="00000000" w:rsidRPr="00000000">
        <w:rPr>
          <w:rtl w:val="0"/>
        </w:rPr>
      </w:r>
    </w:p>
    <w:p w:rsidR="00000000" w:rsidDel="00000000" w:rsidP="00000000" w:rsidRDefault="00000000" w:rsidRPr="00000000" w14:paraId="000001D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ZoikoNex owns dunning state; Zoiko Local maps it to service entitlement states such as PAST_DUE, RESTRICTED and SUSPENDED under policy.</w:t>
      </w:r>
      <w:r w:rsidDel="00000000" w:rsidR="00000000" w:rsidRPr="00000000">
        <w:rPr>
          <w:rtl w:val="0"/>
        </w:rPr>
      </w:r>
    </w:p>
    <w:p w:rsidR="00000000" w:rsidDel="00000000" w:rsidP="00000000" w:rsidRDefault="00000000" w:rsidRPr="00000000" w14:paraId="000001DA">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M2. What can remain available while restricted?</w:t>
      </w:r>
      <w:r w:rsidDel="00000000" w:rsidR="00000000" w:rsidRPr="00000000">
        <w:rPr>
          <w:rtl w:val="0"/>
        </w:rPr>
      </w:r>
    </w:p>
    <w:p w:rsidR="00000000" w:rsidDel="00000000" w:rsidP="00000000" w:rsidRDefault="00000000" w:rsidRPr="00000000" w14:paraId="000001D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Account access, payment remediation, invoices, number/port information, data export and any service required by law/policy.</w:t>
      </w:r>
      <w:r w:rsidDel="00000000" w:rsidR="00000000" w:rsidRPr="00000000">
        <w:rPr>
          <w:rtl w:val="0"/>
        </w:rPr>
      </w:r>
    </w:p>
    <w:p w:rsidR="00000000" w:rsidDel="00000000" w:rsidP="00000000" w:rsidRDefault="00000000" w:rsidRPr="00000000" w14:paraId="000001D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Customers must be able to understand and resolve obligations; emergency/porting rules may constrain restriction.</w:t>
      </w:r>
      <w:r w:rsidDel="00000000" w:rsidR="00000000" w:rsidRPr="00000000">
        <w:rPr>
          <w:rtl w:val="0"/>
        </w:rPr>
      </w:r>
    </w:p>
    <w:p w:rsidR="00000000" w:rsidDel="00000000" w:rsidP="00000000" w:rsidRDefault="00000000" w:rsidRPr="00000000" w14:paraId="000001D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Restriction matrix is market- and account-type aware. High-cost new calling or number purchases may be blocked before read access or legal service rights.</w:t>
      </w:r>
      <w:r w:rsidDel="00000000" w:rsidR="00000000" w:rsidRPr="00000000">
        <w:rPr>
          <w:rtl w:val="0"/>
        </w:rPr>
      </w:r>
    </w:p>
    <w:p w:rsidR="00000000" w:rsidDel="00000000" w:rsidP="00000000" w:rsidRDefault="00000000" w:rsidRPr="00000000" w14:paraId="000001DE">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M3. How is termination different from suspension?</w:t>
      </w:r>
      <w:r w:rsidDel="00000000" w:rsidR="00000000" w:rsidRPr="00000000">
        <w:rPr>
          <w:rtl w:val="0"/>
        </w:rPr>
      </w:r>
    </w:p>
    <w:p w:rsidR="00000000" w:rsidDel="00000000" w:rsidP="00000000" w:rsidRDefault="00000000" w:rsidRPr="00000000" w14:paraId="000001D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Suspension is reversible service restriction; termination ends the commercial relationship and starts final number/data workflows.</w:t>
      </w:r>
      <w:r w:rsidDel="00000000" w:rsidR="00000000" w:rsidRPr="00000000">
        <w:rPr>
          <w:rtl w:val="0"/>
        </w:rPr>
      </w:r>
    </w:p>
    <w:p w:rsidR="00000000" w:rsidDel="00000000" w:rsidP="00000000" w:rsidRDefault="00000000" w:rsidRPr="00000000" w14:paraId="000001E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Conflating them risks premature number release and data loss.</w:t>
      </w:r>
      <w:r w:rsidDel="00000000" w:rsidR="00000000" w:rsidRPr="00000000">
        <w:rPr>
          <w:rtl w:val="0"/>
        </w:rPr>
      </w:r>
    </w:p>
    <w:p w:rsidR="00000000" w:rsidDel="00000000" w:rsidP="00000000" w:rsidRDefault="00000000" w:rsidRPr="00000000" w14:paraId="000001E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Termination requires final invoice/reconciliation, port/release decision, retention policy, provider deprovisioning and audit closure.</w:t>
      </w:r>
      <w:r w:rsidDel="00000000" w:rsidR="00000000" w:rsidRPr="00000000">
        <w:rPr>
          <w:rtl w:val="0"/>
        </w:rPr>
      </w:r>
    </w:p>
    <w:p w:rsidR="00000000" w:rsidDel="00000000" w:rsidP="00000000" w:rsidRDefault="00000000" w:rsidRPr="00000000" w14:paraId="000001E2">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M4. Should successful payment restore service automatically?</w:t>
      </w:r>
      <w:r w:rsidDel="00000000" w:rsidR="00000000" w:rsidRPr="00000000">
        <w:rPr>
          <w:rtl w:val="0"/>
        </w:rPr>
      </w:r>
    </w:p>
    <w:p w:rsidR="00000000" w:rsidDel="00000000" w:rsidP="00000000" w:rsidRDefault="00000000" w:rsidRPr="00000000" w14:paraId="000001E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Yes after authoritative commercial confirmation, subject to unresolved fraud/regulatory blocks.</w:t>
      </w:r>
      <w:r w:rsidDel="00000000" w:rsidR="00000000" w:rsidRPr="00000000">
        <w:rPr>
          <w:rtl w:val="0"/>
        </w:rPr>
      </w:r>
    </w:p>
    <w:p w:rsidR="00000000" w:rsidDel="00000000" w:rsidP="00000000" w:rsidRDefault="00000000" w:rsidRPr="00000000" w14:paraId="000001E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Customers should not wait for manual reactivation after a clean recovery.</w:t>
      </w:r>
      <w:r w:rsidDel="00000000" w:rsidR="00000000" w:rsidRPr="00000000">
        <w:rPr>
          <w:rtl w:val="0"/>
        </w:rPr>
      </w:r>
    </w:p>
    <w:p w:rsidR="00000000" w:rsidDel="00000000" w:rsidP="00000000" w:rsidRDefault="00000000" w:rsidRPr="00000000" w14:paraId="000001E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Restoration event is idempotent, logs prior/new entitlement state and never re-runs historical calls or duplicates number provisioning.</w:t>
      </w:r>
      <w:r w:rsidDel="00000000" w:rsidR="00000000" w:rsidRPr="00000000">
        <w:rPr>
          <w:rtl w:val="0"/>
        </w:rPr>
      </w:r>
    </w:p>
    <w:p w:rsidR="00000000" w:rsidDel="00000000" w:rsidP="00000000" w:rsidRDefault="00000000" w:rsidRPr="00000000" w14:paraId="000001E6">
      <w:pPr>
        <w:pStyle w:val="Heading1"/>
        <w:widowControl w:val="1"/>
        <w:pBdr>
          <w:bottom w:color="007e87" w:space="4" w:sz="16" w:val="single"/>
        </w:pBdr>
        <w:rPr/>
      </w:pPr>
      <w:r w:rsidDel="00000000" w:rsidR="00000000" w:rsidRPr="00000000">
        <w:rPr>
          <w:rtl w:val="0"/>
        </w:rPr>
        <w:t xml:space="preserve">18. N. Business vs Individual Customer Controls</w:t>
      </w:r>
    </w:p>
    <w:tbl>
      <w:tblPr>
        <w:tblStyle w:val="Table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14"/>
                <w:szCs w:val="14"/>
                <w:rtl w:val="0"/>
              </w:rPr>
              <w:t xml:space="preserve">Control</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14"/>
                <w:szCs w:val="14"/>
                <w:rtl w:val="0"/>
              </w:rPr>
              <w:t xml:space="preserve">Business</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14"/>
                <w:szCs w:val="14"/>
                <w:rtl w:val="0"/>
              </w:rPr>
              <w:t xml:space="preserve">Individual</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14"/>
                <w:szCs w:val="14"/>
                <w:rtl w:val="0"/>
              </w:rPr>
              <w:t xml:space="preserve">Canonical rule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1EB">
            <w:pPr>
              <w:spacing w:after="0" w:before="0" w:line="245" w:lineRule="auto"/>
              <w:rPr/>
            </w:pPr>
            <w:r w:rsidDel="00000000" w:rsidR="00000000" w:rsidRPr="00000000">
              <w:rPr>
                <w:rFonts w:ascii="Arial" w:cs="Arial" w:eastAsia="Arial" w:hAnsi="Arial"/>
                <w:color w:val="18222b"/>
                <w:sz w:val="14"/>
                <w:szCs w:val="14"/>
                <w:rtl w:val="0"/>
              </w:rPr>
              <w:t xml:space="preserve">Identity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EC">
            <w:pPr>
              <w:spacing w:after="0" w:before="0" w:line="245" w:lineRule="auto"/>
              <w:rPr/>
            </w:pPr>
            <w:r w:rsidDel="00000000" w:rsidR="00000000" w:rsidRPr="00000000">
              <w:rPr>
                <w:rFonts w:ascii="Arial" w:cs="Arial" w:eastAsia="Arial" w:hAnsi="Arial"/>
                <w:color w:val="18222b"/>
                <w:sz w:val="14"/>
                <w:szCs w:val="14"/>
                <w:rtl w:val="0"/>
              </w:rPr>
              <w:t xml:space="preserve">Business/legal entity + authorized contacts; beneficial/representative verification where required.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ED">
            <w:pPr>
              <w:spacing w:after="0" w:before="0" w:line="245" w:lineRule="auto"/>
              <w:rPr/>
            </w:pPr>
            <w:r w:rsidDel="00000000" w:rsidR="00000000" w:rsidRPr="00000000">
              <w:rPr>
                <w:rFonts w:ascii="Arial" w:cs="Arial" w:eastAsia="Arial" w:hAnsi="Arial"/>
                <w:color w:val="18222b"/>
                <w:sz w:val="14"/>
                <w:szCs w:val="14"/>
                <w:rtl w:val="0"/>
              </w:rPr>
              <w:t xml:space="preserve">Verified individual identity/contact where required.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EE">
            <w:pPr>
              <w:spacing w:after="0" w:before="0" w:line="245" w:lineRule="auto"/>
              <w:rPr/>
            </w:pPr>
            <w:r w:rsidDel="00000000" w:rsidR="00000000" w:rsidRPr="00000000">
              <w:rPr>
                <w:rFonts w:ascii="Arial" w:cs="Arial" w:eastAsia="Arial" w:hAnsi="Arial"/>
                <w:color w:val="18222b"/>
                <w:sz w:val="14"/>
                <w:szCs w:val="14"/>
                <w:rtl w:val="0"/>
              </w:rPr>
              <w:t xml:space="preserve">Verification depth is market/service-risk controlled.</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1EF">
            <w:pPr>
              <w:spacing w:after="0" w:before="0" w:line="245" w:lineRule="auto"/>
              <w:rPr/>
            </w:pPr>
            <w:r w:rsidDel="00000000" w:rsidR="00000000" w:rsidRPr="00000000">
              <w:rPr>
                <w:rFonts w:ascii="Arial" w:cs="Arial" w:eastAsia="Arial" w:hAnsi="Arial"/>
                <w:color w:val="18222b"/>
                <w:sz w:val="14"/>
                <w:szCs w:val="14"/>
                <w:rtl w:val="0"/>
              </w:rPr>
              <w:t xml:space="preserve">Invoices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1F0">
            <w:pPr>
              <w:spacing w:after="0" w:before="0" w:line="245" w:lineRule="auto"/>
              <w:rPr/>
            </w:pPr>
            <w:r w:rsidDel="00000000" w:rsidR="00000000" w:rsidRPr="00000000">
              <w:rPr>
                <w:rFonts w:ascii="Arial" w:cs="Arial" w:eastAsia="Arial" w:hAnsi="Arial"/>
                <w:color w:val="18222b"/>
                <w:sz w:val="14"/>
                <w:szCs w:val="14"/>
                <w:rtl w:val="0"/>
              </w:rPr>
              <w:t xml:space="preserve">Business legal name, tax details and cost-center/PO fields where supported.</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1F1">
            <w:pPr>
              <w:spacing w:after="0" w:before="0" w:line="245" w:lineRule="auto"/>
              <w:rPr/>
            </w:pPr>
            <w:r w:rsidDel="00000000" w:rsidR="00000000" w:rsidRPr="00000000">
              <w:rPr>
                <w:rFonts w:ascii="Arial" w:cs="Arial" w:eastAsia="Arial" w:hAnsi="Arial"/>
                <w:color w:val="18222b"/>
                <w:sz w:val="14"/>
                <w:szCs w:val="14"/>
                <w:rtl w:val="0"/>
              </w:rPr>
              <w:t xml:space="preserve">Consumer/person billing identity and required consumer disclosures.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1F2">
            <w:pPr>
              <w:spacing w:after="0" w:before="0" w:line="245" w:lineRule="auto"/>
              <w:rPr/>
            </w:pPr>
            <w:r w:rsidDel="00000000" w:rsidR="00000000" w:rsidRPr="00000000">
              <w:rPr>
                <w:rFonts w:ascii="Arial" w:cs="Arial" w:eastAsia="Arial" w:hAnsi="Arial"/>
                <w:color w:val="18222b"/>
                <w:sz w:val="14"/>
                <w:szCs w:val="14"/>
                <w:rtl w:val="0"/>
              </w:rPr>
              <w:t xml:space="preserve">Document templates are account-type and market aware.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1F3">
            <w:pPr>
              <w:spacing w:after="0" w:before="0" w:line="245" w:lineRule="auto"/>
              <w:rPr/>
            </w:pPr>
            <w:r w:rsidDel="00000000" w:rsidR="00000000" w:rsidRPr="00000000">
              <w:rPr>
                <w:rFonts w:ascii="Arial" w:cs="Arial" w:eastAsia="Arial" w:hAnsi="Arial"/>
                <w:color w:val="18222b"/>
                <w:sz w:val="14"/>
                <w:szCs w:val="14"/>
                <w:rtl w:val="0"/>
              </w:rPr>
              <w:t xml:space="preserve">Roles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F4">
            <w:pPr>
              <w:spacing w:after="0" w:before="0" w:line="245" w:lineRule="auto"/>
              <w:rPr/>
            </w:pPr>
            <w:r w:rsidDel="00000000" w:rsidR="00000000" w:rsidRPr="00000000">
              <w:rPr>
                <w:rFonts w:ascii="Arial" w:cs="Arial" w:eastAsia="Arial" w:hAnsi="Arial"/>
                <w:color w:val="18222b"/>
                <w:sz w:val="14"/>
                <w:szCs w:val="14"/>
                <w:rtl w:val="0"/>
              </w:rPr>
              <w:t xml:space="preserve">Multi-user delegated admin, billing, telecom ops, read-only.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F5">
            <w:pPr>
              <w:spacing w:after="0" w:before="0" w:line="245" w:lineRule="auto"/>
              <w:rPr/>
            </w:pPr>
            <w:r w:rsidDel="00000000" w:rsidR="00000000" w:rsidRPr="00000000">
              <w:rPr>
                <w:rFonts w:ascii="Arial" w:cs="Arial" w:eastAsia="Arial" w:hAnsi="Arial"/>
                <w:color w:val="18222b"/>
                <w:sz w:val="14"/>
                <w:szCs w:val="14"/>
                <w:rtl w:val="0"/>
              </w:rPr>
              <w:t xml:space="preserve">Owner-centric; delegated access only if product supports it.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F6">
            <w:pPr>
              <w:spacing w:after="0" w:before="0" w:line="245" w:lineRule="auto"/>
              <w:rPr/>
            </w:pPr>
            <w:r w:rsidDel="00000000" w:rsidR="00000000" w:rsidRPr="00000000">
              <w:rPr>
                <w:rFonts w:ascii="Arial" w:cs="Arial" w:eastAsia="Arial" w:hAnsi="Arial"/>
                <w:color w:val="18222b"/>
                <w:sz w:val="14"/>
                <w:szCs w:val="14"/>
                <w:rtl w:val="0"/>
              </w:rPr>
              <w:t xml:space="preserve">No business-grade role complexity forced onto individual accounts.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1F7">
            <w:pPr>
              <w:spacing w:after="0" w:before="0" w:line="245" w:lineRule="auto"/>
              <w:rPr/>
            </w:pPr>
            <w:r w:rsidDel="00000000" w:rsidR="00000000" w:rsidRPr="00000000">
              <w:rPr>
                <w:rFonts w:ascii="Arial" w:cs="Arial" w:eastAsia="Arial" w:hAnsi="Arial"/>
                <w:color w:val="18222b"/>
                <w:sz w:val="14"/>
                <w:szCs w:val="14"/>
                <w:rtl w:val="0"/>
              </w:rPr>
              <w:t xml:space="preserve">Credit exposure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1F8">
            <w:pPr>
              <w:spacing w:after="0" w:before="0" w:line="245" w:lineRule="auto"/>
              <w:rPr/>
            </w:pPr>
            <w:r w:rsidDel="00000000" w:rsidR="00000000" w:rsidRPr="00000000">
              <w:rPr>
                <w:rFonts w:ascii="Arial" w:cs="Arial" w:eastAsia="Arial" w:hAnsi="Arial"/>
                <w:color w:val="18222b"/>
                <w:sz w:val="14"/>
                <w:szCs w:val="14"/>
                <w:rtl w:val="0"/>
              </w:rPr>
              <w:t xml:space="preserve">Contracted limits/deposits/net terms may be available.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1F9">
            <w:pPr>
              <w:spacing w:after="0" w:before="0" w:line="245" w:lineRule="auto"/>
              <w:rPr/>
            </w:pPr>
            <w:r w:rsidDel="00000000" w:rsidR="00000000" w:rsidRPr="00000000">
              <w:rPr>
                <w:rFonts w:ascii="Arial" w:cs="Arial" w:eastAsia="Arial" w:hAnsi="Arial"/>
                <w:color w:val="18222b"/>
                <w:sz w:val="14"/>
                <w:szCs w:val="14"/>
                <w:rtl w:val="0"/>
              </w:rPr>
              <w:t xml:space="preserve">Default self-service limits/payment controls may be stricter.</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1FA">
            <w:pPr>
              <w:spacing w:after="0" w:before="0" w:line="245" w:lineRule="auto"/>
              <w:rPr/>
            </w:pPr>
            <w:r w:rsidDel="00000000" w:rsidR="00000000" w:rsidRPr="00000000">
              <w:rPr>
                <w:rFonts w:ascii="Arial" w:cs="Arial" w:eastAsia="Arial" w:hAnsi="Arial"/>
                <w:color w:val="18222b"/>
                <w:sz w:val="14"/>
                <w:szCs w:val="14"/>
                <w:rtl w:val="0"/>
              </w:rPr>
              <w:t xml:space="preserve">Risk policy is explicit and non-discriminatory within lawful commercial segments.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1FB">
            <w:pPr>
              <w:spacing w:after="0" w:before="0" w:line="245" w:lineRule="auto"/>
              <w:rPr/>
            </w:pPr>
            <w:r w:rsidDel="00000000" w:rsidR="00000000" w:rsidRPr="00000000">
              <w:rPr>
                <w:rFonts w:ascii="Arial" w:cs="Arial" w:eastAsia="Arial" w:hAnsi="Arial"/>
                <w:color w:val="18222b"/>
                <w:sz w:val="14"/>
                <w:szCs w:val="14"/>
                <w:rtl w:val="0"/>
              </w:rPr>
              <w:t xml:space="preserve">Number eligibility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FC">
            <w:pPr>
              <w:spacing w:after="0" w:before="0" w:line="245" w:lineRule="auto"/>
              <w:rPr/>
            </w:pPr>
            <w:r w:rsidDel="00000000" w:rsidR="00000000" w:rsidRPr="00000000">
              <w:rPr>
                <w:rFonts w:ascii="Arial" w:cs="Arial" w:eastAsia="Arial" w:hAnsi="Arial"/>
                <w:color w:val="18222b"/>
                <w:sz w:val="14"/>
                <w:szCs w:val="14"/>
                <w:rtl w:val="0"/>
              </w:rPr>
              <w:t xml:space="preserve">Business documents may satisfy certain market number requirements.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FD">
            <w:pPr>
              <w:spacing w:after="0" w:before="0" w:line="245" w:lineRule="auto"/>
              <w:rPr/>
            </w:pPr>
            <w:r w:rsidDel="00000000" w:rsidR="00000000" w:rsidRPr="00000000">
              <w:rPr>
                <w:rFonts w:ascii="Arial" w:cs="Arial" w:eastAsia="Arial" w:hAnsi="Arial"/>
                <w:color w:val="18222b"/>
                <w:sz w:val="14"/>
                <w:szCs w:val="14"/>
                <w:rtl w:val="0"/>
              </w:rPr>
              <w:t xml:space="preserve">Residency/address/identity evidence may apply.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1FE">
            <w:pPr>
              <w:spacing w:after="0" w:before="0" w:line="245" w:lineRule="auto"/>
              <w:rPr/>
            </w:pPr>
            <w:r w:rsidDel="00000000" w:rsidR="00000000" w:rsidRPr="00000000">
              <w:rPr>
                <w:rFonts w:ascii="Arial" w:cs="Arial" w:eastAsia="Arial" w:hAnsi="Arial"/>
                <w:color w:val="18222b"/>
                <w:sz w:val="14"/>
                <w:szCs w:val="14"/>
                <w:rtl w:val="0"/>
              </w:rPr>
              <w:t xml:space="preserve">Eligibility is number-type/market specific, never inferred from plan.</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1FF">
            <w:pPr>
              <w:spacing w:after="0" w:before="0" w:line="245" w:lineRule="auto"/>
              <w:rPr/>
            </w:pPr>
            <w:r w:rsidDel="00000000" w:rsidR="00000000" w:rsidRPr="00000000">
              <w:rPr>
                <w:rFonts w:ascii="Arial" w:cs="Arial" w:eastAsia="Arial" w:hAnsi="Arial"/>
                <w:color w:val="18222b"/>
                <w:sz w:val="14"/>
                <w:szCs w:val="14"/>
                <w:rtl w:val="0"/>
              </w:rPr>
              <w:t xml:space="preserve">Support/SLA</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00">
            <w:pPr>
              <w:spacing w:after="0" w:before="0" w:line="245" w:lineRule="auto"/>
              <w:rPr/>
            </w:pPr>
            <w:r w:rsidDel="00000000" w:rsidR="00000000" w:rsidRPr="00000000">
              <w:rPr>
                <w:rFonts w:ascii="Arial" w:cs="Arial" w:eastAsia="Arial" w:hAnsi="Arial"/>
                <w:color w:val="18222b"/>
                <w:sz w:val="14"/>
                <w:szCs w:val="14"/>
                <w:rtl w:val="0"/>
              </w:rPr>
              <w:t xml:space="preserve">Contracted support/service objectives where offered.</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01">
            <w:pPr>
              <w:spacing w:after="0" w:before="0" w:line="245" w:lineRule="auto"/>
              <w:rPr/>
            </w:pPr>
            <w:r w:rsidDel="00000000" w:rsidR="00000000" w:rsidRPr="00000000">
              <w:rPr>
                <w:rFonts w:ascii="Arial" w:cs="Arial" w:eastAsia="Arial" w:hAnsi="Arial"/>
                <w:color w:val="18222b"/>
                <w:sz w:val="14"/>
                <w:szCs w:val="14"/>
                <w:rtl w:val="0"/>
              </w:rPr>
              <w:t xml:space="preserve">Published self-service/support terms.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02">
            <w:pPr>
              <w:spacing w:after="0" w:before="0" w:line="245" w:lineRule="auto"/>
              <w:rPr/>
            </w:pPr>
            <w:r w:rsidDel="00000000" w:rsidR="00000000" w:rsidRPr="00000000">
              <w:rPr>
                <w:rFonts w:ascii="Arial" w:cs="Arial" w:eastAsia="Arial" w:hAnsi="Arial"/>
                <w:color w:val="18222b"/>
                <w:sz w:val="14"/>
                <w:szCs w:val="14"/>
                <w:rtl w:val="0"/>
              </w:rPr>
              <w:t xml:space="preserve">Do not advertise enterprise SLAs to all accounts.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03">
            <w:pPr>
              <w:spacing w:after="0" w:before="0" w:line="245" w:lineRule="auto"/>
              <w:rPr/>
            </w:pPr>
            <w:r w:rsidDel="00000000" w:rsidR="00000000" w:rsidRPr="00000000">
              <w:rPr>
                <w:rFonts w:ascii="Arial" w:cs="Arial" w:eastAsia="Arial" w:hAnsi="Arial"/>
                <w:color w:val="18222b"/>
                <w:sz w:val="14"/>
                <w:szCs w:val="14"/>
                <w:rtl w:val="0"/>
              </w:rPr>
              <w:t xml:space="preserve">Data governance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04">
            <w:pPr>
              <w:spacing w:after="0" w:before="0" w:line="245" w:lineRule="auto"/>
              <w:rPr/>
            </w:pPr>
            <w:r w:rsidDel="00000000" w:rsidR="00000000" w:rsidRPr="00000000">
              <w:rPr>
                <w:rFonts w:ascii="Arial" w:cs="Arial" w:eastAsia="Arial" w:hAnsi="Arial"/>
                <w:color w:val="18222b"/>
                <w:sz w:val="14"/>
                <w:szCs w:val="14"/>
                <w:rtl w:val="0"/>
              </w:rPr>
              <w:t xml:space="preserve">Organization retention/admin controls.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05">
            <w:pPr>
              <w:spacing w:after="0" w:before="0" w:line="245" w:lineRule="auto"/>
              <w:rPr/>
            </w:pPr>
            <w:r w:rsidDel="00000000" w:rsidR="00000000" w:rsidRPr="00000000">
              <w:rPr>
                <w:rFonts w:ascii="Arial" w:cs="Arial" w:eastAsia="Arial" w:hAnsi="Arial"/>
                <w:color w:val="18222b"/>
                <w:sz w:val="14"/>
                <w:szCs w:val="14"/>
                <w:rtl w:val="0"/>
              </w:rPr>
              <w:t xml:space="preserve">Individual privacy/export/deletion workflows subject to telecom records obligations.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06">
            <w:pPr>
              <w:spacing w:after="0" w:before="0" w:line="245" w:lineRule="auto"/>
              <w:rPr/>
            </w:pPr>
            <w:r w:rsidDel="00000000" w:rsidR="00000000" w:rsidRPr="00000000">
              <w:rPr>
                <w:rFonts w:ascii="Arial" w:cs="Arial" w:eastAsia="Arial" w:hAnsi="Arial"/>
                <w:color w:val="18222b"/>
                <w:sz w:val="14"/>
                <w:szCs w:val="14"/>
                <w:rtl w:val="0"/>
              </w:rPr>
              <w:t xml:space="preserve">Financial/network records may be retained despite account closure where required.</w:t>
            </w:r>
            <w:r w:rsidDel="00000000" w:rsidR="00000000" w:rsidRPr="00000000">
              <w:rPr>
                <w:rtl w:val="0"/>
              </w:rPr>
            </w:r>
          </w:p>
        </w:tc>
      </w:tr>
    </w:tbl>
    <w:p w:rsidR="00000000" w:rsidDel="00000000" w:rsidP="00000000" w:rsidRDefault="00000000" w:rsidRPr="00000000" w14:paraId="00000207">
      <w:pPr>
        <w:widowControl w:val="1"/>
        <w:spacing w:after="20" w:lineRule="auto"/>
        <w:rPr/>
      </w:pPr>
      <w:r w:rsidDel="00000000" w:rsidR="00000000" w:rsidRPr="00000000">
        <w:rPr>
          <w:rtl w:val="0"/>
        </w:rPr>
      </w:r>
    </w:p>
    <w:p w:rsidR="00000000" w:rsidDel="00000000" w:rsidP="00000000" w:rsidRDefault="00000000" w:rsidRPr="00000000" w14:paraId="00000208">
      <w:pPr>
        <w:pStyle w:val="Heading1"/>
        <w:widowControl w:val="1"/>
        <w:pBdr>
          <w:bottom w:color="007e87" w:space="4" w:sz="16" w:val="single"/>
        </w:pBdr>
        <w:rPr/>
      </w:pPr>
      <w:r w:rsidDel="00000000" w:rsidR="00000000" w:rsidRPr="00000000">
        <w:rPr>
          <w:rtl w:val="0"/>
        </w:rPr>
        <w:t xml:space="preserve">19. O. Zoiko One, ZoikoNex &amp; Ecosystem Commercial Boundaries</w:t>
      </w:r>
    </w:p>
    <w:p w:rsidR="00000000" w:rsidDel="00000000" w:rsidP="00000000" w:rsidRDefault="00000000" w:rsidRPr="00000000" w14:paraId="00000209">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O1. What is ZoikoNex’s role?</w:t>
      </w:r>
      <w:r w:rsidDel="00000000" w:rsidR="00000000" w:rsidRPr="00000000">
        <w:rPr>
          <w:rtl w:val="0"/>
        </w:rPr>
      </w:r>
    </w:p>
    <w:p w:rsidR="00000000" w:rsidDel="00000000" w:rsidP="00000000" w:rsidRDefault="00000000" w:rsidRPr="00000000" w14:paraId="0000020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Telecom billing/monetization infrastructure for rating, taxes, invoices, payments, commercial account states and future multi-product bundling.</w:t>
      </w:r>
      <w:r w:rsidDel="00000000" w:rsidR="00000000" w:rsidRPr="00000000">
        <w:rPr>
          <w:rtl w:val="0"/>
        </w:rPr>
      </w:r>
    </w:p>
    <w:p w:rsidR="00000000" w:rsidDel="00000000" w:rsidP="00000000" w:rsidRDefault="00000000" w:rsidRPr="00000000" w14:paraId="0000020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This is a locked prior architecture decision and prevents duplicate billing logic in Zoiko Local.</w:t>
      </w:r>
      <w:r w:rsidDel="00000000" w:rsidR="00000000" w:rsidRPr="00000000">
        <w:rPr>
          <w:rtl w:val="0"/>
        </w:rPr>
      </w:r>
    </w:p>
    <w:p w:rsidR="00000000" w:rsidDel="00000000" w:rsidP="00000000" w:rsidRDefault="00000000" w:rsidRPr="00000000" w14:paraId="0000020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All customer money calculations route through documented ZoikoNex APIs/events. Zoiko Local stores commercial references/snapshots only as required for UX and enforcement.</w:t>
      </w:r>
      <w:r w:rsidDel="00000000" w:rsidR="00000000" w:rsidRPr="00000000">
        <w:rPr>
          <w:rtl w:val="0"/>
        </w:rPr>
      </w:r>
    </w:p>
    <w:p w:rsidR="00000000" w:rsidDel="00000000" w:rsidP="00000000" w:rsidRDefault="00000000" w:rsidRPr="00000000" w14:paraId="0000020D">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O2. Can Zoiko Local be used without Zoiko One?</w:t>
      </w:r>
      <w:r w:rsidDel="00000000" w:rsidR="00000000" w:rsidRPr="00000000">
        <w:rPr>
          <w:rtl w:val="0"/>
        </w:rPr>
      </w:r>
    </w:p>
    <w:p w:rsidR="00000000" w:rsidDel="00000000" w:rsidP="00000000" w:rsidRDefault="00000000" w:rsidRPr="00000000" w14:paraId="0000020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Yes unless a future approved commercial offer explicitly makes a bundle prerequisite.</w:t>
      </w:r>
      <w:r w:rsidDel="00000000" w:rsidR="00000000" w:rsidRPr="00000000">
        <w:rPr>
          <w:rtl w:val="0"/>
        </w:rPr>
      </w:r>
    </w:p>
    <w:p w:rsidR="00000000" w:rsidDel="00000000" w:rsidP="00000000" w:rsidRDefault="00000000" w:rsidRPr="00000000" w14:paraId="0000020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Prior architecture positions Zoiko Local as its own connectivity product and app-estate brand.</w:t>
      </w:r>
      <w:r w:rsidDel="00000000" w:rsidR="00000000" w:rsidRPr="00000000">
        <w:rPr>
          <w:rtl w:val="0"/>
        </w:rPr>
      </w:r>
    </w:p>
    <w:p w:rsidR="00000000" w:rsidDel="00000000" w:rsidP="00000000" w:rsidRDefault="00000000" w:rsidRPr="00000000" w14:paraId="0000021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Standalone onboarding, support and commercial account paths must not silently depend on Zoiko One entitlement.</w:t>
      </w:r>
      <w:r w:rsidDel="00000000" w:rsidR="00000000" w:rsidRPr="00000000">
        <w:rPr>
          <w:rtl w:val="0"/>
        </w:rPr>
      </w:r>
    </w:p>
    <w:p w:rsidR="00000000" w:rsidDel="00000000" w:rsidP="00000000" w:rsidRDefault="00000000" w:rsidRPr="00000000" w14:paraId="00000211">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O3. How are bundled entitlements handled?</w:t>
      </w:r>
      <w:r w:rsidDel="00000000" w:rsidR="00000000" w:rsidRPr="00000000">
        <w:rPr>
          <w:rtl w:val="0"/>
        </w:rPr>
      </w:r>
    </w:p>
    <w:p w:rsidR="00000000" w:rsidDel="00000000" w:rsidP="00000000" w:rsidRDefault="00000000" w:rsidRPr="00000000" w14:paraId="0000021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With explicit billing_source and product entitlement provenance.</w:t>
      </w:r>
      <w:r w:rsidDel="00000000" w:rsidR="00000000" w:rsidRPr="00000000">
        <w:rPr>
          <w:rtl w:val="0"/>
        </w:rPr>
      </w:r>
    </w:p>
    <w:p w:rsidR="00000000" w:rsidDel="00000000" w:rsidP="00000000" w:rsidRDefault="00000000" w:rsidRPr="00000000" w14:paraId="0000021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Bundling is useful but duplicate charging across direct and suite purchases is unacceptable.</w:t>
      </w:r>
      <w:r w:rsidDel="00000000" w:rsidR="00000000" w:rsidRPr="00000000">
        <w:rPr>
          <w:rtl w:val="0"/>
        </w:rPr>
      </w:r>
    </w:p>
    <w:p w:rsidR="00000000" w:rsidDel="00000000" w:rsidP="00000000" w:rsidRDefault="00000000" w:rsidRPr="00000000" w14:paraId="0000021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Each entitlement period resolves to one billing source: DIRECT_ZOIKO_LOCAL, ZOIKO_ONE_BUNDLE, PARTNER, LEGACY or other approved class.</w:t>
      </w:r>
      <w:r w:rsidDel="00000000" w:rsidR="00000000" w:rsidRPr="00000000">
        <w:rPr>
          <w:rtl w:val="0"/>
        </w:rPr>
      </w:r>
    </w:p>
    <w:p w:rsidR="00000000" w:rsidDel="00000000" w:rsidP="00000000" w:rsidRDefault="00000000" w:rsidRPr="00000000" w14:paraId="00000215">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O4. How may Zoiko Local integrate with Zoiko Sema, ZoikoTime or ZoikoVertex?</w:t>
      </w:r>
      <w:r w:rsidDel="00000000" w:rsidR="00000000" w:rsidRPr="00000000">
        <w:rPr>
          <w:rtl w:val="0"/>
        </w:rPr>
      </w:r>
    </w:p>
    <w:p w:rsidR="00000000" w:rsidDel="00000000" w:rsidP="00000000" w:rsidRDefault="00000000" w:rsidRPr="00000000" w14:paraId="0000021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Through approved cross-product contracts and user consent/purpose; no implicit data merging.</w:t>
      </w:r>
      <w:r w:rsidDel="00000000" w:rsidR="00000000" w:rsidRPr="00000000">
        <w:rPr>
          <w:rtl w:val="0"/>
        </w:rPr>
      </w:r>
    </w:p>
    <w:p w:rsidR="00000000" w:rsidDel="00000000" w:rsidP="00000000" w:rsidRDefault="00000000" w:rsidRPr="00000000" w14:paraId="0000021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Ecosystem access is a strategic advantage but product boundaries must remain defensible.</w:t>
      </w:r>
      <w:r w:rsidDel="00000000" w:rsidR="00000000" w:rsidRPr="00000000">
        <w:rPr>
          <w:rtl w:val="0"/>
        </w:rPr>
      </w:r>
    </w:p>
    <w:p w:rsidR="00000000" w:rsidDel="00000000" w:rsidP="00000000" w:rsidRDefault="00000000" w:rsidRPr="00000000" w14:paraId="0000021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Use opaque cross-product identifiers, scoped APIs and independently auditable entitlement/data-sharing events.</w:t>
      </w:r>
      <w:r w:rsidDel="00000000" w:rsidR="00000000" w:rsidRPr="00000000">
        <w:rPr>
          <w:rtl w:val="0"/>
        </w:rPr>
      </w:r>
    </w:p>
    <w:p w:rsidR="00000000" w:rsidDel="00000000" w:rsidP="00000000" w:rsidRDefault="00000000" w:rsidRPr="00000000" w14:paraId="00000219">
      <w:pPr>
        <w:pStyle w:val="Heading1"/>
        <w:widowControl w:val="1"/>
        <w:pBdr>
          <w:bottom w:color="007e87" w:space="4" w:sz="16" w:val="single"/>
        </w:pBdr>
        <w:rPr/>
      </w:pPr>
      <w:r w:rsidDel="00000000" w:rsidR="00000000" w:rsidRPr="00000000">
        <w:rPr>
          <w:rtl w:val="0"/>
        </w:rPr>
        <w:t xml:space="preserve">20. P. API, Webhook, Idempotency, CDR &amp; Integration Rules</w:t>
      </w:r>
    </w:p>
    <w:p w:rsidR="00000000" w:rsidDel="00000000" w:rsidP="00000000" w:rsidRDefault="00000000" w:rsidRPr="00000000" w14:paraId="0000021A">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P1. Are financial/service mutation APIs idempotent?</w:t>
      </w:r>
      <w:r w:rsidDel="00000000" w:rsidR="00000000" w:rsidRPr="00000000">
        <w:rPr>
          <w:rtl w:val="0"/>
        </w:rPr>
      </w:r>
    </w:p>
    <w:p w:rsidR="00000000" w:rsidDel="00000000" w:rsidP="00000000" w:rsidRDefault="00000000" w:rsidRPr="00000000" w14:paraId="0000021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Yes where retries could duplicate number orders, port actions, charges, refunds, top-ups or service activation.</w:t>
      </w:r>
      <w:r w:rsidDel="00000000" w:rsidR="00000000" w:rsidRPr="00000000">
        <w:rPr>
          <w:rtl w:val="0"/>
        </w:rPr>
      </w:r>
    </w:p>
    <w:p w:rsidR="00000000" w:rsidDel="00000000" w:rsidP="00000000" w:rsidRDefault="00000000" w:rsidRPr="00000000" w14:paraId="0000021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Telecom and payment systems are retry-heavy.</w:t>
      </w:r>
      <w:r w:rsidDel="00000000" w:rsidR="00000000" w:rsidRPr="00000000">
        <w:rPr>
          <w:rtl w:val="0"/>
        </w:rPr>
      </w:r>
    </w:p>
    <w:p w:rsidR="00000000" w:rsidDel="00000000" w:rsidP="00000000" w:rsidRDefault="00000000" w:rsidRPr="00000000" w14:paraId="0000021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Require client idempotency keys or deterministic operation keys; persist request fingerprint and prior result.</w:t>
      </w:r>
      <w:r w:rsidDel="00000000" w:rsidR="00000000" w:rsidRPr="00000000">
        <w:rPr>
          <w:rtl w:val="0"/>
        </w:rPr>
      </w:r>
    </w:p>
    <w:p w:rsidR="00000000" w:rsidDel="00000000" w:rsidP="00000000" w:rsidRDefault="00000000" w:rsidRPr="00000000" w14:paraId="0000021E">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P2. How are provider webhooks trusted?</w:t>
      </w:r>
      <w:r w:rsidDel="00000000" w:rsidR="00000000" w:rsidRPr="00000000">
        <w:rPr>
          <w:rtl w:val="0"/>
        </w:rPr>
      </w:r>
    </w:p>
    <w:p w:rsidR="00000000" w:rsidDel="00000000" w:rsidP="00000000" w:rsidRDefault="00000000" w:rsidRPr="00000000" w14:paraId="0000021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Verify signature/authentication, provider account, environment, event uniqueness and resource mapping before mutation.</w:t>
      </w:r>
      <w:r w:rsidDel="00000000" w:rsidR="00000000" w:rsidRPr="00000000">
        <w:rPr>
          <w:rtl w:val="0"/>
        </w:rPr>
      </w:r>
    </w:p>
    <w:p w:rsidR="00000000" w:rsidDel="00000000" w:rsidP="00000000" w:rsidRDefault="00000000" w:rsidRPr="00000000" w14:paraId="0000022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Forged or replayed provider events can provision/release numbers or alter billable usage.</w:t>
      </w:r>
      <w:r w:rsidDel="00000000" w:rsidR="00000000" w:rsidRPr="00000000">
        <w:rPr>
          <w:rtl w:val="0"/>
        </w:rPr>
      </w:r>
    </w:p>
    <w:p w:rsidR="00000000" w:rsidDel="00000000" w:rsidP="00000000" w:rsidRDefault="00000000" w:rsidRPr="00000000" w14:paraId="0000022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Persist receipt metadata, verify first, dedupe event_id, process asynchronously, retry idempotently and provide privileged replay tools.</w:t>
      </w:r>
      <w:r w:rsidDel="00000000" w:rsidR="00000000" w:rsidRPr="00000000">
        <w:rPr>
          <w:rtl w:val="0"/>
        </w:rPr>
      </w:r>
    </w:p>
    <w:p w:rsidR="00000000" w:rsidDel="00000000" w:rsidP="00000000" w:rsidRDefault="00000000" w:rsidRPr="00000000" w14:paraId="00000222">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P3. How are duplicate CDRs handled?</w:t>
      </w:r>
      <w:r w:rsidDel="00000000" w:rsidR="00000000" w:rsidRPr="00000000">
        <w:rPr>
          <w:rtl w:val="0"/>
        </w:rPr>
      </w:r>
    </w:p>
    <w:p w:rsidR="00000000" w:rsidDel="00000000" w:rsidP="00000000" w:rsidRDefault="00000000" w:rsidRPr="00000000" w14:paraId="0000022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Deduplicated before billable aggregation.</w:t>
      </w:r>
      <w:r w:rsidDel="00000000" w:rsidR="00000000" w:rsidRPr="00000000">
        <w:rPr>
          <w:rtl w:val="0"/>
        </w:rPr>
      </w:r>
    </w:p>
    <w:p w:rsidR="00000000" w:rsidDel="00000000" w:rsidP="00000000" w:rsidRDefault="00000000" w:rsidRPr="00000000" w14:paraId="0000022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Providers may deliver at least once, corrections or replays.</w:t>
      </w:r>
      <w:r w:rsidDel="00000000" w:rsidR="00000000" w:rsidRPr="00000000">
        <w:rPr>
          <w:rtl w:val="0"/>
        </w:rPr>
      </w:r>
    </w:p>
    <w:p w:rsidR="00000000" w:rsidDel="00000000" w:rsidP="00000000" w:rsidRDefault="00000000" w:rsidRPr="00000000" w14:paraId="0000022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Use provider event IDs plus canonical fingerprint/time windows. Duplicate outcomes point to the previously accepted canonical usage record.</w:t>
      </w:r>
      <w:r w:rsidDel="00000000" w:rsidR="00000000" w:rsidRPr="00000000">
        <w:rPr>
          <w:rtl w:val="0"/>
        </w:rPr>
      </w:r>
    </w:p>
    <w:p w:rsidR="00000000" w:rsidDel="00000000" w:rsidP="00000000" w:rsidRDefault="00000000" w:rsidRPr="00000000" w14:paraId="00000226">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P4. How are late or corrected CDRs handled?</w:t>
      </w:r>
      <w:r w:rsidDel="00000000" w:rsidR="00000000" w:rsidRPr="00000000">
        <w:rPr>
          <w:rtl w:val="0"/>
        </w:rPr>
      </w:r>
    </w:p>
    <w:p w:rsidR="00000000" w:rsidDel="00000000" w:rsidP="00000000" w:rsidRDefault="00000000" w:rsidRPr="00000000" w14:paraId="0000022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According to meter cutoff policy: same-period update before finalization, next-period true-up, or manual review.</w:t>
      </w:r>
      <w:r w:rsidDel="00000000" w:rsidR="00000000" w:rsidRPr="00000000">
        <w:rPr>
          <w:rtl w:val="0"/>
        </w:rPr>
      </w:r>
    </w:p>
    <w:p w:rsidR="00000000" w:rsidDel="00000000" w:rsidP="00000000" w:rsidRDefault="00000000" w:rsidRPr="00000000" w14:paraId="0000022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Late network evidence is normal and must not silently rewrite issued invoices.</w:t>
      </w:r>
      <w:r w:rsidDel="00000000" w:rsidR="00000000" w:rsidRPr="00000000">
        <w:rPr>
          <w:rtl w:val="0"/>
        </w:rPr>
      </w:r>
    </w:p>
    <w:p w:rsidR="00000000" w:rsidDel="00000000" w:rsidP="00000000" w:rsidRDefault="00000000" w:rsidRPr="00000000" w14:paraId="0000022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Persist cdr_revision and late_event_policy. Post-invoice corrections create explicit commercial adjustment events.</w:t>
      </w:r>
      <w:r w:rsidDel="00000000" w:rsidR="00000000" w:rsidRPr="00000000">
        <w:rPr>
          <w:rtl w:val="0"/>
        </w:rPr>
      </w:r>
    </w:p>
    <w:p w:rsidR="00000000" w:rsidDel="00000000" w:rsidP="00000000" w:rsidRDefault="00000000" w:rsidRPr="00000000" w14:paraId="0000022A">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P5. How are outbound webhooks delivered?</w:t>
      </w:r>
      <w:r w:rsidDel="00000000" w:rsidR="00000000" w:rsidRPr="00000000">
        <w:rPr>
          <w:rtl w:val="0"/>
        </w:rPr>
      </w:r>
    </w:p>
    <w:p w:rsidR="00000000" w:rsidDel="00000000" w:rsidP="00000000" w:rsidRDefault="00000000" w:rsidRPr="00000000" w14:paraId="0000022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Signed, versioned, at-least-once with retry/replay controls.</w:t>
      </w:r>
      <w:r w:rsidDel="00000000" w:rsidR="00000000" w:rsidRPr="00000000">
        <w:rPr>
          <w:rtl w:val="0"/>
        </w:rPr>
      </w:r>
    </w:p>
    <w:p w:rsidR="00000000" w:rsidDel="00000000" w:rsidP="00000000" w:rsidRDefault="00000000" w:rsidRPr="00000000" w14:paraId="0000022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Customers and internal services must safely consume service and billing facts.</w:t>
      </w:r>
      <w:r w:rsidDel="00000000" w:rsidR="00000000" w:rsidRPr="00000000">
        <w:rPr>
          <w:rtl w:val="0"/>
        </w:rPr>
      </w:r>
    </w:p>
    <w:p w:rsidR="00000000" w:rsidDel="00000000" w:rsidP="00000000" w:rsidRDefault="00000000" w:rsidRPr="00000000" w14:paraId="0000022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Event envelope includes event_id, type, schema_version, account, environment, occurred_at, resource ref and signature; sensitive detail is fetched via authenticated API.</w:t>
      </w:r>
      <w:r w:rsidDel="00000000" w:rsidR="00000000" w:rsidRPr="00000000">
        <w:rPr>
          <w:rtl w:val="0"/>
        </w:rPr>
      </w:r>
    </w:p>
    <w:p w:rsidR="00000000" w:rsidDel="00000000" w:rsidP="00000000" w:rsidRDefault="00000000" w:rsidRPr="00000000" w14:paraId="0000022E">
      <w:pPr>
        <w:pStyle w:val="Heading1"/>
        <w:widowControl w:val="1"/>
        <w:pBdr>
          <w:bottom w:color="007e87" w:space="4" w:sz="16" w:val="single"/>
        </w:pBdr>
        <w:rPr/>
      </w:pPr>
      <w:r w:rsidDel="00000000" w:rsidR="00000000" w:rsidRPr="00000000">
        <w:rPr>
          <w:rtl w:val="0"/>
        </w:rPr>
        <w:t xml:space="preserve">21. Q. Communications, Customer Portal, Delivery Evidence &amp; Notices</w:t>
      </w:r>
    </w:p>
    <w:p w:rsidR="00000000" w:rsidDel="00000000" w:rsidP="00000000" w:rsidRDefault="00000000" w:rsidRPr="00000000" w14:paraId="0000022F">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Q1. What communication estates must remain distinct?</w:t>
      </w:r>
      <w:r w:rsidDel="00000000" w:rsidR="00000000" w:rsidRPr="00000000">
        <w:rPr>
          <w:rtl w:val="0"/>
        </w:rPr>
      </w:r>
    </w:p>
    <w:p w:rsidR="00000000" w:rsidDel="00000000" w:rsidP="00000000" w:rsidRDefault="00000000" w:rsidRPr="00000000" w14:paraId="0000023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Zoiko Local product/service, Zoiko Local commercial/billing, regulatory/emergency/numbering notices, and internal operations.</w:t>
      </w:r>
      <w:r w:rsidDel="00000000" w:rsidR="00000000" w:rsidRPr="00000000">
        <w:rPr>
          <w:rtl w:val="0"/>
        </w:rPr>
      </w:r>
    </w:p>
    <w:p w:rsidR="00000000" w:rsidDel="00000000" w:rsidP="00000000" w:rsidRDefault="00000000" w:rsidRPr="00000000" w14:paraId="0000023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 service incident, bill, marketing message and regulatory notice have different authority and suppression rules.</w:t>
      </w:r>
      <w:r w:rsidDel="00000000" w:rsidR="00000000" w:rsidRPr="00000000">
        <w:rPr>
          <w:rtl w:val="0"/>
        </w:rPr>
      </w:r>
    </w:p>
    <w:p w:rsidR="00000000" w:rsidDel="00000000" w:rsidP="00000000" w:rsidRDefault="00000000" w:rsidRPr="00000000" w14:paraId="0000023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Templates, senders, audiences, retention and suppression are estate-scoped. Regulatory/service-critical notices cannot be suppressed by marketing preferences.</w:t>
      </w:r>
      <w:r w:rsidDel="00000000" w:rsidR="00000000" w:rsidRPr="00000000">
        <w:rPr>
          <w:rtl w:val="0"/>
        </w:rPr>
      </w:r>
    </w:p>
    <w:p w:rsidR="00000000" w:rsidDel="00000000" w:rsidP="00000000" w:rsidRDefault="00000000" w:rsidRPr="00000000" w14:paraId="00000233">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Q2. Can email templates calculate usage charges or tax?</w:t>
      </w:r>
      <w:r w:rsidDel="00000000" w:rsidR="00000000" w:rsidRPr="00000000">
        <w:rPr>
          <w:rtl w:val="0"/>
        </w:rPr>
      </w:r>
    </w:p>
    <w:p w:rsidR="00000000" w:rsidDel="00000000" w:rsidP="00000000" w:rsidRDefault="00000000" w:rsidRPr="00000000" w14:paraId="0000023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23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Rendering code is not a financial engine.</w:t>
      </w:r>
      <w:r w:rsidDel="00000000" w:rsidR="00000000" w:rsidRPr="00000000">
        <w:rPr>
          <w:rtl w:val="0"/>
        </w:rPr>
      </w:r>
    </w:p>
    <w:p w:rsidR="00000000" w:rsidDel="00000000" w:rsidP="00000000" w:rsidRDefault="00000000" w:rsidRPr="00000000" w14:paraId="0000023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Templates receive final formatted values and immutable resource refs from ZoikoNex/Zoiko Local; they never infer call duration, rate, tax or balance.</w:t>
      </w:r>
      <w:r w:rsidDel="00000000" w:rsidR="00000000" w:rsidRPr="00000000">
        <w:rPr>
          <w:rtl w:val="0"/>
        </w:rPr>
      </w:r>
    </w:p>
    <w:p w:rsidR="00000000" w:rsidDel="00000000" w:rsidP="00000000" w:rsidRDefault="00000000" w:rsidRPr="00000000" w14:paraId="00000237">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Q3. What proves a notice was sent?</w:t>
      </w:r>
      <w:r w:rsidDel="00000000" w:rsidR="00000000" w:rsidRPr="00000000">
        <w:rPr>
          <w:rtl w:val="0"/>
        </w:rPr>
      </w:r>
    </w:p>
    <w:p w:rsidR="00000000" w:rsidDel="00000000" w:rsidP="00000000" w:rsidRDefault="00000000" w:rsidRPr="00000000" w14:paraId="0000023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Provider transport evidence, not proof that the recipient read or accepted it.</w:t>
      </w:r>
      <w:r w:rsidDel="00000000" w:rsidR="00000000" w:rsidRPr="00000000">
        <w:rPr>
          <w:rtl w:val="0"/>
        </w:rPr>
      </w:r>
    </w:p>
    <w:p w:rsidR="00000000" w:rsidDel="00000000" w:rsidP="00000000" w:rsidRDefault="00000000" w:rsidRPr="00000000" w14:paraId="0000023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Delivery, viewing and legal acceptance are distinct facts.</w:t>
      </w:r>
      <w:r w:rsidDel="00000000" w:rsidR="00000000" w:rsidRPr="00000000">
        <w:rPr>
          <w:rtl w:val="0"/>
        </w:rPr>
      </w:r>
    </w:p>
    <w:p w:rsidR="00000000" w:rsidDel="00000000" w:rsidP="00000000" w:rsidRDefault="00000000" w:rsidRPr="00000000" w14:paraId="0000023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Store communication_attempt with template version, channel, provider, target, timestamps and result; explicit customer acceptance uses separate action/event.</w:t>
      </w:r>
      <w:r w:rsidDel="00000000" w:rsidR="00000000" w:rsidRPr="00000000">
        <w:rPr>
          <w:rtl w:val="0"/>
        </w:rPr>
      </w:r>
    </w:p>
    <w:p w:rsidR="00000000" w:rsidDel="00000000" w:rsidP="00000000" w:rsidRDefault="00000000" w:rsidRPr="00000000" w14:paraId="0000023B">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Q4. How should the customer portal expose call/charge evidence?</w:t>
      </w:r>
      <w:r w:rsidDel="00000000" w:rsidR="00000000" w:rsidRPr="00000000">
        <w:rPr>
          <w:rtl w:val="0"/>
        </w:rPr>
      </w:r>
    </w:p>
    <w:p w:rsidR="00000000" w:rsidDel="00000000" w:rsidP="00000000" w:rsidRDefault="00000000" w:rsidRPr="00000000" w14:paraId="0000023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With scoped, comprehensible usage and invoice detail without exposing sensitive internal/provider secrets.</w:t>
      </w:r>
      <w:r w:rsidDel="00000000" w:rsidR="00000000" w:rsidRPr="00000000">
        <w:rPr>
          <w:rtl w:val="0"/>
        </w:rPr>
      </w:r>
    </w:p>
    <w:p w:rsidR="00000000" w:rsidDel="00000000" w:rsidP="00000000" w:rsidRDefault="00000000" w:rsidRPr="00000000" w14:paraId="0000023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Telecom billing disputes require traceability while privacy and security require minimization.</w:t>
      </w:r>
      <w:r w:rsidDel="00000000" w:rsidR="00000000" w:rsidRPr="00000000">
        <w:rPr>
          <w:rtl w:val="0"/>
        </w:rPr>
      </w:r>
    </w:p>
    <w:p w:rsidR="00000000" w:rsidDel="00000000" w:rsidP="00000000" w:rsidRDefault="00000000" w:rsidRPr="00000000" w14:paraId="0000023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Provide normalized date/time, direction, destination masking/full detail according to role, duration, rating description, charge and adjustment references; protect recordings/transcripts separately.</w:t>
      </w:r>
      <w:r w:rsidDel="00000000" w:rsidR="00000000" w:rsidRPr="00000000">
        <w:rPr>
          <w:rtl w:val="0"/>
        </w:rPr>
      </w:r>
    </w:p>
    <w:p w:rsidR="00000000" w:rsidDel="00000000" w:rsidP="00000000" w:rsidRDefault="00000000" w:rsidRPr="00000000" w14:paraId="0000023F">
      <w:pPr>
        <w:pStyle w:val="Heading1"/>
        <w:widowControl w:val="1"/>
        <w:pBdr>
          <w:bottom w:color="007e87" w:space="4" w:sz="16" w:val="single"/>
        </w:pBdr>
        <w:rPr/>
      </w:pPr>
      <w:r w:rsidDel="00000000" w:rsidR="00000000" w:rsidRPr="00000000">
        <w:rPr>
          <w:rtl w:val="0"/>
        </w:rPr>
        <w:t xml:space="preserve">22. R. Security, Privacy, Call Data, Recordings, Transcripts &amp; PCI Boundary</w:t>
      </w:r>
    </w:p>
    <w:p w:rsidR="00000000" w:rsidDel="00000000" w:rsidP="00000000" w:rsidRDefault="00000000" w:rsidRPr="00000000" w14:paraId="00000240">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R1. How is call metadata classified?</w:t>
      </w:r>
      <w:r w:rsidDel="00000000" w:rsidR="00000000" w:rsidRPr="00000000">
        <w:rPr>
          <w:rtl w:val="0"/>
        </w:rPr>
      </w:r>
    </w:p>
    <w:p w:rsidR="00000000" w:rsidDel="00000000" w:rsidP="00000000" w:rsidRDefault="00000000" w:rsidRPr="00000000" w14:paraId="0000024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Sensitive communications/telecom customer data with access limited by purpose and role.</w:t>
      </w:r>
      <w:r w:rsidDel="00000000" w:rsidR="00000000" w:rsidRPr="00000000">
        <w:rPr>
          <w:rtl w:val="0"/>
        </w:rPr>
      </w:r>
    </w:p>
    <w:p w:rsidR="00000000" w:rsidDel="00000000" w:rsidP="00000000" w:rsidRDefault="00000000" w:rsidRPr="00000000" w14:paraId="0000024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Call parties, frequency, duration and timing can reveal highly sensitive behavior.</w:t>
      </w:r>
      <w:r w:rsidDel="00000000" w:rsidR="00000000" w:rsidRPr="00000000">
        <w:rPr>
          <w:rtl w:val="0"/>
        </w:rPr>
      </w:r>
    </w:p>
    <w:p w:rsidR="00000000" w:rsidDel="00000000" w:rsidP="00000000" w:rsidRDefault="00000000" w:rsidRPr="00000000" w14:paraId="0000024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Separate call metadata permissions from general account access; log exports and privileged reads. Apply market-specific telecom privacy obligations where applicable.</w:t>
      </w:r>
      <w:r w:rsidDel="00000000" w:rsidR="00000000" w:rsidRPr="00000000">
        <w:rPr>
          <w:rtl w:val="0"/>
        </w:rPr>
      </w:r>
    </w:p>
    <w:p w:rsidR="00000000" w:rsidDel="00000000" w:rsidP="00000000" w:rsidRDefault="00000000" w:rsidRPr="00000000" w14:paraId="00000244">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R2. How are recordings, voicemail and transcripts protected?</w:t>
      </w:r>
      <w:r w:rsidDel="00000000" w:rsidR="00000000" w:rsidRPr="00000000">
        <w:rPr>
          <w:rtl w:val="0"/>
        </w:rPr>
      </w:r>
    </w:p>
    <w:p w:rsidR="00000000" w:rsidDel="00000000" w:rsidP="00000000" w:rsidRDefault="00000000" w:rsidRPr="00000000" w14:paraId="0000024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As higher-sensitivity content with explicit retention, encryption, access logging and consent basis.</w:t>
      </w:r>
      <w:r w:rsidDel="00000000" w:rsidR="00000000" w:rsidRPr="00000000">
        <w:rPr>
          <w:rtl w:val="0"/>
        </w:rPr>
      </w:r>
    </w:p>
    <w:p w:rsidR="00000000" w:rsidDel="00000000" w:rsidP="00000000" w:rsidRDefault="00000000" w:rsidRPr="00000000" w14:paraId="0000024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Content risk is materially greater than billing metadata risk.</w:t>
      </w:r>
      <w:r w:rsidDel="00000000" w:rsidR="00000000" w:rsidRPr="00000000">
        <w:rPr>
          <w:rtl w:val="0"/>
        </w:rPr>
      </w:r>
    </w:p>
    <w:p w:rsidR="00000000" w:rsidDel="00000000" w:rsidP="00000000" w:rsidRDefault="00000000" w:rsidRPr="00000000" w14:paraId="0000024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Content storage is encrypted; access uses least privilege; downloadable links are short-lived; billing systems hold references/usage metadata rather than copied content.</w:t>
      </w:r>
      <w:r w:rsidDel="00000000" w:rsidR="00000000" w:rsidRPr="00000000">
        <w:rPr>
          <w:rtl w:val="0"/>
        </w:rPr>
      </w:r>
    </w:p>
    <w:p w:rsidR="00000000" w:rsidDel="00000000" w:rsidP="00000000" w:rsidRDefault="00000000" w:rsidRPr="00000000" w14:paraId="00000248">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R3. Can recordings/transcripts be retained forever by default?</w:t>
      </w:r>
      <w:r w:rsidDel="00000000" w:rsidR="00000000" w:rsidRPr="00000000">
        <w:rPr>
          <w:rtl w:val="0"/>
        </w:rPr>
      </w:r>
    </w:p>
    <w:p w:rsidR="00000000" w:rsidDel="00000000" w:rsidP="00000000" w:rsidRDefault="00000000" w:rsidRPr="00000000" w14:paraId="00000249">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24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Retention should match user configuration, contract, product need and legal obligations.</w:t>
      </w:r>
      <w:r w:rsidDel="00000000" w:rsidR="00000000" w:rsidRPr="00000000">
        <w:rPr>
          <w:rtl w:val="0"/>
        </w:rPr>
      </w:r>
    </w:p>
    <w:p w:rsidR="00000000" w:rsidDel="00000000" w:rsidP="00000000" w:rsidRDefault="00000000" w:rsidRPr="00000000" w14:paraId="0000024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retention_policy is record-type/market/account controlled; legal holds override deletion. Product UI must make retention consequences clear where customer-configurable.</w:t>
      </w:r>
      <w:r w:rsidDel="00000000" w:rsidR="00000000" w:rsidRPr="00000000">
        <w:rPr>
          <w:rtl w:val="0"/>
        </w:rPr>
      </w:r>
    </w:p>
    <w:p w:rsidR="00000000" w:rsidDel="00000000" w:rsidP="00000000" w:rsidRDefault="00000000" w:rsidRPr="00000000" w14:paraId="0000024C">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R4. What PCI baseline applies?</w:t>
      </w:r>
      <w:r w:rsidDel="00000000" w:rsidR="00000000" w:rsidRPr="00000000">
        <w:rPr>
          <w:rtl w:val="0"/>
        </w:rPr>
      </w:r>
    </w:p>
    <w:p w:rsidR="00000000" w:rsidDel="00000000" w:rsidP="00000000" w:rsidRDefault="00000000" w:rsidRPr="00000000" w14:paraId="0000024D">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PCI DSS scope must be assessed for the actual payment architecture; PCI DSS v4.0.1 is the current supported baseline referenced by PCI SSC as of this standard.</w:t>
      </w:r>
      <w:r w:rsidDel="00000000" w:rsidR="00000000" w:rsidRPr="00000000">
        <w:rPr>
          <w:rtl w:val="0"/>
        </w:rPr>
      </w:r>
    </w:p>
    <w:p w:rsidR="00000000" w:rsidDel="00000000" w:rsidP="00000000" w:rsidRDefault="00000000" w:rsidRPr="00000000" w14:paraId="0000024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Zoiko Local should minimize payment-card exposure even when using a third-party processor.</w:t>
      </w:r>
      <w:r w:rsidDel="00000000" w:rsidR="00000000" w:rsidRPr="00000000">
        <w:rPr>
          <w:rtl w:val="0"/>
        </w:rPr>
      </w:r>
    </w:p>
    <w:p w:rsidR="00000000" w:rsidDel="00000000" w:rsidP="00000000" w:rsidRDefault="00000000" w:rsidRPr="00000000" w14:paraId="0000024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Use hosted/tokenized collection, maintain scope diagram and provider attestations, and prohibit PAN/CVC in logs, support tickets and call recordings.</w:t>
      </w:r>
      <w:r w:rsidDel="00000000" w:rsidR="00000000" w:rsidRPr="00000000">
        <w:rPr>
          <w:rtl w:val="0"/>
        </w:rPr>
      </w:r>
    </w:p>
    <w:p w:rsidR="00000000" w:rsidDel="00000000" w:rsidP="00000000" w:rsidRDefault="00000000" w:rsidRPr="00000000" w14:paraId="00000250">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R5. How are secrets and provider credentials handled?</w:t>
      </w:r>
      <w:r w:rsidDel="00000000" w:rsidR="00000000" w:rsidRPr="00000000">
        <w:rPr>
          <w:rtl w:val="0"/>
        </w:rPr>
      </w:r>
    </w:p>
    <w:p w:rsidR="00000000" w:rsidDel="00000000" w:rsidP="00000000" w:rsidRDefault="00000000" w:rsidRPr="00000000" w14:paraId="0000025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Vaulted, scoped, environment-separated and rotated under dual-control for high-impact changes.</w:t>
      </w:r>
      <w:r w:rsidDel="00000000" w:rsidR="00000000" w:rsidRPr="00000000">
        <w:rPr>
          <w:rtl w:val="0"/>
        </w:rPr>
      </w:r>
    </w:p>
    <w:p w:rsidR="00000000" w:rsidDel="00000000" w:rsidP="00000000" w:rsidRDefault="00000000" w:rsidRPr="00000000" w14:paraId="0000025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Provider credentials can control numbers, calls and settlement destinations.</w:t>
      </w:r>
      <w:r w:rsidDel="00000000" w:rsidR="00000000" w:rsidRPr="00000000">
        <w:rPr>
          <w:rtl w:val="0"/>
        </w:rPr>
      </w:r>
    </w:p>
    <w:p w:rsidR="00000000" w:rsidDel="00000000" w:rsidP="00000000" w:rsidRDefault="00000000" w:rsidRPr="00000000" w14:paraId="0000025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No secrets in source code, client apps or logs. Credential change requires privileged role, step-up authentication, audit event and post-change verification.</w:t>
      </w:r>
      <w:r w:rsidDel="00000000" w:rsidR="00000000" w:rsidRPr="00000000">
        <w:rPr>
          <w:rtl w:val="0"/>
        </w:rPr>
      </w:r>
    </w:p>
    <w:p w:rsidR="00000000" w:rsidDel="00000000" w:rsidP="00000000" w:rsidRDefault="00000000" w:rsidRPr="00000000" w14:paraId="00000254">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R6. How is caller-ID spoofing risk controlled?</w:t>
      </w:r>
      <w:r w:rsidDel="00000000" w:rsidR="00000000" w:rsidRPr="00000000">
        <w:rPr>
          <w:rtl w:val="0"/>
        </w:rPr>
      </w:r>
    </w:p>
    <w:p w:rsidR="00000000" w:rsidDel="00000000" w:rsidP="00000000" w:rsidRDefault="00000000" w:rsidRPr="00000000" w14:paraId="0000025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Only verified/authorized caller IDs may be presented, subject to provider and market rules.</w:t>
      </w:r>
      <w:r w:rsidDel="00000000" w:rsidR="00000000" w:rsidRPr="00000000">
        <w:rPr>
          <w:rtl w:val="0"/>
        </w:rPr>
      </w:r>
    </w:p>
    <w:p w:rsidR="00000000" w:rsidDel="00000000" w:rsidP="00000000" w:rsidRDefault="00000000" w:rsidRPr="00000000" w14:paraId="0000025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Unauthorized CLI presentation creates fraud and regulatory risk.</w:t>
      </w:r>
      <w:r w:rsidDel="00000000" w:rsidR="00000000" w:rsidRPr="00000000">
        <w:rPr>
          <w:rtl w:val="0"/>
        </w:rPr>
      </w:r>
    </w:p>
    <w:p w:rsidR="00000000" w:rsidDel="00000000" w:rsidP="00000000" w:rsidRDefault="00000000" w:rsidRPr="00000000" w14:paraId="0000025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caller_identity object records verification/authorization source, allowed presentation scope and status; routing rejects unauthorized combinations.</w:t>
      </w:r>
      <w:r w:rsidDel="00000000" w:rsidR="00000000" w:rsidRPr="00000000">
        <w:rPr>
          <w:rtl w:val="0"/>
        </w:rPr>
      </w:r>
    </w:p>
    <w:p w:rsidR="00000000" w:rsidDel="00000000" w:rsidP="00000000" w:rsidRDefault="00000000" w:rsidRPr="00000000" w14:paraId="00000258">
      <w:pPr>
        <w:pStyle w:val="Heading1"/>
        <w:widowControl w:val="1"/>
        <w:pBdr>
          <w:bottom w:color="007e87" w:space="4" w:sz="16" w:val="single"/>
        </w:pBdr>
        <w:rPr/>
      </w:pPr>
      <w:r w:rsidDel="00000000" w:rsidR="00000000" w:rsidRPr="00000000">
        <w:rPr>
          <w:rtl w:val="0"/>
        </w:rPr>
        <w:t xml:space="preserve">23. S. AI Governance, Consent, Recording &amp; High-Risk Automation Controls</w:t>
      </w:r>
    </w:p>
    <w:p w:rsidR="00000000" w:rsidDel="00000000" w:rsidP="00000000" w:rsidRDefault="00000000" w:rsidRPr="00000000" w14:paraId="00000259">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S1. Can AI Receptionist record or transcribe every call by default globally?</w:t>
      </w:r>
      <w:r w:rsidDel="00000000" w:rsidR="00000000" w:rsidRPr="00000000">
        <w:rPr>
          <w:rtl w:val="0"/>
        </w:rPr>
      </w:r>
    </w:p>
    <w:p w:rsidR="00000000" w:rsidDel="00000000" w:rsidP="00000000" w:rsidRDefault="00000000" w:rsidRPr="00000000" w14:paraId="0000025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25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Recording and interception consent rules vary by market and context.</w:t>
      </w:r>
      <w:r w:rsidDel="00000000" w:rsidR="00000000" w:rsidRPr="00000000">
        <w:rPr>
          <w:rtl w:val="0"/>
        </w:rPr>
      </w:r>
    </w:p>
    <w:p w:rsidR="00000000" w:rsidDel="00000000" w:rsidP="00000000" w:rsidRDefault="00000000" w:rsidRPr="00000000" w14:paraId="0000025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Market/release registry defines permitted recording/transcription modes, required notice/consent and default settings. Unsupported/uncertain cases fail closed or disable the feature.</w:t>
      </w:r>
      <w:r w:rsidDel="00000000" w:rsidR="00000000" w:rsidRPr="00000000">
        <w:rPr>
          <w:rtl w:val="0"/>
        </w:rPr>
      </w:r>
    </w:p>
    <w:p w:rsidR="00000000" w:rsidDel="00000000" w:rsidP="00000000" w:rsidRDefault="00000000" w:rsidRPr="00000000" w14:paraId="0000025D">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S2. Can AI output be used as authoritative billing evidence?</w:t>
      </w:r>
      <w:r w:rsidDel="00000000" w:rsidR="00000000" w:rsidRPr="00000000">
        <w:rPr>
          <w:rtl w:val="0"/>
        </w:rPr>
      </w:r>
    </w:p>
    <w:p w:rsidR="00000000" w:rsidDel="00000000" w:rsidP="00000000" w:rsidRDefault="00000000" w:rsidRPr="00000000" w14:paraId="0000025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Only for narrowly defined, deterministic meter facts — never for inferred customer intent or monetary interpretation.</w:t>
      </w:r>
      <w:r w:rsidDel="00000000" w:rsidR="00000000" w:rsidRPr="00000000">
        <w:rPr>
          <w:rtl w:val="0"/>
        </w:rPr>
      </w:r>
    </w:p>
    <w:p w:rsidR="00000000" w:rsidDel="00000000" w:rsidP="00000000" w:rsidRDefault="00000000" w:rsidRPr="00000000" w14:paraId="0000025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Generative output can be uncertain.</w:t>
      </w:r>
      <w:r w:rsidDel="00000000" w:rsidR="00000000" w:rsidRPr="00000000">
        <w:rPr>
          <w:rtl w:val="0"/>
        </w:rPr>
      </w:r>
    </w:p>
    <w:p w:rsidR="00000000" w:rsidDel="00000000" w:rsidP="00000000" w:rsidRDefault="00000000" w:rsidRPr="00000000" w14:paraId="0000026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Billing relies on system-measured processing units/status. AI summaries/classifications cannot create charges, credits or tax treatment without deterministic policy and approval.</w:t>
      </w:r>
      <w:r w:rsidDel="00000000" w:rsidR="00000000" w:rsidRPr="00000000">
        <w:rPr>
          <w:rtl w:val="0"/>
        </w:rPr>
      </w:r>
    </w:p>
    <w:p w:rsidR="00000000" w:rsidDel="00000000" w:rsidP="00000000" w:rsidRDefault="00000000" w:rsidRPr="00000000" w14:paraId="00000261">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S3. How are AI errors handled?</w:t>
      </w:r>
      <w:r w:rsidDel="00000000" w:rsidR="00000000" w:rsidRPr="00000000">
        <w:rPr>
          <w:rtl w:val="0"/>
        </w:rPr>
      </w:r>
    </w:p>
    <w:p w:rsidR="00000000" w:rsidDel="00000000" w:rsidP="00000000" w:rsidRDefault="00000000" w:rsidRPr="00000000" w14:paraId="0000026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Preserve source evidence, customer-visible correction path and non-billing of failed processing under the defined meter.</w:t>
      </w:r>
      <w:r w:rsidDel="00000000" w:rsidR="00000000" w:rsidRPr="00000000">
        <w:rPr>
          <w:rtl w:val="0"/>
        </w:rPr>
      </w:r>
    </w:p>
    <w:p w:rsidR="00000000" w:rsidDel="00000000" w:rsidP="00000000" w:rsidRDefault="00000000" w:rsidRPr="00000000" w14:paraId="0000026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AI failure should not create an unexplained charge or operational dead end.</w:t>
      </w:r>
      <w:r w:rsidDel="00000000" w:rsidR="00000000" w:rsidRPr="00000000">
        <w:rPr>
          <w:rtl w:val="0"/>
        </w:rPr>
      </w:r>
    </w:p>
    <w:p w:rsidR="00000000" w:rsidDel="00000000" w:rsidP="00000000" w:rsidRDefault="00000000" w:rsidRPr="00000000" w14:paraId="0000026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ai_job stores provider/model version, accepted/completed/failed state, usage units, retry lineage and customer-impact status. Retries cannot double-count usage unless policy defines distinct billable work.</w:t>
      </w:r>
      <w:r w:rsidDel="00000000" w:rsidR="00000000" w:rsidRPr="00000000">
        <w:rPr>
          <w:rtl w:val="0"/>
        </w:rPr>
      </w:r>
    </w:p>
    <w:p w:rsidR="00000000" w:rsidDel="00000000" w:rsidP="00000000" w:rsidRDefault="00000000" w:rsidRPr="00000000" w14:paraId="00000265">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S4. Can AI autonomously block a caller or change routing?</w:t>
      </w:r>
      <w:r w:rsidDel="00000000" w:rsidR="00000000" w:rsidRPr="00000000">
        <w:rPr>
          <w:rtl w:val="0"/>
        </w:rPr>
      </w:r>
    </w:p>
    <w:p w:rsidR="00000000" w:rsidDel="00000000" w:rsidP="00000000" w:rsidRDefault="00000000" w:rsidRPr="00000000" w14:paraId="0000026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Only within explicitly approved automation policy with reversibility and audit.</w:t>
      </w:r>
      <w:r w:rsidDel="00000000" w:rsidR="00000000" w:rsidRPr="00000000">
        <w:rPr>
          <w:rtl w:val="0"/>
        </w:rPr>
      </w:r>
    </w:p>
    <w:p w:rsidR="00000000" w:rsidDel="00000000" w:rsidP="00000000" w:rsidRDefault="00000000" w:rsidRPr="00000000" w14:paraId="00000267">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Call routing can have safety and commercial consequences.</w:t>
      </w:r>
      <w:r w:rsidDel="00000000" w:rsidR="00000000" w:rsidRPr="00000000">
        <w:rPr>
          <w:rtl w:val="0"/>
        </w:rPr>
      </w:r>
    </w:p>
    <w:p w:rsidR="00000000" w:rsidDel="00000000" w:rsidP="00000000" w:rsidRDefault="00000000" w:rsidRPr="00000000" w14:paraId="00000268">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High-impact actions require deterministic guardrails, confidence thresholds where relevant, override path and persistent rationale/event evidence.</w:t>
      </w:r>
      <w:r w:rsidDel="00000000" w:rsidR="00000000" w:rsidRPr="00000000">
        <w:rPr>
          <w:rtl w:val="0"/>
        </w:rPr>
      </w:r>
    </w:p>
    <w:p w:rsidR="00000000" w:rsidDel="00000000" w:rsidP="00000000" w:rsidRDefault="00000000" w:rsidRPr="00000000" w14:paraId="00000269">
      <w:pPr>
        <w:pStyle w:val="Heading1"/>
        <w:widowControl w:val="1"/>
        <w:pBdr>
          <w:bottom w:color="007e87" w:space="4" w:sz="16" w:val="single"/>
        </w:pBdr>
        <w:rPr/>
      </w:pPr>
      <w:r w:rsidDel="00000000" w:rsidR="00000000" w:rsidRPr="00000000">
        <w:rPr>
          <w:rtl w:val="0"/>
        </w:rPr>
        <w:t xml:space="preserve">24. T. Internal, Demo, Pilot, Sandbox &amp; Existing Accounts</w:t>
      </w:r>
    </w:p>
    <w:tbl>
      <w:tblPr>
        <w:tblStyle w:val="Table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15"/>
                <w:szCs w:val="15"/>
                <w:rtl w:val="0"/>
              </w:rPr>
              <w:t xml:space="preserve">billing_classification</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26B">
            <w:pPr>
              <w:rPr/>
            </w:pPr>
            <w:r w:rsidDel="00000000" w:rsidR="00000000" w:rsidRPr="00000000">
              <w:rPr>
                <w:rFonts w:ascii="Arial" w:cs="Arial" w:eastAsia="Arial" w:hAnsi="Arial"/>
                <w:b w:val="1"/>
                <w:bCs w:val="1"/>
                <w:color w:val="ffffff"/>
                <w:sz w:val="15"/>
                <w:szCs w:val="15"/>
                <w:rtl w:val="0"/>
              </w:rPr>
              <w:t xml:space="preserve">Purpose</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26C">
            <w:pPr>
              <w:rPr/>
            </w:pPr>
            <w:r w:rsidDel="00000000" w:rsidR="00000000" w:rsidRPr="00000000">
              <w:rPr>
                <w:rFonts w:ascii="Arial" w:cs="Arial" w:eastAsia="Arial" w:hAnsi="Arial"/>
                <w:b w:val="1"/>
                <w:bCs w:val="1"/>
                <w:color w:val="ffffff"/>
                <w:sz w:val="15"/>
                <w:szCs w:val="15"/>
                <w:rtl w:val="0"/>
              </w:rPr>
              <w:t xml:space="preserve">Commercial rule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6D">
            <w:pPr>
              <w:spacing w:after="0" w:before="0" w:line="245" w:lineRule="auto"/>
              <w:rPr/>
            </w:pPr>
            <w:r w:rsidDel="00000000" w:rsidR="00000000" w:rsidRPr="00000000">
              <w:rPr>
                <w:rFonts w:ascii="Arial" w:cs="Arial" w:eastAsia="Arial" w:hAnsi="Arial"/>
                <w:color w:val="18222b"/>
                <w:sz w:val="15"/>
                <w:szCs w:val="15"/>
                <w:rtl w:val="0"/>
              </w:rPr>
              <w:t xml:space="preserve">COMMERCIAL_STANDALONE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6E">
            <w:pPr>
              <w:spacing w:after="0" w:before="0" w:line="245" w:lineRule="auto"/>
              <w:rPr/>
            </w:pPr>
            <w:r w:rsidDel="00000000" w:rsidR="00000000" w:rsidRPr="00000000">
              <w:rPr>
                <w:rFonts w:ascii="Arial" w:cs="Arial" w:eastAsia="Arial" w:hAnsi="Arial"/>
                <w:color w:val="18222b"/>
                <w:sz w:val="15"/>
                <w:szCs w:val="15"/>
                <w:rtl w:val="0"/>
              </w:rPr>
              <w:t xml:space="preserve">Direct Zoiko Local customer</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6F">
            <w:pPr>
              <w:spacing w:after="0" w:before="0" w:line="245" w:lineRule="auto"/>
              <w:rPr/>
            </w:pPr>
            <w:r w:rsidDel="00000000" w:rsidR="00000000" w:rsidRPr="00000000">
              <w:rPr>
                <w:rFonts w:ascii="Arial" w:cs="Arial" w:eastAsia="Arial" w:hAnsi="Arial"/>
                <w:color w:val="18222b"/>
                <w:sz w:val="15"/>
                <w:szCs w:val="15"/>
                <w:rtl w:val="0"/>
              </w:rPr>
              <w:t xml:space="preserve">May incur live charges through approved ZoikoNex catalog/contract and live provider accounts.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270">
            <w:pPr>
              <w:spacing w:after="0" w:before="0" w:line="245" w:lineRule="auto"/>
              <w:rPr/>
            </w:pPr>
            <w:r w:rsidDel="00000000" w:rsidR="00000000" w:rsidRPr="00000000">
              <w:rPr>
                <w:rFonts w:ascii="Arial" w:cs="Arial" w:eastAsia="Arial" w:hAnsi="Arial"/>
                <w:color w:val="18222b"/>
                <w:sz w:val="15"/>
                <w:szCs w:val="15"/>
                <w:rtl w:val="0"/>
              </w:rPr>
              <w:t xml:space="preserve">COMMERCIAL_BUNDLED</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71">
            <w:pPr>
              <w:spacing w:after="0" w:before="0" w:line="245" w:lineRule="auto"/>
              <w:rPr/>
            </w:pPr>
            <w:r w:rsidDel="00000000" w:rsidR="00000000" w:rsidRPr="00000000">
              <w:rPr>
                <w:rFonts w:ascii="Arial" w:cs="Arial" w:eastAsia="Arial" w:hAnsi="Arial"/>
                <w:color w:val="18222b"/>
                <w:sz w:val="15"/>
                <w:szCs w:val="15"/>
                <w:rtl w:val="0"/>
              </w:rPr>
              <w:t xml:space="preserve">Entitled through Zoiko One/other approved Zoiko bundle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72">
            <w:pPr>
              <w:spacing w:after="0" w:before="0" w:line="245" w:lineRule="auto"/>
              <w:rPr/>
            </w:pPr>
            <w:r w:rsidDel="00000000" w:rsidR="00000000" w:rsidRPr="00000000">
              <w:rPr>
                <w:rFonts w:ascii="Arial" w:cs="Arial" w:eastAsia="Arial" w:hAnsi="Arial"/>
                <w:color w:val="18222b"/>
                <w:sz w:val="15"/>
                <w:szCs w:val="15"/>
                <w:rtl w:val="0"/>
              </w:rPr>
              <w:t xml:space="preserve">No duplicate direct Zoiko Local charge for the same entitlement/period; billing_source references bundle/order.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73">
            <w:pPr>
              <w:spacing w:after="0" w:before="0" w:line="245" w:lineRule="auto"/>
              <w:rPr/>
            </w:pPr>
            <w:r w:rsidDel="00000000" w:rsidR="00000000" w:rsidRPr="00000000">
              <w:rPr>
                <w:rFonts w:ascii="Arial" w:cs="Arial" w:eastAsia="Arial" w:hAnsi="Arial"/>
                <w:color w:val="18222b"/>
                <w:sz w:val="15"/>
                <w:szCs w:val="15"/>
                <w:rtl w:val="0"/>
              </w:rPr>
              <w:t xml:space="preserve">LEGACY_MIGRATION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74">
            <w:pPr>
              <w:spacing w:after="0" w:before="0" w:line="245" w:lineRule="auto"/>
              <w:rPr/>
            </w:pPr>
            <w:r w:rsidDel="00000000" w:rsidR="00000000" w:rsidRPr="00000000">
              <w:rPr>
                <w:rFonts w:ascii="Arial" w:cs="Arial" w:eastAsia="Arial" w:hAnsi="Arial"/>
                <w:color w:val="18222b"/>
                <w:sz w:val="15"/>
                <w:szCs w:val="15"/>
                <w:rtl w:val="0"/>
              </w:rPr>
              <w:t xml:space="preserve">Existing customer transitioning from prior billing/provisioning model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75">
            <w:pPr>
              <w:spacing w:after="0" w:before="0" w:line="245" w:lineRule="auto"/>
              <w:rPr/>
            </w:pPr>
            <w:r w:rsidDel="00000000" w:rsidR="00000000" w:rsidRPr="00000000">
              <w:rPr>
                <w:rFonts w:ascii="Arial" w:cs="Arial" w:eastAsia="Arial" w:hAnsi="Arial"/>
                <w:color w:val="18222b"/>
                <w:sz w:val="15"/>
                <w:szCs w:val="15"/>
                <w:rtl w:val="0"/>
              </w:rPr>
              <w:t xml:space="preserve">Controlled mapping, reconciliation and explicit effective boundary before new charging.</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276">
            <w:pPr>
              <w:spacing w:after="0" w:before="0" w:line="245" w:lineRule="auto"/>
              <w:rPr/>
            </w:pPr>
            <w:r w:rsidDel="00000000" w:rsidR="00000000" w:rsidRPr="00000000">
              <w:rPr>
                <w:rFonts w:ascii="Arial" w:cs="Arial" w:eastAsia="Arial" w:hAnsi="Arial"/>
                <w:color w:val="18222b"/>
                <w:sz w:val="15"/>
                <w:szCs w:val="15"/>
                <w:rtl w:val="0"/>
              </w:rPr>
              <w:t xml:space="preserve">PILOT_NON_BILLABLE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77">
            <w:pPr>
              <w:spacing w:after="0" w:before="0" w:line="245" w:lineRule="auto"/>
              <w:rPr/>
            </w:pPr>
            <w:r w:rsidDel="00000000" w:rsidR="00000000" w:rsidRPr="00000000">
              <w:rPr>
                <w:rFonts w:ascii="Arial" w:cs="Arial" w:eastAsia="Arial" w:hAnsi="Arial"/>
                <w:color w:val="18222b"/>
                <w:sz w:val="15"/>
                <w:szCs w:val="15"/>
                <w:rtl w:val="0"/>
              </w:rPr>
              <w:t xml:space="preserve">Authorized live-like pilot/evaluation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78">
            <w:pPr>
              <w:spacing w:after="0" w:before="0" w:line="245" w:lineRule="auto"/>
              <w:rPr/>
            </w:pPr>
            <w:r w:rsidDel="00000000" w:rsidR="00000000" w:rsidRPr="00000000">
              <w:rPr>
                <w:rFonts w:ascii="Arial" w:cs="Arial" w:eastAsia="Arial" w:hAnsi="Arial"/>
                <w:color w:val="18222b"/>
                <w:sz w:val="15"/>
                <w:szCs w:val="15"/>
                <w:rtl w:val="0"/>
              </w:rPr>
              <w:t xml:space="preserve">No recurring live charge unless pilot agreement expressly defines it; provider-cost exposure capped.</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79">
            <w:pPr>
              <w:spacing w:after="0" w:before="0" w:line="245" w:lineRule="auto"/>
              <w:rPr/>
            </w:pPr>
            <w:r w:rsidDel="00000000" w:rsidR="00000000" w:rsidRPr="00000000">
              <w:rPr>
                <w:rFonts w:ascii="Arial" w:cs="Arial" w:eastAsia="Arial" w:hAnsi="Arial"/>
                <w:color w:val="18222b"/>
                <w:sz w:val="15"/>
                <w:szCs w:val="15"/>
                <w:rtl w:val="0"/>
              </w:rPr>
              <w:t xml:space="preserve">PARTNER_SPONSORED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7A">
            <w:pPr>
              <w:spacing w:after="0" w:before="0" w:line="245" w:lineRule="auto"/>
              <w:rPr/>
            </w:pPr>
            <w:r w:rsidDel="00000000" w:rsidR="00000000" w:rsidRPr="00000000">
              <w:rPr>
                <w:rFonts w:ascii="Arial" w:cs="Arial" w:eastAsia="Arial" w:hAnsi="Arial"/>
                <w:color w:val="18222b"/>
                <w:sz w:val="15"/>
                <w:szCs w:val="15"/>
                <w:rtl w:val="0"/>
              </w:rPr>
              <w:t xml:space="preserve">Approved partner-funded/contracted service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7B">
            <w:pPr>
              <w:spacing w:after="0" w:before="0" w:line="245" w:lineRule="auto"/>
              <w:rPr/>
            </w:pPr>
            <w:r w:rsidDel="00000000" w:rsidR="00000000" w:rsidRPr="00000000">
              <w:rPr>
                <w:rFonts w:ascii="Arial" w:cs="Arial" w:eastAsia="Arial" w:hAnsi="Arial"/>
                <w:color w:val="18222b"/>
                <w:sz w:val="15"/>
                <w:szCs w:val="15"/>
                <w:rtl w:val="0"/>
              </w:rPr>
              <w:t xml:space="preserve">Billing source and sponsor liability explicit; end user is not charged implicitly.</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27C">
            <w:pPr>
              <w:spacing w:after="0" w:before="0" w:line="245" w:lineRule="auto"/>
              <w:rPr/>
            </w:pPr>
            <w:r w:rsidDel="00000000" w:rsidR="00000000" w:rsidRPr="00000000">
              <w:rPr>
                <w:rFonts w:ascii="Arial" w:cs="Arial" w:eastAsia="Arial" w:hAnsi="Arial"/>
                <w:color w:val="18222b"/>
                <w:sz w:val="15"/>
                <w:szCs w:val="15"/>
                <w:rtl w:val="0"/>
              </w:rPr>
              <w:t xml:space="preserve">INTERNAL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7D">
            <w:pPr>
              <w:spacing w:after="0" w:before="0" w:line="245" w:lineRule="auto"/>
              <w:rPr/>
            </w:pPr>
            <w:r w:rsidDel="00000000" w:rsidR="00000000" w:rsidRPr="00000000">
              <w:rPr>
                <w:rFonts w:ascii="Arial" w:cs="Arial" w:eastAsia="Arial" w:hAnsi="Arial"/>
                <w:color w:val="18222b"/>
                <w:sz w:val="15"/>
                <w:szCs w:val="15"/>
                <w:rtl w:val="0"/>
              </w:rPr>
              <w:t xml:space="preserve">Zoiko internal use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7E">
            <w:pPr>
              <w:spacing w:after="0" w:before="0" w:line="245" w:lineRule="auto"/>
              <w:rPr/>
            </w:pPr>
            <w:r w:rsidDel="00000000" w:rsidR="00000000" w:rsidRPr="00000000">
              <w:rPr>
                <w:rFonts w:ascii="Arial" w:cs="Arial" w:eastAsia="Arial" w:hAnsi="Arial"/>
                <w:color w:val="18222b"/>
                <w:sz w:val="15"/>
                <w:szCs w:val="15"/>
                <w:rtl w:val="0"/>
              </w:rPr>
              <w:t xml:space="preserve">No external customer charge; provider costs separately tracked for Finance.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7F">
            <w:pPr>
              <w:spacing w:after="0" w:before="0" w:line="245" w:lineRule="auto"/>
              <w:rPr/>
            </w:pPr>
            <w:r w:rsidDel="00000000" w:rsidR="00000000" w:rsidRPr="00000000">
              <w:rPr>
                <w:rFonts w:ascii="Arial" w:cs="Arial" w:eastAsia="Arial" w:hAnsi="Arial"/>
                <w:color w:val="18222b"/>
                <w:sz w:val="15"/>
                <w:szCs w:val="15"/>
                <w:rtl w:val="0"/>
              </w:rPr>
              <w:t xml:space="preserve">DEMO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80">
            <w:pPr>
              <w:spacing w:after="0" w:before="0" w:line="245" w:lineRule="auto"/>
              <w:rPr/>
            </w:pPr>
            <w:r w:rsidDel="00000000" w:rsidR="00000000" w:rsidRPr="00000000">
              <w:rPr>
                <w:rFonts w:ascii="Arial" w:cs="Arial" w:eastAsia="Arial" w:hAnsi="Arial"/>
                <w:color w:val="18222b"/>
                <w:sz w:val="15"/>
                <w:szCs w:val="15"/>
                <w:rtl w:val="0"/>
              </w:rPr>
              <w:t xml:space="preserve">Sales/product demonstration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81">
            <w:pPr>
              <w:spacing w:after="0" w:before="0" w:line="245" w:lineRule="auto"/>
              <w:rPr/>
            </w:pPr>
            <w:r w:rsidDel="00000000" w:rsidR="00000000" w:rsidRPr="00000000">
              <w:rPr>
                <w:rFonts w:ascii="Arial" w:cs="Arial" w:eastAsia="Arial" w:hAnsi="Arial"/>
                <w:color w:val="18222b"/>
                <w:sz w:val="15"/>
                <w:szCs w:val="15"/>
                <w:rtl w:val="0"/>
              </w:rPr>
              <w:t xml:space="preserve">No live public-number provisioning, settlement or real customer call data unless specifically approved.</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282">
            <w:pPr>
              <w:spacing w:after="0" w:before="0" w:line="245" w:lineRule="auto"/>
              <w:rPr/>
            </w:pPr>
            <w:r w:rsidDel="00000000" w:rsidR="00000000" w:rsidRPr="00000000">
              <w:rPr>
                <w:rFonts w:ascii="Arial" w:cs="Arial" w:eastAsia="Arial" w:hAnsi="Arial"/>
                <w:color w:val="18222b"/>
                <w:sz w:val="15"/>
                <w:szCs w:val="15"/>
                <w:rtl w:val="0"/>
              </w:rPr>
              <w:t xml:space="preserve">SANDBOX</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83">
            <w:pPr>
              <w:spacing w:after="0" w:before="0" w:line="245" w:lineRule="auto"/>
              <w:rPr/>
            </w:pPr>
            <w:r w:rsidDel="00000000" w:rsidR="00000000" w:rsidRPr="00000000">
              <w:rPr>
                <w:rFonts w:ascii="Arial" w:cs="Arial" w:eastAsia="Arial" w:hAnsi="Arial"/>
                <w:color w:val="18222b"/>
                <w:sz w:val="15"/>
                <w:szCs w:val="15"/>
                <w:rtl w:val="0"/>
              </w:rPr>
              <w:t xml:space="preserve">Developer/customer testing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84">
            <w:pPr>
              <w:spacing w:after="0" w:before="0" w:line="245" w:lineRule="auto"/>
              <w:rPr/>
            </w:pPr>
            <w:r w:rsidDel="00000000" w:rsidR="00000000" w:rsidRPr="00000000">
              <w:rPr>
                <w:rFonts w:ascii="Arial" w:cs="Arial" w:eastAsia="Arial" w:hAnsi="Arial"/>
                <w:color w:val="18222b"/>
                <w:sz w:val="15"/>
                <w:szCs w:val="15"/>
                <w:rtl w:val="0"/>
              </w:rPr>
              <w:t xml:space="preserve">Synthetic/test numbers and CDRs; no production settlement or customer billing.</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85">
            <w:pPr>
              <w:spacing w:after="0" w:before="0" w:line="245" w:lineRule="auto"/>
              <w:rPr/>
            </w:pPr>
            <w:r w:rsidDel="00000000" w:rsidR="00000000" w:rsidRPr="00000000">
              <w:rPr>
                <w:rFonts w:ascii="Arial" w:cs="Arial" w:eastAsia="Arial" w:hAnsi="Arial"/>
                <w:color w:val="18222b"/>
                <w:sz w:val="15"/>
                <w:szCs w:val="15"/>
                <w:rtl w:val="0"/>
              </w:rPr>
              <w:t xml:space="preserve">QA_AUTOMATION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86">
            <w:pPr>
              <w:spacing w:after="0" w:before="0" w:line="245" w:lineRule="auto"/>
              <w:rPr/>
            </w:pPr>
            <w:r w:rsidDel="00000000" w:rsidR="00000000" w:rsidRPr="00000000">
              <w:rPr>
                <w:rFonts w:ascii="Arial" w:cs="Arial" w:eastAsia="Arial" w:hAnsi="Arial"/>
                <w:color w:val="18222b"/>
                <w:sz w:val="15"/>
                <w:szCs w:val="15"/>
                <w:rtl w:val="0"/>
              </w:rPr>
              <w:t xml:space="preserve">Automated tests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87">
            <w:pPr>
              <w:spacing w:after="0" w:before="0" w:line="245" w:lineRule="auto"/>
              <w:rPr/>
            </w:pPr>
            <w:r w:rsidDel="00000000" w:rsidR="00000000" w:rsidRPr="00000000">
              <w:rPr>
                <w:rFonts w:ascii="Arial" w:cs="Arial" w:eastAsia="Arial" w:hAnsi="Arial"/>
                <w:color w:val="18222b"/>
                <w:sz w:val="15"/>
                <w:szCs w:val="15"/>
                <w:rtl w:val="0"/>
              </w:rPr>
              <w:t xml:space="preserve">Synthetic only; isolated ZoikoNex, provider, webhooks and communications.</w:t>
            </w:r>
            <w:r w:rsidDel="00000000" w:rsidR="00000000" w:rsidRPr="00000000">
              <w:rPr>
                <w:rtl w:val="0"/>
              </w:rPr>
            </w:r>
          </w:p>
        </w:tc>
      </w:tr>
    </w:tbl>
    <w:p w:rsidR="00000000" w:rsidDel="00000000" w:rsidP="00000000" w:rsidRDefault="00000000" w:rsidRPr="00000000" w14:paraId="00000288">
      <w:pPr>
        <w:widowControl w:val="1"/>
        <w:spacing w:after="20" w:lineRule="auto"/>
        <w:rPr/>
      </w:pPr>
      <w:r w:rsidDel="00000000" w:rsidR="00000000" w:rsidRPr="00000000">
        <w:rPr>
          <w:rtl w:val="0"/>
        </w:rPr>
      </w:r>
    </w:p>
    <w:p w:rsidR="00000000" w:rsidDel="00000000" w:rsidP="00000000" w:rsidRDefault="00000000" w:rsidRPr="00000000" w14:paraId="00000289">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T1. Can environment name determine billability?</w:t>
      </w:r>
      <w:r w:rsidDel="00000000" w:rsidR="00000000" w:rsidRPr="00000000">
        <w:rPr>
          <w:rtl w:val="0"/>
        </w:rPr>
      </w:r>
    </w:p>
    <w:p w:rsidR="00000000" w:rsidDel="00000000" w:rsidP="00000000" w:rsidRDefault="00000000" w:rsidRPr="00000000" w14:paraId="0000028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28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Production can contain pilots/internal accounts; staging is not a sufficient safety control by itself.</w:t>
      </w:r>
      <w:r w:rsidDel="00000000" w:rsidR="00000000" w:rsidRPr="00000000">
        <w:rPr>
          <w:rtl w:val="0"/>
        </w:rPr>
      </w:r>
    </w:p>
    <w:p w:rsidR="00000000" w:rsidDel="00000000" w:rsidP="00000000" w:rsidRDefault="00000000" w:rsidRPr="00000000" w14:paraId="0000028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Live charge authorization requires billing_classification + billing_source + approved catalog/contract + active commercial account + market/service eligibility.</w:t>
      </w:r>
      <w:r w:rsidDel="00000000" w:rsidR="00000000" w:rsidRPr="00000000">
        <w:rPr>
          <w:rtl w:val="0"/>
        </w:rPr>
      </w:r>
    </w:p>
    <w:p w:rsidR="00000000" w:rsidDel="00000000" w:rsidP="00000000" w:rsidRDefault="00000000" w:rsidRPr="00000000" w14:paraId="0000028D">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T2. How are historical accounts migrated?</w:t>
      </w:r>
      <w:r w:rsidDel="00000000" w:rsidR="00000000" w:rsidRPr="00000000">
        <w:rPr>
          <w:rtl w:val="0"/>
        </w:rPr>
      </w:r>
    </w:p>
    <w:p w:rsidR="00000000" w:rsidDel="00000000" w:rsidP="00000000" w:rsidRDefault="00000000" w:rsidRPr="00000000" w14:paraId="0000028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Inventory, classify, reconcile active numbers, call entitlements, ZoikoNex records, provider IDs, commercial terms and balances before cutover.</w:t>
      </w:r>
      <w:r w:rsidDel="00000000" w:rsidR="00000000" w:rsidRPr="00000000">
        <w:rPr>
          <w:rtl w:val="0"/>
        </w:rPr>
      </w:r>
    </w:p>
    <w:p w:rsidR="00000000" w:rsidDel="00000000" w:rsidP="00000000" w:rsidRDefault="00000000" w:rsidRPr="00000000" w14:paraId="0000028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The largest commercial risk is legacy ambiguity, not greenfield checkout.</w:t>
      </w:r>
      <w:r w:rsidDel="00000000" w:rsidR="00000000" w:rsidRPr="00000000">
        <w:rPr>
          <w:rtl w:val="0"/>
        </w:rPr>
      </w:r>
    </w:p>
    <w:p w:rsidR="00000000" w:rsidDel="00000000" w:rsidP="00000000" w:rsidRDefault="00000000" w:rsidRPr="00000000" w14:paraId="0000029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Migration report is signed by Product/Engineering/Billing Ops; unresolved account or number mapping fails closed for new automated charging.</w:t>
      </w:r>
      <w:r w:rsidDel="00000000" w:rsidR="00000000" w:rsidRPr="00000000">
        <w:rPr>
          <w:rtl w:val="0"/>
        </w:rPr>
      </w:r>
    </w:p>
    <w:p w:rsidR="00000000" w:rsidDel="00000000" w:rsidP="00000000" w:rsidRDefault="00000000" w:rsidRPr="00000000" w14:paraId="00000291">
      <w:pPr>
        <w:pStyle w:val="Heading1"/>
        <w:widowControl w:val="1"/>
        <w:pBdr>
          <w:bottom w:color="007e87" w:space="4" w:sz="16" w:val="single"/>
        </w:pBdr>
        <w:rPr/>
      </w:pPr>
      <w:r w:rsidDel="00000000" w:rsidR="00000000" w:rsidRPr="00000000">
        <w:rPr>
          <w:rtl w:val="0"/>
        </w:rPr>
        <w:t xml:space="preserve">25. U. Billing / Telecom Operations, Ownership &amp; Change Control</w:t>
      </w:r>
    </w:p>
    <w:tbl>
      <w:tblPr>
        <w:tblStyle w:val="Table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292">
            <w:pPr>
              <w:rPr/>
            </w:pPr>
            <w:r w:rsidDel="00000000" w:rsidR="00000000" w:rsidRPr="00000000">
              <w:rPr>
                <w:rFonts w:ascii="Arial" w:cs="Arial" w:eastAsia="Arial" w:hAnsi="Arial"/>
                <w:b w:val="1"/>
                <w:bCs w:val="1"/>
                <w:color w:val="ffffff"/>
                <w:sz w:val="15"/>
                <w:szCs w:val="15"/>
                <w:rtl w:val="0"/>
              </w:rPr>
              <w:t xml:space="preserve">Owner</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293">
            <w:pPr>
              <w:rPr/>
            </w:pPr>
            <w:r w:rsidDel="00000000" w:rsidR="00000000" w:rsidRPr="00000000">
              <w:rPr>
                <w:rFonts w:ascii="Arial" w:cs="Arial" w:eastAsia="Arial" w:hAnsi="Arial"/>
                <w:b w:val="1"/>
                <w:bCs w:val="1"/>
                <w:color w:val="ffffff"/>
                <w:sz w:val="15"/>
                <w:szCs w:val="15"/>
                <w:rtl w:val="0"/>
              </w:rPr>
              <w:t xml:space="preserve">Accountability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94">
            <w:pPr>
              <w:spacing w:after="0" w:before="0" w:line="245" w:lineRule="auto"/>
              <w:rPr/>
            </w:pPr>
            <w:r w:rsidDel="00000000" w:rsidR="00000000" w:rsidRPr="00000000">
              <w:rPr>
                <w:rFonts w:ascii="Arial" w:cs="Arial" w:eastAsia="Arial" w:hAnsi="Arial"/>
                <w:color w:val="18222b"/>
                <w:sz w:val="15"/>
                <w:szCs w:val="15"/>
                <w:rtl w:val="0"/>
              </w:rPr>
              <w:t xml:space="preserve">Product / Commercial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95">
            <w:pPr>
              <w:spacing w:after="0" w:before="0" w:line="245" w:lineRule="auto"/>
              <w:rPr/>
            </w:pPr>
            <w:r w:rsidDel="00000000" w:rsidR="00000000" w:rsidRPr="00000000">
              <w:rPr>
                <w:rFonts w:ascii="Arial" w:cs="Arial" w:eastAsia="Arial" w:hAnsi="Arial"/>
                <w:color w:val="18222b"/>
                <w:sz w:val="15"/>
                <w:szCs w:val="15"/>
                <w:rtl w:val="0"/>
              </w:rPr>
              <w:t xml:space="preserve">Packaging, plan/allowance proposals, monetization model, customer disclosures, bundle policy, approved metric definitions.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296">
            <w:pPr>
              <w:spacing w:after="0" w:before="0" w:line="245" w:lineRule="auto"/>
              <w:rPr/>
            </w:pPr>
            <w:r w:rsidDel="00000000" w:rsidR="00000000" w:rsidRPr="00000000">
              <w:rPr>
                <w:rFonts w:ascii="Arial" w:cs="Arial" w:eastAsia="Arial" w:hAnsi="Arial"/>
                <w:color w:val="18222b"/>
                <w:sz w:val="15"/>
                <w:szCs w:val="15"/>
                <w:rtl w:val="0"/>
              </w:rPr>
              <w:t xml:space="preserve">ZoikoNex / Billing Engineering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97">
            <w:pPr>
              <w:spacing w:after="0" w:before="0" w:line="245" w:lineRule="auto"/>
              <w:rPr/>
            </w:pPr>
            <w:r w:rsidDel="00000000" w:rsidR="00000000" w:rsidRPr="00000000">
              <w:rPr>
                <w:rFonts w:ascii="Arial" w:cs="Arial" w:eastAsia="Arial" w:hAnsi="Arial"/>
                <w:color w:val="18222b"/>
                <w:sz w:val="15"/>
                <w:szCs w:val="15"/>
                <w:rtl w:val="0"/>
              </w:rPr>
              <w:t xml:space="preserve">Rating, charges, tax/fees, invoices, payments, credits/refunds, account commercial states, commercial events.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98">
            <w:pPr>
              <w:spacing w:after="0" w:before="0" w:line="245" w:lineRule="auto"/>
              <w:rPr/>
            </w:pPr>
            <w:r w:rsidDel="00000000" w:rsidR="00000000" w:rsidRPr="00000000">
              <w:rPr>
                <w:rFonts w:ascii="Arial" w:cs="Arial" w:eastAsia="Arial" w:hAnsi="Arial"/>
                <w:color w:val="18222b"/>
                <w:sz w:val="15"/>
                <w:szCs w:val="15"/>
                <w:rtl w:val="0"/>
              </w:rPr>
              <w:t xml:space="preserve">Zoiko Local Engineering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99">
            <w:pPr>
              <w:spacing w:after="0" w:before="0" w:line="245" w:lineRule="auto"/>
              <w:rPr/>
            </w:pPr>
            <w:r w:rsidDel="00000000" w:rsidR="00000000" w:rsidRPr="00000000">
              <w:rPr>
                <w:rFonts w:ascii="Arial" w:cs="Arial" w:eastAsia="Arial" w:hAnsi="Arial"/>
                <w:color w:val="18222b"/>
                <w:sz w:val="15"/>
                <w:szCs w:val="15"/>
                <w:rtl w:val="0"/>
              </w:rPr>
              <w:t xml:space="preserve">Service entitlements, number lifecycle, call/routing state, AI/voicemail service, usage capture/normalization, service events.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29A">
            <w:pPr>
              <w:spacing w:after="0" w:before="0" w:line="245" w:lineRule="auto"/>
              <w:rPr/>
            </w:pPr>
            <w:r w:rsidDel="00000000" w:rsidR="00000000" w:rsidRPr="00000000">
              <w:rPr>
                <w:rFonts w:ascii="Arial" w:cs="Arial" w:eastAsia="Arial" w:hAnsi="Arial"/>
                <w:color w:val="18222b"/>
                <w:sz w:val="15"/>
                <w:szCs w:val="15"/>
                <w:rtl w:val="0"/>
              </w:rPr>
              <w:t xml:space="preserve">Telecom Operations / Carrier Relations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9B">
            <w:pPr>
              <w:spacing w:after="0" w:before="0" w:line="245" w:lineRule="auto"/>
              <w:rPr/>
            </w:pPr>
            <w:r w:rsidDel="00000000" w:rsidR="00000000" w:rsidRPr="00000000">
              <w:rPr>
                <w:rFonts w:ascii="Arial" w:cs="Arial" w:eastAsia="Arial" w:hAnsi="Arial"/>
                <w:color w:val="18222b"/>
                <w:sz w:val="15"/>
                <w:szCs w:val="15"/>
                <w:rtl w:val="0"/>
              </w:rPr>
              <w:t xml:space="preserve">Provider onboarding, inventory, route capability, porting, wholesale rates, settlement, incident coordination.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9C">
            <w:pPr>
              <w:spacing w:after="0" w:before="0" w:line="245" w:lineRule="auto"/>
              <w:rPr/>
            </w:pPr>
            <w:r w:rsidDel="00000000" w:rsidR="00000000" w:rsidRPr="00000000">
              <w:rPr>
                <w:rFonts w:ascii="Arial" w:cs="Arial" w:eastAsia="Arial" w:hAnsi="Arial"/>
                <w:color w:val="18222b"/>
                <w:sz w:val="15"/>
                <w:szCs w:val="15"/>
                <w:rtl w:val="0"/>
              </w:rPr>
              <w:t xml:space="preserve">Finance / Billing Operations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9D">
            <w:pPr>
              <w:spacing w:after="0" w:before="0" w:line="245" w:lineRule="auto"/>
              <w:rPr/>
            </w:pPr>
            <w:r w:rsidDel="00000000" w:rsidR="00000000" w:rsidRPr="00000000">
              <w:rPr>
                <w:rFonts w:ascii="Arial" w:cs="Arial" w:eastAsia="Arial" w:hAnsi="Arial"/>
                <w:color w:val="18222b"/>
                <w:sz w:val="15"/>
                <w:szCs w:val="15"/>
                <w:rtl w:val="0"/>
              </w:rPr>
              <w:t xml:space="preserve">Merchant setup, reconciliation, collections, refunds/credits control, period close, accounting handoff and margin review.</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29E">
            <w:pPr>
              <w:spacing w:after="0" w:before="0" w:line="245" w:lineRule="auto"/>
              <w:rPr/>
            </w:pPr>
            <w:r w:rsidDel="00000000" w:rsidR="00000000" w:rsidRPr="00000000">
              <w:rPr>
                <w:rFonts w:ascii="Arial" w:cs="Arial" w:eastAsia="Arial" w:hAnsi="Arial"/>
                <w:color w:val="18222b"/>
                <w:sz w:val="15"/>
                <w:szCs w:val="15"/>
                <w:rtl w:val="0"/>
              </w:rPr>
              <w:t xml:space="preserve">Legal / Compliance / Regulatory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9F">
            <w:pPr>
              <w:spacing w:after="0" w:before="0" w:line="245" w:lineRule="auto"/>
              <w:rPr/>
            </w:pPr>
            <w:r w:rsidDel="00000000" w:rsidR="00000000" w:rsidRPr="00000000">
              <w:rPr>
                <w:rFonts w:ascii="Arial" w:cs="Arial" w:eastAsia="Arial" w:hAnsi="Arial"/>
                <w:color w:val="18222b"/>
                <w:sz w:val="15"/>
                <w:szCs w:val="15"/>
                <w:rtl w:val="0"/>
              </w:rPr>
              <w:t xml:space="preserve">Communications-provider status, numbering/porting, emergency services, consumer/business terms, market claims, recording/transcription, tax/legal review.</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A0">
            <w:pPr>
              <w:spacing w:after="0" w:before="0" w:line="245" w:lineRule="auto"/>
              <w:rPr/>
            </w:pPr>
            <w:r w:rsidDel="00000000" w:rsidR="00000000" w:rsidRPr="00000000">
              <w:rPr>
                <w:rFonts w:ascii="Arial" w:cs="Arial" w:eastAsia="Arial" w:hAnsi="Arial"/>
                <w:color w:val="18222b"/>
                <w:sz w:val="15"/>
                <w:szCs w:val="15"/>
                <w:rtl w:val="0"/>
              </w:rPr>
              <w:t xml:space="preserve">Security / Privacy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A1">
            <w:pPr>
              <w:spacing w:after="0" w:before="0" w:line="245" w:lineRule="auto"/>
              <w:rPr/>
            </w:pPr>
            <w:r w:rsidDel="00000000" w:rsidR="00000000" w:rsidRPr="00000000">
              <w:rPr>
                <w:rFonts w:ascii="Arial" w:cs="Arial" w:eastAsia="Arial" w:hAnsi="Arial"/>
                <w:color w:val="18222b"/>
                <w:sz w:val="15"/>
                <w:szCs w:val="15"/>
                <w:rtl w:val="0"/>
              </w:rPr>
              <w:t xml:space="preserve">Identity/MFA, secrets, abuse/toll-fraud controls, privacy, PCI scope, retention, incident and vendor/subprocessor controls.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2A2">
            <w:pPr>
              <w:spacing w:after="0" w:before="0" w:line="245" w:lineRule="auto"/>
              <w:rPr/>
            </w:pPr>
            <w:r w:rsidDel="00000000" w:rsidR="00000000" w:rsidRPr="00000000">
              <w:rPr>
                <w:rFonts w:ascii="Arial" w:cs="Arial" w:eastAsia="Arial" w:hAnsi="Arial"/>
                <w:color w:val="18222b"/>
                <w:sz w:val="15"/>
                <w:szCs w:val="15"/>
                <w:rtl w:val="0"/>
              </w:rPr>
              <w:t xml:space="preserve">Customer Success / Support</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A3">
            <w:pPr>
              <w:spacing w:after="0" w:before="0" w:line="245" w:lineRule="auto"/>
              <w:rPr/>
            </w:pPr>
            <w:r w:rsidDel="00000000" w:rsidR="00000000" w:rsidRPr="00000000">
              <w:rPr>
                <w:rFonts w:ascii="Arial" w:cs="Arial" w:eastAsia="Arial" w:hAnsi="Arial"/>
                <w:color w:val="18222b"/>
                <w:sz w:val="15"/>
                <w:szCs w:val="15"/>
                <w:rtl w:val="0"/>
              </w:rPr>
              <w:t xml:space="preserve">Guidance, disputes/case intake, porting support, service/billing triage; no implicit financial/provider-admin authority.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A4">
            <w:pPr>
              <w:spacing w:after="0" w:before="0" w:line="245" w:lineRule="auto"/>
              <w:rPr/>
            </w:pPr>
            <w:r w:rsidDel="00000000" w:rsidR="00000000" w:rsidRPr="00000000">
              <w:rPr>
                <w:rFonts w:ascii="Arial" w:cs="Arial" w:eastAsia="Arial" w:hAnsi="Arial"/>
                <w:color w:val="18222b"/>
                <w:sz w:val="15"/>
                <w:szCs w:val="15"/>
                <w:rtl w:val="0"/>
              </w:rPr>
              <w:t xml:space="preserve">QA / SRE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A5">
            <w:pPr>
              <w:spacing w:after="0" w:before="0" w:line="245" w:lineRule="auto"/>
              <w:rPr/>
            </w:pPr>
            <w:r w:rsidDel="00000000" w:rsidR="00000000" w:rsidRPr="00000000">
              <w:rPr>
                <w:rFonts w:ascii="Arial" w:cs="Arial" w:eastAsia="Arial" w:hAnsi="Arial"/>
                <w:color w:val="18222b"/>
                <w:sz w:val="15"/>
                <w:szCs w:val="15"/>
                <w:rtl w:val="0"/>
              </w:rPr>
              <w:t xml:space="preserve">State-machine, CDR, rating, provider failover, security, reconciliation, migration, negative and disaster-recovery testing.</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2A6">
            <w:pPr>
              <w:spacing w:after="0" w:before="0" w:line="245" w:lineRule="auto"/>
              <w:rPr/>
            </w:pPr>
            <w:r w:rsidDel="00000000" w:rsidR="00000000" w:rsidRPr="00000000">
              <w:rPr>
                <w:rFonts w:ascii="Arial" w:cs="Arial" w:eastAsia="Arial" w:hAnsi="Arial"/>
                <w:color w:val="18222b"/>
                <w:sz w:val="15"/>
                <w:szCs w:val="15"/>
                <w:rtl w:val="0"/>
              </w:rPr>
              <w:t xml:space="preserve">Data / Analytics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A7">
            <w:pPr>
              <w:spacing w:after="0" w:before="0" w:line="245" w:lineRule="auto"/>
              <w:rPr/>
            </w:pPr>
            <w:r w:rsidDel="00000000" w:rsidR="00000000" w:rsidRPr="00000000">
              <w:rPr>
                <w:rFonts w:ascii="Arial" w:cs="Arial" w:eastAsia="Arial" w:hAnsi="Arial"/>
                <w:color w:val="18222b"/>
                <w:sz w:val="15"/>
                <w:szCs w:val="15"/>
                <w:rtl w:val="0"/>
              </w:rPr>
              <w:t xml:space="preserve">Metric lineage, operational reporting, privacy-safe analytics and margin insight; no autonomous reclassification of billing truth.</w:t>
            </w:r>
            <w:r w:rsidDel="00000000" w:rsidR="00000000" w:rsidRPr="00000000">
              <w:rPr>
                <w:rtl w:val="0"/>
              </w:rPr>
            </w:r>
          </w:p>
        </w:tc>
      </w:tr>
    </w:tbl>
    <w:p w:rsidR="00000000" w:rsidDel="00000000" w:rsidP="00000000" w:rsidRDefault="00000000" w:rsidRPr="00000000" w14:paraId="000002A8">
      <w:pPr>
        <w:widowControl w:val="1"/>
        <w:spacing w:after="20" w:lineRule="auto"/>
        <w:rPr/>
      </w:pPr>
      <w:r w:rsidDel="00000000" w:rsidR="00000000" w:rsidRPr="00000000">
        <w:rPr>
          <w:rtl w:val="0"/>
        </w:rPr>
      </w:r>
    </w:p>
    <w:p w:rsidR="00000000" w:rsidDel="00000000" w:rsidP="00000000" w:rsidRDefault="00000000" w:rsidRPr="00000000" w14:paraId="000002A9">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U1. Can an approved customer price or provider rate be edited in place?</w:t>
      </w:r>
      <w:r w:rsidDel="00000000" w:rsidR="00000000" w:rsidRPr="00000000">
        <w:rPr>
          <w:rtl w:val="0"/>
        </w:rPr>
      </w:r>
    </w:p>
    <w:p w:rsidR="00000000" w:rsidDel="00000000" w:rsidP="00000000" w:rsidRDefault="00000000" w:rsidRPr="00000000" w14:paraId="000002AA">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No.</w:t>
      </w:r>
      <w:r w:rsidDel="00000000" w:rsidR="00000000" w:rsidRPr="00000000">
        <w:rPr>
          <w:rtl w:val="0"/>
        </w:rPr>
      </w:r>
    </w:p>
    <w:p w:rsidR="00000000" w:rsidDel="00000000" w:rsidP="00000000" w:rsidRDefault="00000000" w:rsidRPr="00000000" w14:paraId="000002AB">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Historical billing and margin analysis must remain reproducible.</w:t>
      </w:r>
      <w:r w:rsidDel="00000000" w:rsidR="00000000" w:rsidRPr="00000000">
        <w:rPr>
          <w:rtl w:val="0"/>
        </w:rPr>
      </w:r>
    </w:p>
    <w:p w:rsidR="00000000" w:rsidDel="00000000" w:rsidP="00000000" w:rsidRDefault="00000000" w:rsidRPr="00000000" w14:paraId="000002AC">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Create new price/rate version with effective date and approvals. Existing rated/issued transactions retain their original source version.</w:t>
      </w:r>
      <w:r w:rsidDel="00000000" w:rsidR="00000000" w:rsidRPr="00000000">
        <w:rPr>
          <w:rtl w:val="0"/>
        </w:rPr>
      </w:r>
    </w:p>
    <w:p w:rsidR="00000000" w:rsidDel="00000000" w:rsidP="00000000" w:rsidRDefault="00000000" w:rsidRPr="00000000" w14:paraId="000002AD">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U2. What is required for an emergency commercial override?</w:t>
      </w:r>
      <w:r w:rsidDel="00000000" w:rsidR="00000000" w:rsidRPr="00000000">
        <w:rPr>
          <w:rtl w:val="0"/>
        </w:rPr>
      </w:r>
    </w:p>
    <w:p w:rsidR="00000000" w:rsidDel="00000000" w:rsidP="00000000" w:rsidRDefault="00000000" w:rsidRPr="00000000" w14:paraId="000002AE">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Named approver, reason, scope, expiry, customer impact, regulatory impact and rollback/reconciliation plan.</w:t>
      </w:r>
      <w:r w:rsidDel="00000000" w:rsidR="00000000" w:rsidRPr="00000000">
        <w:rPr>
          <w:rtl w:val="0"/>
        </w:rPr>
      </w:r>
    </w:p>
    <w:p w:rsidR="00000000" w:rsidDel="00000000" w:rsidP="00000000" w:rsidRDefault="00000000" w:rsidRPr="00000000" w14:paraId="000002AF">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Operational urgency must not create permanent undocumented commercial drift.</w:t>
      </w:r>
      <w:r w:rsidDel="00000000" w:rsidR="00000000" w:rsidRPr="00000000">
        <w:rPr>
          <w:rtl w:val="0"/>
        </w:rPr>
      </w:r>
    </w:p>
    <w:p w:rsidR="00000000" w:rsidDel="00000000" w:rsidP="00000000" w:rsidRDefault="00000000" w:rsidRPr="00000000" w14:paraId="000002B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Override object is time-bounded, audited and cannot bypass legal/numbering/emergency-service prohibitions.</w:t>
      </w:r>
      <w:r w:rsidDel="00000000" w:rsidR="00000000" w:rsidRPr="00000000">
        <w:rPr>
          <w:rtl w:val="0"/>
        </w:rPr>
      </w:r>
    </w:p>
    <w:p w:rsidR="00000000" w:rsidDel="00000000" w:rsidP="00000000" w:rsidRDefault="00000000" w:rsidRPr="00000000" w14:paraId="000002B1">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U3. Who can change provider routing or settlement credentials?</w:t>
      </w:r>
      <w:r w:rsidDel="00000000" w:rsidR="00000000" w:rsidRPr="00000000">
        <w:rPr>
          <w:rtl w:val="0"/>
        </w:rPr>
      </w:r>
    </w:p>
    <w:p w:rsidR="00000000" w:rsidDel="00000000" w:rsidP="00000000" w:rsidRDefault="00000000" w:rsidRPr="00000000" w14:paraId="000002B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Tightly restricted Telecom Ops/Engineering/Security/Finance roles under dual-control as appropriate.</w:t>
      </w:r>
      <w:r w:rsidDel="00000000" w:rsidR="00000000" w:rsidRPr="00000000">
        <w:rPr>
          <w:rtl w:val="0"/>
        </w:rPr>
      </w:r>
    </w:p>
    <w:p w:rsidR="00000000" w:rsidDel="00000000" w:rsidP="00000000" w:rsidRDefault="00000000" w:rsidRPr="00000000" w14:paraId="000002B3">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A malicious or mistaken change can reroute calls, hijack numbers or redirect money.</w:t>
      </w:r>
      <w:r w:rsidDel="00000000" w:rsidR="00000000" w:rsidRPr="00000000">
        <w:rPr>
          <w:rtl w:val="0"/>
        </w:rPr>
      </w:r>
    </w:p>
    <w:p w:rsidR="00000000" w:rsidDel="00000000" w:rsidP="00000000" w:rsidRDefault="00000000" w:rsidRPr="00000000" w14:paraId="000002B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Step-up MFA, approved ticket/change record, secret vault, audit notification and post-change validation are mandatory.</w:t>
      </w:r>
      <w:r w:rsidDel="00000000" w:rsidR="00000000" w:rsidRPr="00000000">
        <w:rPr>
          <w:rtl w:val="0"/>
        </w:rPr>
      </w:r>
    </w:p>
    <w:p w:rsidR="00000000" w:rsidDel="00000000" w:rsidP="00000000" w:rsidRDefault="00000000" w:rsidRPr="00000000" w14:paraId="000002B5">
      <w:pPr>
        <w:pStyle w:val="Heading1"/>
        <w:widowControl w:val="1"/>
        <w:pBdr>
          <w:bottom w:color="007e87" w:space="4" w:sz="16" w:val="single"/>
        </w:pBdr>
        <w:rPr/>
      </w:pPr>
      <w:r w:rsidDel="00000000" w:rsidR="00000000" w:rsidRPr="00000000">
        <w:rPr>
          <w:rtl w:val="0"/>
        </w:rPr>
        <w:t xml:space="preserve">26. Canonical RBAC &amp; Segregation-of-Duties Matrix</w:t>
      </w:r>
    </w:p>
    <w:tbl>
      <w:tblPr>
        <w:tblStyle w:val="Table11"/>
        <w:tblW w:w="1017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
        <w:gridCol w:w="1017"/>
        <w:gridCol w:w="1017"/>
        <w:gridCol w:w="1017"/>
        <w:gridCol w:w="1017"/>
        <w:gridCol w:w="1017"/>
        <w:gridCol w:w="1017"/>
        <w:gridCol w:w="1017"/>
        <w:gridCol w:w="1017"/>
        <w:gridCol w:w="1017"/>
        <w:tblGridChange w:id="0">
          <w:tblGrid>
            <w:gridCol w:w="1017"/>
            <w:gridCol w:w="1017"/>
            <w:gridCol w:w="1017"/>
            <w:gridCol w:w="1017"/>
            <w:gridCol w:w="1017"/>
            <w:gridCol w:w="1017"/>
            <w:gridCol w:w="1017"/>
            <w:gridCol w:w="1017"/>
            <w:gridCol w:w="1017"/>
            <w:gridCol w:w="1017"/>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2B6">
            <w:pPr>
              <w:rPr/>
            </w:pPr>
            <w:r w:rsidDel="00000000" w:rsidR="00000000" w:rsidRPr="00000000">
              <w:rPr>
                <w:rFonts w:ascii="Arial" w:cs="Arial" w:eastAsia="Arial" w:hAnsi="Arial"/>
                <w:b w:val="1"/>
                <w:bCs w:val="1"/>
                <w:color w:val="ffffff"/>
                <w:sz w:val="13"/>
                <w:szCs w:val="13"/>
                <w:rtl w:val="0"/>
              </w:rPr>
              <w:t xml:space="preserve">Role</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2B7">
            <w:pPr>
              <w:rPr/>
            </w:pPr>
            <w:r w:rsidDel="00000000" w:rsidR="00000000" w:rsidRPr="00000000">
              <w:rPr>
                <w:rFonts w:ascii="Arial" w:cs="Arial" w:eastAsia="Arial" w:hAnsi="Arial"/>
                <w:b w:val="1"/>
                <w:bCs w:val="1"/>
                <w:color w:val="ffffff"/>
                <w:sz w:val="13"/>
                <w:szCs w:val="13"/>
                <w:rtl w:val="0"/>
              </w:rPr>
              <w:t xml:space="preserve">Plan / payment</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2B8">
            <w:pPr>
              <w:rPr/>
            </w:pPr>
            <w:r w:rsidDel="00000000" w:rsidR="00000000" w:rsidRPr="00000000">
              <w:rPr>
                <w:rFonts w:ascii="Arial" w:cs="Arial" w:eastAsia="Arial" w:hAnsi="Arial"/>
                <w:b w:val="1"/>
                <w:bCs w:val="1"/>
                <w:color w:val="ffffff"/>
                <w:sz w:val="13"/>
                <w:szCs w:val="13"/>
                <w:rtl w:val="0"/>
              </w:rPr>
              <w:t xml:space="preserve">Numbers</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2B9">
            <w:pPr>
              <w:rPr/>
            </w:pPr>
            <w:r w:rsidDel="00000000" w:rsidR="00000000" w:rsidRPr="00000000">
              <w:rPr>
                <w:rFonts w:ascii="Arial" w:cs="Arial" w:eastAsia="Arial" w:hAnsi="Arial"/>
                <w:b w:val="1"/>
                <w:bCs w:val="1"/>
                <w:color w:val="ffffff"/>
                <w:sz w:val="13"/>
                <w:szCs w:val="13"/>
                <w:rtl w:val="0"/>
              </w:rPr>
              <w:t xml:space="preserve">Routing / calls</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b w:val="1"/>
                <w:bCs w:val="1"/>
                <w:color w:val="ffffff"/>
                <w:sz w:val="13"/>
                <w:szCs w:val="13"/>
                <w:rtl w:val="0"/>
              </w:rPr>
              <w:t xml:space="preserve">Billing disputes</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2BB">
            <w:pPr>
              <w:rPr/>
            </w:pPr>
            <w:r w:rsidDel="00000000" w:rsidR="00000000" w:rsidRPr="00000000">
              <w:rPr>
                <w:rFonts w:ascii="Arial" w:cs="Arial" w:eastAsia="Arial" w:hAnsi="Arial"/>
                <w:b w:val="1"/>
                <w:bCs w:val="1"/>
                <w:color w:val="ffffff"/>
                <w:sz w:val="13"/>
                <w:szCs w:val="13"/>
                <w:rtl w:val="0"/>
              </w:rPr>
              <w:t xml:space="preserve">Refunds / credits</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2BC">
            <w:pPr>
              <w:rPr/>
            </w:pPr>
            <w:r w:rsidDel="00000000" w:rsidR="00000000" w:rsidRPr="00000000">
              <w:rPr>
                <w:rFonts w:ascii="Arial" w:cs="Arial" w:eastAsia="Arial" w:hAnsi="Arial"/>
                <w:b w:val="1"/>
                <w:bCs w:val="1"/>
                <w:color w:val="ffffff"/>
                <w:sz w:val="13"/>
                <w:szCs w:val="13"/>
                <w:rtl w:val="0"/>
              </w:rPr>
              <w:t xml:space="preserve">Provider config</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2BD">
            <w:pPr>
              <w:rPr/>
            </w:pPr>
            <w:r w:rsidDel="00000000" w:rsidR="00000000" w:rsidRPr="00000000">
              <w:rPr>
                <w:rFonts w:ascii="Arial" w:cs="Arial" w:eastAsia="Arial" w:hAnsi="Arial"/>
                <w:b w:val="1"/>
                <w:bCs w:val="1"/>
                <w:color w:val="ffffff"/>
                <w:sz w:val="13"/>
                <w:szCs w:val="13"/>
                <w:rtl w:val="0"/>
              </w:rPr>
              <w:t xml:space="preserve">Sensitive content</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2BE">
            <w:pPr>
              <w:rPr/>
            </w:pPr>
            <w:r w:rsidDel="00000000" w:rsidR="00000000" w:rsidRPr="00000000">
              <w:rPr>
                <w:rFonts w:ascii="Arial" w:cs="Arial" w:eastAsia="Arial" w:hAnsi="Arial"/>
                <w:b w:val="1"/>
                <w:bCs w:val="1"/>
                <w:color w:val="ffffff"/>
                <w:sz w:val="13"/>
                <w:szCs w:val="13"/>
                <w:rtl w:val="0"/>
              </w:rPr>
              <w:t xml:space="preserve">Reports</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2BF">
            <w:pPr>
              <w:rPr/>
            </w:pPr>
            <w:r w:rsidDel="00000000" w:rsidR="00000000" w:rsidRPr="00000000">
              <w:rPr>
                <w:rFonts w:ascii="Arial" w:cs="Arial" w:eastAsia="Arial" w:hAnsi="Arial"/>
                <w:b w:val="1"/>
                <w:bCs w:val="1"/>
                <w:color w:val="ffffff"/>
                <w:sz w:val="13"/>
                <w:szCs w:val="13"/>
                <w:rtl w:val="0"/>
              </w:rPr>
              <w:t xml:space="preserve">Control note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C0">
            <w:pPr>
              <w:spacing w:after="0" w:before="0" w:line="245" w:lineRule="auto"/>
              <w:rPr/>
            </w:pPr>
            <w:r w:rsidDel="00000000" w:rsidR="00000000" w:rsidRPr="00000000">
              <w:rPr>
                <w:rFonts w:ascii="Arial" w:cs="Arial" w:eastAsia="Arial" w:hAnsi="Arial"/>
                <w:color w:val="18222b"/>
                <w:sz w:val="13"/>
                <w:szCs w:val="13"/>
                <w:rtl w:val="0"/>
              </w:rPr>
              <w:t xml:space="preserve">Account Owner</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C1">
            <w:pPr>
              <w:spacing w:after="0" w:before="0" w:line="245" w:lineRule="auto"/>
              <w:rPr/>
            </w:pPr>
            <w:r w:rsidDel="00000000" w:rsidR="00000000" w:rsidRPr="00000000">
              <w:rPr>
                <w:rFonts w:ascii="Arial" w:cs="Arial" w:eastAsia="Arial" w:hAnsi="Arial"/>
                <w:color w:val="18222b"/>
                <w:sz w:val="13"/>
                <w:szCs w:val="13"/>
                <w:rtl w:val="0"/>
              </w:rPr>
              <w:t xml:space="preserve">Yes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C2">
            <w:pPr>
              <w:spacing w:after="0" w:before="0" w:line="245" w:lineRule="auto"/>
              <w:rPr/>
            </w:pPr>
            <w:r w:rsidDel="00000000" w:rsidR="00000000" w:rsidRPr="00000000">
              <w:rPr>
                <w:rFonts w:ascii="Arial" w:cs="Arial" w:eastAsia="Arial" w:hAnsi="Arial"/>
                <w:color w:val="18222b"/>
                <w:sz w:val="13"/>
                <w:szCs w:val="13"/>
                <w:rtl w:val="0"/>
              </w:rPr>
              <w:t xml:space="preserve">Yes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C3">
            <w:pPr>
              <w:spacing w:after="0" w:before="0" w:line="245" w:lineRule="auto"/>
              <w:rPr/>
            </w:pPr>
            <w:r w:rsidDel="00000000" w:rsidR="00000000" w:rsidRPr="00000000">
              <w:rPr>
                <w:rFonts w:ascii="Arial" w:cs="Arial" w:eastAsia="Arial" w:hAnsi="Arial"/>
                <w:color w:val="18222b"/>
                <w:sz w:val="13"/>
                <w:szCs w:val="13"/>
                <w:rtl w:val="0"/>
              </w:rPr>
              <w:t xml:space="preserve">Yes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C4">
            <w:pPr>
              <w:spacing w:after="0" w:before="0" w:line="245" w:lineRule="auto"/>
              <w:rPr/>
            </w:pPr>
            <w:r w:rsidDel="00000000" w:rsidR="00000000" w:rsidRPr="00000000">
              <w:rPr>
                <w:rFonts w:ascii="Arial" w:cs="Arial" w:eastAsia="Arial" w:hAnsi="Arial"/>
                <w:color w:val="18222b"/>
                <w:sz w:val="13"/>
                <w:szCs w:val="13"/>
                <w:rtl w:val="0"/>
              </w:rPr>
              <w:t xml:space="preserve">Request/manage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C5">
            <w:pPr>
              <w:spacing w:after="0" w:before="0" w:line="245" w:lineRule="auto"/>
              <w:rPr/>
            </w:pPr>
            <w:r w:rsidDel="00000000" w:rsidR="00000000" w:rsidRPr="00000000">
              <w:rPr>
                <w:rFonts w:ascii="Arial" w:cs="Arial" w:eastAsia="Arial" w:hAnsi="Arial"/>
                <w:color w:val="18222b"/>
                <w:sz w:val="13"/>
                <w:szCs w:val="13"/>
                <w:rtl w:val="0"/>
              </w:rPr>
              <w:t xml:space="preserve">Policy/threshold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C6">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C7">
            <w:pPr>
              <w:spacing w:after="0" w:before="0" w:line="245" w:lineRule="auto"/>
              <w:rPr/>
            </w:pPr>
            <w:r w:rsidDel="00000000" w:rsidR="00000000" w:rsidRPr="00000000">
              <w:rPr>
                <w:rFonts w:ascii="Arial" w:cs="Arial" w:eastAsia="Arial" w:hAnsi="Arial"/>
                <w:color w:val="18222b"/>
                <w:sz w:val="13"/>
                <w:szCs w:val="13"/>
                <w:rtl w:val="0"/>
              </w:rPr>
              <w:t xml:space="preserve">Policy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C8">
            <w:pPr>
              <w:spacing w:after="0" w:before="0" w:line="245" w:lineRule="auto"/>
              <w:rPr/>
            </w:pPr>
            <w:r w:rsidDel="00000000" w:rsidR="00000000" w:rsidRPr="00000000">
              <w:rPr>
                <w:rFonts w:ascii="Arial" w:cs="Arial" w:eastAsia="Arial" w:hAnsi="Arial"/>
                <w:color w:val="18222b"/>
                <w:sz w:val="13"/>
                <w:szCs w:val="13"/>
                <w:rtl w:val="0"/>
              </w:rPr>
              <w:t xml:space="preserve">Yes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C9">
            <w:pPr>
              <w:spacing w:after="0" w:before="0" w:line="245" w:lineRule="auto"/>
              <w:rPr/>
            </w:pPr>
            <w:r w:rsidDel="00000000" w:rsidR="00000000" w:rsidRPr="00000000">
              <w:rPr>
                <w:rFonts w:ascii="Arial" w:cs="Arial" w:eastAsia="Arial" w:hAnsi="Arial"/>
                <w:color w:val="18222b"/>
                <w:sz w:val="13"/>
                <w:szCs w:val="13"/>
                <w:rtl w:val="0"/>
              </w:rPr>
              <w:t xml:space="preserve">Full account authority but cannot bypass regulated controls or maker-checker.</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2CA">
            <w:pPr>
              <w:spacing w:after="0" w:before="0" w:line="245" w:lineRule="auto"/>
              <w:rPr/>
            </w:pPr>
            <w:r w:rsidDel="00000000" w:rsidR="00000000" w:rsidRPr="00000000">
              <w:rPr>
                <w:rFonts w:ascii="Arial" w:cs="Arial" w:eastAsia="Arial" w:hAnsi="Arial"/>
                <w:color w:val="18222b"/>
                <w:sz w:val="13"/>
                <w:szCs w:val="13"/>
                <w:rtl w:val="0"/>
              </w:rPr>
              <w:t xml:space="preserve">Billing Admin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CB">
            <w:pPr>
              <w:spacing w:after="0" w:before="0" w:line="245" w:lineRule="auto"/>
              <w:rPr/>
            </w:pPr>
            <w:r w:rsidDel="00000000" w:rsidR="00000000" w:rsidRPr="00000000">
              <w:rPr>
                <w:rFonts w:ascii="Arial" w:cs="Arial" w:eastAsia="Arial" w:hAnsi="Arial"/>
                <w:color w:val="18222b"/>
                <w:sz w:val="13"/>
                <w:szCs w:val="13"/>
                <w:rtl w:val="0"/>
              </w:rPr>
              <w:t xml:space="preserve">Yes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CC">
            <w:pPr>
              <w:spacing w:after="0" w:before="0" w:line="245" w:lineRule="auto"/>
              <w:rPr/>
            </w:pPr>
            <w:r w:rsidDel="00000000" w:rsidR="00000000" w:rsidRPr="00000000">
              <w:rPr>
                <w:rFonts w:ascii="Arial" w:cs="Arial" w:eastAsia="Arial" w:hAnsi="Arial"/>
                <w:color w:val="18222b"/>
                <w:sz w:val="13"/>
                <w:szCs w:val="13"/>
                <w:rtl w:val="0"/>
              </w:rPr>
              <w:t xml:space="preserve">View/manage commercial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CD">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CE">
            <w:pPr>
              <w:spacing w:after="0" w:before="0" w:line="245" w:lineRule="auto"/>
              <w:rPr/>
            </w:pPr>
            <w:r w:rsidDel="00000000" w:rsidR="00000000" w:rsidRPr="00000000">
              <w:rPr>
                <w:rFonts w:ascii="Arial" w:cs="Arial" w:eastAsia="Arial" w:hAnsi="Arial"/>
                <w:color w:val="18222b"/>
                <w:sz w:val="13"/>
                <w:szCs w:val="13"/>
                <w:rtl w:val="0"/>
              </w:rPr>
              <w:t xml:space="preserve">Yes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CF">
            <w:pPr>
              <w:spacing w:after="0" w:before="0" w:line="245" w:lineRule="auto"/>
              <w:rPr/>
            </w:pPr>
            <w:r w:rsidDel="00000000" w:rsidR="00000000" w:rsidRPr="00000000">
              <w:rPr>
                <w:rFonts w:ascii="Arial" w:cs="Arial" w:eastAsia="Arial" w:hAnsi="Arial"/>
                <w:color w:val="18222b"/>
                <w:sz w:val="13"/>
                <w:szCs w:val="13"/>
                <w:rtl w:val="0"/>
              </w:rPr>
              <w:t xml:space="preserve">Policy/threshold</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D0">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D1">
            <w:pPr>
              <w:spacing w:after="0" w:before="0" w:line="245" w:lineRule="auto"/>
              <w:rPr/>
            </w:pPr>
            <w:r w:rsidDel="00000000" w:rsidR="00000000" w:rsidRPr="00000000">
              <w:rPr>
                <w:rFonts w:ascii="Arial" w:cs="Arial" w:eastAsia="Arial" w:hAnsi="Arial"/>
                <w:color w:val="18222b"/>
                <w:sz w:val="13"/>
                <w:szCs w:val="13"/>
                <w:rtl w:val="0"/>
              </w:rPr>
              <w:t xml:space="preserve">No by default</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D2">
            <w:pPr>
              <w:spacing w:after="0" w:before="0" w:line="245" w:lineRule="auto"/>
              <w:rPr/>
            </w:pPr>
            <w:r w:rsidDel="00000000" w:rsidR="00000000" w:rsidRPr="00000000">
              <w:rPr>
                <w:rFonts w:ascii="Arial" w:cs="Arial" w:eastAsia="Arial" w:hAnsi="Arial"/>
                <w:color w:val="18222b"/>
                <w:sz w:val="13"/>
                <w:szCs w:val="13"/>
                <w:rtl w:val="0"/>
              </w:rPr>
              <w:t xml:space="preserve">Yes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D3">
            <w:pPr>
              <w:spacing w:after="0" w:before="0" w:line="245" w:lineRule="auto"/>
              <w:rPr/>
            </w:pPr>
            <w:r w:rsidDel="00000000" w:rsidR="00000000" w:rsidRPr="00000000">
              <w:rPr>
                <w:rFonts w:ascii="Arial" w:cs="Arial" w:eastAsia="Arial" w:hAnsi="Arial"/>
                <w:color w:val="18222b"/>
                <w:sz w:val="13"/>
                <w:szCs w:val="13"/>
                <w:rtl w:val="0"/>
              </w:rPr>
              <w:t xml:space="preserve">Commercial authority; no carrier credential access.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D4">
            <w:pPr>
              <w:spacing w:after="0" w:before="0" w:line="245" w:lineRule="auto"/>
              <w:rPr/>
            </w:pPr>
            <w:r w:rsidDel="00000000" w:rsidR="00000000" w:rsidRPr="00000000">
              <w:rPr>
                <w:rFonts w:ascii="Arial" w:cs="Arial" w:eastAsia="Arial" w:hAnsi="Arial"/>
                <w:color w:val="18222b"/>
                <w:sz w:val="13"/>
                <w:szCs w:val="13"/>
                <w:rtl w:val="0"/>
              </w:rPr>
              <w:t xml:space="preserve">Telecom Admin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D5">
            <w:pPr>
              <w:spacing w:after="0" w:before="0" w:line="245" w:lineRule="auto"/>
              <w:rPr/>
            </w:pPr>
            <w:r w:rsidDel="00000000" w:rsidR="00000000" w:rsidRPr="00000000">
              <w:rPr>
                <w:rFonts w:ascii="Arial" w:cs="Arial" w:eastAsia="Arial" w:hAnsi="Arial"/>
                <w:color w:val="18222b"/>
                <w:sz w:val="13"/>
                <w:szCs w:val="13"/>
                <w:rtl w:val="0"/>
              </w:rPr>
              <w:t xml:space="preserve">No by default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D6">
            <w:pPr>
              <w:spacing w:after="0" w:before="0" w:line="245" w:lineRule="auto"/>
              <w:rPr/>
            </w:pPr>
            <w:r w:rsidDel="00000000" w:rsidR="00000000" w:rsidRPr="00000000">
              <w:rPr>
                <w:rFonts w:ascii="Arial" w:cs="Arial" w:eastAsia="Arial" w:hAnsi="Arial"/>
                <w:color w:val="18222b"/>
                <w:sz w:val="13"/>
                <w:szCs w:val="13"/>
                <w:rtl w:val="0"/>
              </w:rPr>
              <w:t xml:space="preserve">Provision/manage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D7">
            <w:pPr>
              <w:spacing w:after="0" w:before="0" w:line="245" w:lineRule="auto"/>
              <w:rPr/>
            </w:pPr>
            <w:r w:rsidDel="00000000" w:rsidR="00000000" w:rsidRPr="00000000">
              <w:rPr>
                <w:rFonts w:ascii="Arial" w:cs="Arial" w:eastAsia="Arial" w:hAnsi="Arial"/>
                <w:color w:val="18222b"/>
                <w:sz w:val="13"/>
                <w:szCs w:val="13"/>
                <w:rtl w:val="0"/>
              </w:rPr>
              <w:t xml:space="preserve">Manage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D8">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D9">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DA">
            <w:pPr>
              <w:spacing w:after="0" w:before="0" w:line="245" w:lineRule="auto"/>
              <w:rPr/>
            </w:pPr>
            <w:r w:rsidDel="00000000" w:rsidR="00000000" w:rsidRPr="00000000">
              <w:rPr>
                <w:rFonts w:ascii="Arial" w:cs="Arial" w:eastAsia="Arial" w:hAnsi="Arial"/>
                <w:color w:val="18222b"/>
                <w:sz w:val="13"/>
                <w:szCs w:val="13"/>
                <w:rtl w:val="0"/>
              </w:rPr>
              <w:t xml:space="preserve">No platform provider secrets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DB">
            <w:pPr>
              <w:spacing w:after="0" w:before="0" w:line="245" w:lineRule="auto"/>
              <w:rPr/>
            </w:pPr>
            <w:r w:rsidDel="00000000" w:rsidR="00000000" w:rsidRPr="00000000">
              <w:rPr>
                <w:rFonts w:ascii="Arial" w:cs="Arial" w:eastAsia="Arial" w:hAnsi="Arial"/>
                <w:color w:val="18222b"/>
                <w:sz w:val="13"/>
                <w:szCs w:val="13"/>
                <w:rtl w:val="0"/>
              </w:rPr>
              <w:t xml:space="preserve">Limited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DC">
            <w:pPr>
              <w:spacing w:after="0" w:before="0" w:line="245" w:lineRule="auto"/>
              <w:rPr/>
            </w:pPr>
            <w:r w:rsidDel="00000000" w:rsidR="00000000" w:rsidRPr="00000000">
              <w:rPr>
                <w:rFonts w:ascii="Arial" w:cs="Arial" w:eastAsia="Arial" w:hAnsi="Arial"/>
                <w:color w:val="18222b"/>
                <w:sz w:val="13"/>
                <w:szCs w:val="13"/>
                <w:rtl w:val="0"/>
              </w:rPr>
              <w:t xml:space="preserve">Operational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DD">
            <w:pPr>
              <w:spacing w:after="0" w:before="0" w:line="245" w:lineRule="auto"/>
              <w:rPr/>
            </w:pPr>
            <w:r w:rsidDel="00000000" w:rsidR="00000000" w:rsidRPr="00000000">
              <w:rPr>
                <w:rFonts w:ascii="Arial" w:cs="Arial" w:eastAsia="Arial" w:hAnsi="Arial"/>
                <w:color w:val="18222b"/>
                <w:sz w:val="13"/>
                <w:szCs w:val="13"/>
                <w:rtl w:val="0"/>
              </w:rPr>
              <w:t xml:space="preserve">Service administration; no refunds/payment methods.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2DE">
            <w:pPr>
              <w:spacing w:after="0" w:before="0" w:line="245" w:lineRule="auto"/>
              <w:rPr/>
            </w:pPr>
            <w:r w:rsidDel="00000000" w:rsidR="00000000" w:rsidRPr="00000000">
              <w:rPr>
                <w:rFonts w:ascii="Arial" w:cs="Arial" w:eastAsia="Arial" w:hAnsi="Arial"/>
                <w:color w:val="18222b"/>
                <w:sz w:val="13"/>
                <w:szCs w:val="13"/>
                <w:rtl w:val="0"/>
              </w:rPr>
              <w:t xml:space="preserve">Finance / Controller</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DF">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E0">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E1">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E2">
            <w:pPr>
              <w:spacing w:after="0" w:before="0" w:line="245" w:lineRule="auto"/>
              <w:rPr/>
            </w:pPr>
            <w:r w:rsidDel="00000000" w:rsidR="00000000" w:rsidRPr="00000000">
              <w:rPr>
                <w:rFonts w:ascii="Arial" w:cs="Arial" w:eastAsia="Arial" w:hAnsi="Arial"/>
                <w:color w:val="18222b"/>
                <w:sz w:val="13"/>
                <w:szCs w:val="13"/>
                <w:rtl w:val="0"/>
              </w:rPr>
              <w:t xml:space="preserve">Approve/manage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E3">
            <w:pPr>
              <w:spacing w:after="0" w:before="0" w:line="245" w:lineRule="auto"/>
              <w:rPr/>
            </w:pPr>
            <w:r w:rsidDel="00000000" w:rsidR="00000000" w:rsidRPr="00000000">
              <w:rPr>
                <w:rFonts w:ascii="Arial" w:cs="Arial" w:eastAsia="Arial" w:hAnsi="Arial"/>
                <w:color w:val="18222b"/>
                <w:sz w:val="13"/>
                <w:szCs w:val="13"/>
                <w:rtl w:val="0"/>
              </w:rPr>
              <w:t xml:space="preserve">Approve/execute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E4">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E5">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E6">
            <w:pPr>
              <w:spacing w:after="0" w:before="0" w:line="245" w:lineRule="auto"/>
              <w:rPr/>
            </w:pPr>
            <w:r w:rsidDel="00000000" w:rsidR="00000000" w:rsidRPr="00000000">
              <w:rPr>
                <w:rFonts w:ascii="Arial" w:cs="Arial" w:eastAsia="Arial" w:hAnsi="Arial"/>
                <w:color w:val="18222b"/>
                <w:sz w:val="13"/>
                <w:szCs w:val="13"/>
                <w:rtl w:val="0"/>
              </w:rPr>
              <w:t xml:space="preserve">Yes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E7">
            <w:pPr>
              <w:spacing w:after="0" w:before="0" w:line="245" w:lineRule="auto"/>
              <w:rPr/>
            </w:pPr>
            <w:r w:rsidDel="00000000" w:rsidR="00000000" w:rsidRPr="00000000">
              <w:rPr>
                <w:rFonts w:ascii="Arial" w:cs="Arial" w:eastAsia="Arial" w:hAnsi="Arial"/>
                <w:color w:val="18222b"/>
                <w:sz w:val="13"/>
                <w:szCs w:val="13"/>
                <w:rtl w:val="0"/>
              </w:rPr>
              <w:t xml:space="preserve">Financial operations and reconciliation.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E8">
            <w:pPr>
              <w:spacing w:after="0" w:before="0" w:line="245" w:lineRule="auto"/>
              <w:rPr/>
            </w:pPr>
            <w:r w:rsidDel="00000000" w:rsidR="00000000" w:rsidRPr="00000000">
              <w:rPr>
                <w:rFonts w:ascii="Arial" w:cs="Arial" w:eastAsia="Arial" w:hAnsi="Arial"/>
                <w:color w:val="18222b"/>
                <w:sz w:val="13"/>
                <w:szCs w:val="13"/>
                <w:rtl w:val="0"/>
              </w:rPr>
              <w:t xml:space="preserve">Approver</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E9">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EA">
            <w:pPr>
              <w:spacing w:after="0" w:before="0" w:line="245" w:lineRule="auto"/>
              <w:rPr/>
            </w:pPr>
            <w:r w:rsidDel="00000000" w:rsidR="00000000" w:rsidRPr="00000000">
              <w:rPr>
                <w:rFonts w:ascii="Arial" w:cs="Arial" w:eastAsia="Arial" w:hAnsi="Arial"/>
                <w:color w:val="18222b"/>
                <w:sz w:val="13"/>
                <w:szCs w:val="13"/>
                <w:rtl w:val="0"/>
              </w:rPr>
              <w:t xml:space="preserve">Approve scoped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EB">
            <w:pPr>
              <w:spacing w:after="0" w:before="0" w:line="245" w:lineRule="auto"/>
              <w:rPr/>
            </w:pPr>
            <w:r w:rsidDel="00000000" w:rsidR="00000000" w:rsidRPr="00000000">
              <w:rPr>
                <w:rFonts w:ascii="Arial" w:cs="Arial" w:eastAsia="Arial" w:hAnsi="Arial"/>
                <w:color w:val="18222b"/>
                <w:sz w:val="13"/>
                <w:szCs w:val="13"/>
                <w:rtl w:val="0"/>
              </w:rPr>
              <w:t xml:space="preserve">Approve high-impact scoped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EC">
            <w:pPr>
              <w:spacing w:after="0" w:before="0" w:line="245" w:lineRule="auto"/>
              <w:rPr/>
            </w:pPr>
            <w:r w:rsidDel="00000000" w:rsidR="00000000" w:rsidRPr="00000000">
              <w:rPr>
                <w:rFonts w:ascii="Arial" w:cs="Arial" w:eastAsia="Arial" w:hAnsi="Arial"/>
                <w:color w:val="18222b"/>
                <w:sz w:val="13"/>
                <w:szCs w:val="13"/>
                <w:rtl w:val="0"/>
              </w:rPr>
              <w:t xml:space="preserve">Approve scoped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ED">
            <w:pPr>
              <w:spacing w:after="0" w:before="0" w:line="245" w:lineRule="auto"/>
              <w:rPr/>
            </w:pPr>
            <w:r w:rsidDel="00000000" w:rsidR="00000000" w:rsidRPr="00000000">
              <w:rPr>
                <w:rFonts w:ascii="Arial" w:cs="Arial" w:eastAsia="Arial" w:hAnsi="Arial"/>
                <w:color w:val="18222b"/>
                <w:sz w:val="13"/>
                <w:szCs w:val="13"/>
                <w:rtl w:val="0"/>
              </w:rPr>
              <w:t xml:space="preserve">Approve scoped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EE">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EF">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F0">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F1">
            <w:pPr>
              <w:spacing w:after="0" w:before="0" w:line="245" w:lineRule="auto"/>
              <w:rPr/>
            </w:pPr>
            <w:r w:rsidDel="00000000" w:rsidR="00000000" w:rsidRPr="00000000">
              <w:rPr>
                <w:rFonts w:ascii="Arial" w:cs="Arial" w:eastAsia="Arial" w:hAnsi="Arial"/>
                <w:color w:val="18222b"/>
                <w:sz w:val="13"/>
                <w:szCs w:val="13"/>
                <w:rtl w:val="0"/>
              </w:rPr>
              <w:t xml:space="preserve">Maker-checker; cannot self-approve where policy applies.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2F2">
            <w:pPr>
              <w:spacing w:after="0" w:before="0" w:line="245" w:lineRule="auto"/>
              <w:rPr/>
            </w:pPr>
            <w:r w:rsidDel="00000000" w:rsidR="00000000" w:rsidRPr="00000000">
              <w:rPr>
                <w:rFonts w:ascii="Arial" w:cs="Arial" w:eastAsia="Arial" w:hAnsi="Arial"/>
                <w:color w:val="18222b"/>
                <w:sz w:val="13"/>
                <w:szCs w:val="13"/>
                <w:rtl w:val="0"/>
              </w:rPr>
              <w:t xml:space="preserve">Support Agent</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F3">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F4">
            <w:pPr>
              <w:spacing w:after="0" w:before="0" w:line="245" w:lineRule="auto"/>
              <w:rPr/>
            </w:pPr>
            <w:r w:rsidDel="00000000" w:rsidR="00000000" w:rsidRPr="00000000">
              <w:rPr>
                <w:rFonts w:ascii="Arial" w:cs="Arial" w:eastAsia="Arial" w:hAnsi="Arial"/>
                <w:color w:val="18222b"/>
                <w:sz w:val="13"/>
                <w:szCs w:val="13"/>
                <w:rtl w:val="0"/>
              </w:rPr>
              <w:t xml:space="preserve">Limited</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F5">
            <w:pPr>
              <w:spacing w:after="0" w:before="0" w:line="245" w:lineRule="auto"/>
              <w:rPr/>
            </w:pPr>
            <w:r w:rsidDel="00000000" w:rsidR="00000000" w:rsidRPr="00000000">
              <w:rPr>
                <w:rFonts w:ascii="Arial" w:cs="Arial" w:eastAsia="Arial" w:hAnsi="Arial"/>
                <w:color w:val="18222b"/>
                <w:sz w:val="13"/>
                <w:szCs w:val="13"/>
                <w:rtl w:val="0"/>
              </w:rPr>
              <w:t xml:space="preserve">Limited</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F6">
            <w:pPr>
              <w:spacing w:after="0" w:before="0" w:line="245" w:lineRule="auto"/>
              <w:rPr/>
            </w:pPr>
            <w:r w:rsidDel="00000000" w:rsidR="00000000" w:rsidRPr="00000000">
              <w:rPr>
                <w:rFonts w:ascii="Arial" w:cs="Arial" w:eastAsia="Arial" w:hAnsi="Arial"/>
                <w:color w:val="18222b"/>
                <w:sz w:val="13"/>
                <w:szCs w:val="13"/>
                <w:rtl w:val="0"/>
              </w:rPr>
              <w:t xml:space="preserve">Case intake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F7">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F8">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F9">
            <w:pPr>
              <w:spacing w:after="0" w:before="0" w:line="245" w:lineRule="auto"/>
              <w:rPr/>
            </w:pPr>
            <w:r w:rsidDel="00000000" w:rsidR="00000000" w:rsidRPr="00000000">
              <w:rPr>
                <w:rFonts w:ascii="Arial" w:cs="Arial" w:eastAsia="Arial" w:hAnsi="Arial"/>
                <w:color w:val="18222b"/>
                <w:sz w:val="13"/>
                <w:szCs w:val="13"/>
                <w:rtl w:val="0"/>
              </w:rPr>
              <w:t xml:space="preserve">Limited by case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FA">
            <w:pPr>
              <w:spacing w:after="0" w:before="0" w:line="245" w:lineRule="auto"/>
              <w:rPr/>
            </w:pPr>
            <w:r w:rsidDel="00000000" w:rsidR="00000000" w:rsidRPr="00000000">
              <w:rPr>
                <w:rFonts w:ascii="Arial" w:cs="Arial" w:eastAsia="Arial" w:hAnsi="Arial"/>
                <w:color w:val="18222b"/>
                <w:sz w:val="13"/>
                <w:szCs w:val="13"/>
                <w:rtl w:val="0"/>
              </w:rPr>
              <w:t xml:space="preserve">Case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2FB">
            <w:pPr>
              <w:spacing w:after="0" w:before="0" w:line="245" w:lineRule="auto"/>
              <w:rPr/>
            </w:pPr>
            <w:r w:rsidDel="00000000" w:rsidR="00000000" w:rsidRPr="00000000">
              <w:rPr>
                <w:rFonts w:ascii="Arial" w:cs="Arial" w:eastAsia="Arial" w:hAnsi="Arial"/>
                <w:color w:val="18222b"/>
                <w:sz w:val="13"/>
                <w:szCs w:val="13"/>
                <w:rtl w:val="0"/>
              </w:rPr>
              <w:t xml:space="preserve">No implicit financial or number-release authority.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2FC">
            <w:pPr>
              <w:spacing w:after="0" w:before="0" w:line="245" w:lineRule="auto"/>
              <w:rPr/>
            </w:pPr>
            <w:r w:rsidDel="00000000" w:rsidR="00000000" w:rsidRPr="00000000">
              <w:rPr>
                <w:rFonts w:ascii="Arial" w:cs="Arial" w:eastAsia="Arial" w:hAnsi="Arial"/>
                <w:color w:val="18222b"/>
                <w:sz w:val="13"/>
                <w:szCs w:val="13"/>
                <w:rtl w:val="0"/>
              </w:rPr>
              <w:t xml:space="preserve">Developer / Integration Admin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FD">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FE">
            <w:pPr>
              <w:spacing w:after="0" w:before="0" w:line="245" w:lineRule="auto"/>
              <w:rPr/>
            </w:pPr>
            <w:r w:rsidDel="00000000" w:rsidR="00000000" w:rsidRPr="00000000">
              <w:rPr>
                <w:rFonts w:ascii="Arial" w:cs="Arial" w:eastAsia="Arial" w:hAnsi="Arial"/>
                <w:color w:val="18222b"/>
                <w:sz w:val="13"/>
                <w:szCs w:val="13"/>
                <w:rtl w:val="0"/>
              </w:rPr>
              <w:t xml:space="preserve">API/config test only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2FF">
            <w:pPr>
              <w:spacing w:after="0" w:before="0" w:line="245" w:lineRule="auto"/>
              <w:rPr/>
            </w:pPr>
            <w:r w:rsidDel="00000000" w:rsidR="00000000" w:rsidRPr="00000000">
              <w:rPr>
                <w:rFonts w:ascii="Arial" w:cs="Arial" w:eastAsia="Arial" w:hAnsi="Arial"/>
                <w:color w:val="18222b"/>
                <w:sz w:val="13"/>
                <w:szCs w:val="13"/>
                <w:rtl w:val="0"/>
              </w:rPr>
              <w:t xml:space="preserve">API/config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00">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01">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02">
            <w:pPr>
              <w:spacing w:after="0" w:before="0" w:line="245" w:lineRule="auto"/>
              <w:rPr/>
            </w:pPr>
            <w:r w:rsidDel="00000000" w:rsidR="00000000" w:rsidRPr="00000000">
              <w:rPr>
                <w:rFonts w:ascii="Arial" w:cs="Arial" w:eastAsia="Arial" w:hAnsi="Arial"/>
                <w:color w:val="18222b"/>
                <w:sz w:val="13"/>
                <w:szCs w:val="13"/>
                <w:rtl w:val="0"/>
              </w:rPr>
              <w:t xml:space="preserve">Scoped technical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03">
            <w:pPr>
              <w:spacing w:after="0" w:before="0" w:line="245" w:lineRule="auto"/>
              <w:rPr/>
            </w:pPr>
            <w:r w:rsidDel="00000000" w:rsidR="00000000" w:rsidRPr="00000000">
              <w:rPr>
                <w:rFonts w:ascii="Arial" w:cs="Arial" w:eastAsia="Arial" w:hAnsi="Arial"/>
                <w:color w:val="18222b"/>
                <w:sz w:val="13"/>
                <w:szCs w:val="13"/>
                <w:rtl w:val="0"/>
              </w:rPr>
              <w:t xml:space="preserve">No customer content by default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04">
            <w:pPr>
              <w:spacing w:after="0" w:before="0" w:line="245" w:lineRule="auto"/>
              <w:rPr/>
            </w:pPr>
            <w:r w:rsidDel="00000000" w:rsidR="00000000" w:rsidRPr="00000000">
              <w:rPr>
                <w:rFonts w:ascii="Arial" w:cs="Arial" w:eastAsia="Arial" w:hAnsi="Arial"/>
                <w:color w:val="18222b"/>
                <w:sz w:val="13"/>
                <w:szCs w:val="13"/>
                <w:rtl w:val="0"/>
              </w:rPr>
              <w:t xml:space="preserve">Technical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05">
            <w:pPr>
              <w:spacing w:after="0" w:before="0" w:line="245" w:lineRule="auto"/>
              <w:rPr/>
            </w:pPr>
            <w:r w:rsidDel="00000000" w:rsidR="00000000" w:rsidRPr="00000000">
              <w:rPr>
                <w:rFonts w:ascii="Arial" w:cs="Arial" w:eastAsia="Arial" w:hAnsi="Arial"/>
                <w:color w:val="18222b"/>
                <w:sz w:val="13"/>
                <w:szCs w:val="13"/>
                <w:rtl w:val="0"/>
              </w:rPr>
              <w:t xml:space="preserve">No production financial mutation without break-glass.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06">
            <w:pPr>
              <w:spacing w:after="0" w:before="0" w:line="245" w:lineRule="auto"/>
              <w:rPr/>
            </w:pPr>
            <w:r w:rsidDel="00000000" w:rsidR="00000000" w:rsidRPr="00000000">
              <w:rPr>
                <w:rFonts w:ascii="Arial" w:cs="Arial" w:eastAsia="Arial" w:hAnsi="Arial"/>
                <w:color w:val="18222b"/>
                <w:sz w:val="13"/>
                <w:szCs w:val="13"/>
                <w:rtl w:val="0"/>
              </w:rPr>
              <w:t xml:space="preserve">Auditor / Read Only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07">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08">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09">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0A">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0B">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0C">
            <w:pPr>
              <w:spacing w:after="0" w:before="0" w:line="245" w:lineRule="auto"/>
              <w:rPr/>
            </w:pPr>
            <w:r w:rsidDel="00000000" w:rsidR="00000000" w:rsidRPr="00000000">
              <w:rPr>
                <w:rFonts w:ascii="Arial" w:cs="Arial" w:eastAsia="Arial" w:hAnsi="Arial"/>
                <w:color w:val="18222b"/>
                <w:sz w:val="13"/>
                <w:szCs w:val="13"/>
                <w:rtl w:val="0"/>
              </w:rPr>
              <w:t xml:space="preserve">View metadata</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0D">
            <w:pPr>
              <w:spacing w:after="0" w:before="0" w:line="245" w:lineRule="auto"/>
              <w:rPr/>
            </w:pPr>
            <w:r w:rsidDel="00000000" w:rsidR="00000000" w:rsidRPr="00000000">
              <w:rPr>
                <w:rFonts w:ascii="Arial" w:cs="Arial" w:eastAsia="Arial" w:hAnsi="Arial"/>
                <w:color w:val="18222b"/>
                <w:sz w:val="13"/>
                <w:szCs w:val="13"/>
                <w:rtl w:val="0"/>
              </w:rPr>
              <w:t xml:space="preserve">View if scope approved</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0E">
            <w:pPr>
              <w:spacing w:after="0" w:before="0" w:line="245" w:lineRule="auto"/>
              <w:rPr/>
            </w:pPr>
            <w:r w:rsidDel="00000000" w:rsidR="00000000" w:rsidRPr="00000000">
              <w:rPr>
                <w:rFonts w:ascii="Arial" w:cs="Arial" w:eastAsia="Arial" w:hAnsi="Arial"/>
                <w:color w:val="18222b"/>
                <w:sz w:val="13"/>
                <w:szCs w:val="13"/>
                <w:rtl w:val="0"/>
              </w:rPr>
              <w:t xml:space="preserve">View/export</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0F">
            <w:pPr>
              <w:spacing w:after="0" w:before="0" w:line="245" w:lineRule="auto"/>
              <w:rPr/>
            </w:pPr>
            <w:r w:rsidDel="00000000" w:rsidR="00000000" w:rsidRPr="00000000">
              <w:rPr>
                <w:rFonts w:ascii="Arial" w:cs="Arial" w:eastAsia="Arial" w:hAnsi="Arial"/>
                <w:color w:val="18222b"/>
                <w:sz w:val="13"/>
                <w:szCs w:val="13"/>
                <w:rtl w:val="0"/>
              </w:rPr>
              <w:t xml:space="preserve">No mutation.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10">
            <w:pPr>
              <w:spacing w:after="0" w:before="0" w:line="245" w:lineRule="auto"/>
              <w:rPr/>
            </w:pPr>
            <w:r w:rsidDel="00000000" w:rsidR="00000000" w:rsidRPr="00000000">
              <w:rPr>
                <w:rFonts w:ascii="Arial" w:cs="Arial" w:eastAsia="Arial" w:hAnsi="Arial"/>
                <w:color w:val="18222b"/>
                <w:sz w:val="13"/>
                <w:szCs w:val="13"/>
                <w:rtl w:val="0"/>
              </w:rPr>
              <w:t xml:space="preserve">Zoiko Telecom Ops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11">
            <w:pPr>
              <w:spacing w:after="0" w:before="0" w:line="245" w:lineRule="auto"/>
              <w:rPr/>
            </w:pPr>
            <w:r w:rsidDel="00000000" w:rsidR="00000000" w:rsidRPr="00000000">
              <w:rPr>
                <w:rFonts w:ascii="Arial" w:cs="Arial" w:eastAsia="Arial" w:hAnsi="Arial"/>
                <w:color w:val="18222b"/>
                <w:sz w:val="13"/>
                <w:szCs w:val="13"/>
                <w:rtl w:val="0"/>
              </w:rPr>
              <w:t xml:space="preserve">Platform scope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12">
            <w:pPr>
              <w:spacing w:after="0" w:before="0" w:line="245" w:lineRule="auto"/>
              <w:rPr/>
            </w:pPr>
            <w:r w:rsidDel="00000000" w:rsidR="00000000" w:rsidRPr="00000000">
              <w:rPr>
                <w:rFonts w:ascii="Arial" w:cs="Arial" w:eastAsia="Arial" w:hAnsi="Arial"/>
                <w:color w:val="18222b"/>
                <w:sz w:val="13"/>
                <w:szCs w:val="13"/>
                <w:rtl w:val="0"/>
              </w:rPr>
              <w:t xml:space="preserve">Platform operational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13">
            <w:pPr>
              <w:spacing w:after="0" w:before="0" w:line="245" w:lineRule="auto"/>
              <w:rPr/>
            </w:pPr>
            <w:r w:rsidDel="00000000" w:rsidR="00000000" w:rsidRPr="00000000">
              <w:rPr>
                <w:rFonts w:ascii="Arial" w:cs="Arial" w:eastAsia="Arial" w:hAnsi="Arial"/>
                <w:color w:val="18222b"/>
                <w:sz w:val="13"/>
                <w:szCs w:val="13"/>
                <w:rtl w:val="0"/>
              </w:rPr>
              <w:t xml:space="preserve">Provider/routing ops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14">
            <w:pPr>
              <w:spacing w:after="0" w:before="0" w:line="245" w:lineRule="auto"/>
              <w:rPr/>
            </w:pPr>
            <w:r w:rsidDel="00000000" w:rsidR="00000000" w:rsidRPr="00000000">
              <w:rPr>
                <w:rFonts w:ascii="Arial" w:cs="Arial" w:eastAsia="Arial" w:hAnsi="Arial"/>
                <w:color w:val="18222b"/>
                <w:sz w:val="13"/>
                <w:szCs w:val="13"/>
                <w:rtl w:val="0"/>
              </w:rPr>
              <w:t xml:space="preserve">No customer credit by default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15">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16">
            <w:pPr>
              <w:spacing w:after="0" w:before="0" w:line="245" w:lineRule="auto"/>
              <w:rPr/>
            </w:pPr>
            <w:r w:rsidDel="00000000" w:rsidR="00000000" w:rsidRPr="00000000">
              <w:rPr>
                <w:rFonts w:ascii="Arial" w:cs="Arial" w:eastAsia="Arial" w:hAnsi="Arial"/>
                <w:color w:val="18222b"/>
                <w:sz w:val="13"/>
                <w:szCs w:val="13"/>
                <w:rtl w:val="0"/>
              </w:rPr>
              <w:t xml:space="preserve">Yes by controlled role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17">
            <w:pPr>
              <w:spacing w:after="0" w:before="0" w:line="245" w:lineRule="auto"/>
              <w:rPr/>
            </w:pPr>
            <w:r w:rsidDel="00000000" w:rsidR="00000000" w:rsidRPr="00000000">
              <w:rPr>
                <w:rFonts w:ascii="Arial" w:cs="Arial" w:eastAsia="Arial" w:hAnsi="Arial"/>
                <w:color w:val="18222b"/>
                <w:sz w:val="13"/>
                <w:szCs w:val="13"/>
                <w:rtl w:val="0"/>
              </w:rPr>
              <w:t xml:space="preserve">No by default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18">
            <w:pPr>
              <w:spacing w:after="0" w:before="0" w:line="245" w:lineRule="auto"/>
              <w:rPr/>
            </w:pPr>
            <w:r w:rsidDel="00000000" w:rsidR="00000000" w:rsidRPr="00000000">
              <w:rPr>
                <w:rFonts w:ascii="Arial" w:cs="Arial" w:eastAsia="Arial" w:hAnsi="Arial"/>
                <w:color w:val="18222b"/>
                <w:sz w:val="13"/>
                <w:szCs w:val="13"/>
                <w:rtl w:val="0"/>
              </w:rPr>
              <w:t xml:space="preserve">Operational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19">
            <w:pPr>
              <w:spacing w:after="0" w:before="0" w:line="245" w:lineRule="auto"/>
              <w:rPr/>
            </w:pPr>
            <w:r w:rsidDel="00000000" w:rsidR="00000000" w:rsidRPr="00000000">
              <w:rPr>
                <w:rFonts w:ascii="Arial" w:cs="Arial" w:eastAsia="Arial" w:hAnsi="Arial"/>
                <w:color w:val="18222b"/>
                <w:sz w:val="13"/>
                <w:szCs w:val="13"/>
                <w:rtl w:val="0"/>
              </w:rPr>
              <w:t xml:space="preserve">Customer-impacting changes are auditable and least-privilege.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1A">
            <w:pPr>
              <w:spacing w:after="0" w:before="0" w:line="245" w:lineRule="auto"/>
              <w:rPr/>
            </w:pPr>
            <w:r w:rsidDel="00000000" w:rsidR="00000000" w:rsidRPr="00000000">
              <w:rPr>
                <w:rFonts w:ascii="Arial" w:cs="Arial" w:eastAsia="Arial" w:hAnsi="Arial"/>
                <w:color w:val="18222b"/>
                <w:sz w:val="13"/>
                <w:szCs w:val="13"/>
                <w:rtl w:val="0"/>
              </w:rPr>
              <w:t xml:space="preserve">Zoiko Billing Ops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1B">
            <w:pPr>
              <w:spacing w:after="0" w:before="0" w:line="245" w:lineRule="auto"/>
              <w:rPr/>
            </w:pPr>
            <w:r w:rsidDel="00000000" w:rsidR="00000000" w:rsidRPr="00000000">
              <w:rPr>
                <w:rFonts w:ascii="Arial" w:cs="Arial" w:eastAsia="Arial" w:hAnsi="Arial"/>
                <w:color w:val="18222b"/>
                <w:sz w:val="13"/>
                <w:szCs w:val="13"/>
                <w:rtl w:val="0"/>
              </w:rPr>
              <w:t xml:space="preserve">Platform commercial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1C">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1D">
            <w:pPr>
              <w:spacing w:after="0" w:before="0" w:line="245" w:lineRule="auto"/>
              <w:rPr/>
            </w:pPr>
            <w:r w:rsidDel="00000000" w:rsidR="00000000" w:rsidRPr="00000000">
              <w:rPr>
                <w:rFonts w:ascii="Arial" w:cs="Arial" w:eastAsia="Arial" w:hAnsi="Arial"/>
                <w:color w:val="18222b"/>
                <w:sz w:val="13"/>
                <w:szCs w:val="13"/>
                <w:rtl w:val="0"/>
              </w:rPr>
              <w:t xml:space="preserve">View</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1E">
            <w:pPr>
              <w:spacing w:after="0" w:before="0" w:line="245" w:lineRule="auto"/>
              <w:rPr/>
            </w:pPr>
            <w:r w:rsidDel="00000000" w:rsidR="00000000" w:rsidRPr="00000000">
              <w:rPr>
                <w:rFonts w:ascii="Arial" w:cs="Arial" w:eastAsia="Arial" w:hAnsi="Arial"/>
                <w:color w:val="18222b"/>
                <w:sz w:val="13"/>
                <w:szCs w:val="13"/>
                <w:rtl w:val="0"/>
              </w:rPr>
              <w:t xml:space="preserve">Yes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1F">
            <w:pPr>
              <w:spacing w:after="0" w:before="0" w:line="245" w:lineRule="auto"/>
              <w:rPr/>
            </w:pPr>
            <w:r w:rsidDel="00000000" w:rsidR="00000000" w:rsidRPr="00000000">
              <w:rPr>
                <w:rFonts w:ascii="Arial" w:cs="Arial" w:eastAsia="Arial" w:hAnsi="Arial"/>
                <w:color w:val="18222b"/>
                <w:sz w:val="13"/>
                <w:szCs w:val="13"/>
                <w:rtl w:val="0"/>
              </w:rPr>
              <w:t xml:space="preserve">By threshold</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20">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21">
            <w:pPr>
              <w:spacing w:after="0" w:before="0" w:line="245" w:lineRule="auto"/>
              <w:rPr/>
            </w:pPr>
            <w:r w:rsidDel="00000000" w:rsidR="00000000" w:rsidRPr="00000000">
              <w:rPr>
                <w:rFonts w:ascii="Arial" w:cs="Arial" w:eastAsia="Arial" w:hAnsi="Arial"/>
                <w:color w:val="18222b"/>
                <w:sz w:val="13"/>
                <w:szCs w:val="13"/>
                <w:rtl w:val="0"/>
              </w:rPr>
              <w:t xml:space="preserve">No</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22">
            <w:pPr>
              <w:spacing w:after="0" w:before="0" w:line="245" w:lineRule="auto"/>
              <w:rPr/>
            </w:pPr>
            <w:r w:rsidDel="00000000" w:rsidR="00000000" w:rsidRPr="00000000">
              <w:rPr>
                <w:rFonts w:ascii="Arial" w:cs="Arial" w:eastAsia="Arial" w:hAnsi="Arial"/>
                <w:color w:val="18222b"/>
                <w:sz w:val="13"/>
                <w:szCs w:val="13"/>
                <w:rtl w:val="0"/>
              </w:rPr>
              <w:t xml:space="preserve">Commercial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23">
            <w:pPr>
              <w:spacing w:after="0" w:before="0" w:line="245" w:lineRule="auto"/>
              <w:rPr/>
            </w:pPr>
            <w:r w:rsidDel="00000000" w:rsidR="00000000" w:rsidRPr="00000000">
              <w:rPr>
                <w:rFonts w:ascii="Arial" w:cs="Arial" w:eastAsia="Arial" w:hAnsi="Arial"/>
                <w:color w:val="18222b"/>
                <w:sz w:val="13"/>
                <w:szCs w:val="13"/>
                <w:rtl w:val="0"/>
              </w:rPr>
              <w:t xml:space="preserve">No provider-routing authority by default.</w:t>
            </w:r>
            <w:r w:rsidDel="00000000" w:rsidR="00000000" w:rsidRPr="00000000">
              <w:rPr>
                <w:rtl w:val="0"/>
              </w:rPr>
            </w:r>
          </w:p>
        </w:tc>
      </w:tr>
    </w:tbl>
    <w:p w:rsidR="00000000" w:rsidDel="00000000" w:rsidP="00000000" w:rsidRDefault="00000000" w:rsidRPr="00000000" w14:paraId="00000324">
      <w:pPr>
        <w:widowControl w:val="1"/>
        <w:spacing w:after="20" w:lineRule="auto"/>
        <w:rPr/>
      </w:pPr>
      <w:r w:rsidDel="00000000" w:rsidR="00000000" w:rsidRPr="00000000">
        <w:rPr>
          <w:rtl w:val="0"/>
        </w:rPr>
      </w:r>
    </w:p>
    <w:tbl>
      <w:tblPr>
        <w:tblStyle w:val="Table12"/>
        <w:tblW w:w="10008.0" w:type="dxa"/>
        <w:jc w:val="center"/>
        <w:tblLayout w:type="fixed"/>
        <w:tblLook w:val="0400"/>
      </w:tblPr>
      <w:tblGrid>
        <w:gridCol w:w="10008"/>
        <w:tblGridChange w:id="0">
          <w:tblGrid>
            <w:gridCol w:w="10008"/>
          </w:tblGrid>
        </w:tblGridChange>
      </w:tblGrid>
      <w:tr>
        <w:trPr>
          <w:cantSplit w:val="0"/>
          <w:tblHeader w:val="0"/>
        </w:trPr>
        <w:tc>
          <w:tcPr>
            <w:shd w:fill="edf3f7" w:val="clear"/>
            <w:tcMar>
              <w:top w:w="130.0" w:type="dxa"/>
              <w:bottom w:w="130.0" w:type="dxa"/>
            </w:tcMar>
          </w:tcPr>
          <w:p w:rsidR="00000000" w:rsidDel="00000000" w:rsidP="00000000" w:rsidRDefault="00000000" w:rsidRPr="00000000" w14:paraId="00000325">
            <w:pPr>
              <w:spacing w:after="60" w:before="0" w:line="259" w:lineRule="auto"/>
              <w:rPr/>
            </w:pPr>
            <w:r w:rsidDel="00000000" w:rsidR="00000000" w:rsidRPr="00000000">
              <w:rPr>
                <w:rFonts w:ascii="Arial" w:cs="Arial" w:eastAsia="Arial" w:hAnsi="Arial"/>
                <w:b w:val="1"/>
                <w:bCs w:val="1"/>
                <w:color w:val="174b7a"/>
                <w:sz w:val="18"/>
                <w:szCs w:val="18"/>
                <w:rtl w:val="0"/>
              </w:rPr>
              <w:t xml:space="preserve">SEGREGATION-OF-DUTIES DOCTRINE</w:t>
            </w:r>
            <w:r w:rsidDel="00000000" w:rsidR="00000000" w:rsidRPr="00000000">
              <w:rPr>
                <w:rtl w:val="0"/>
              </w:rPr>
            </w:r>
          </w:p>
          <w:p w:rsidR="00000000" w:rsidDel="00000000" w:rsidP="00000000" w:rsidRDefault="00000000" w:rsidRPr="00000000" w14:paraId="00000326">
            <w:pPr>
              <w:spacing w:after="0" w:before="0" w:line="259" w:lineRule="auto"/>
              <w:rPr/>
            </w:pPr>
            <w:r w:rsidDel="00000000" w:rsidR="00000000" w:rsidRPr="00000000">
              <w:rPr>
                <w:rFonts w:ascii="Arial" w:cs="Arial" w:eastAsia="Arial" w:hAnsi="Arial"/>
                <w:color w:val="18222b"/>
                <w:sz w:val="18"/>
                <w:szCs w:val="18"/>
                <w:rtl w:val="0"/>
              </w:rPr>
              <w:t xml:space="preserve">The ability to provision a number does not imply authority to change the customer price; the ability to inspect a call record does not imply access to a recording; the ability to issue a credit does not imply authority to change provider routing; and the ability to administer a provider integration does not imply authority to alter ZoikoNex invoices or payout destinations.</w:t>
            </w:r>
            <w:r w:rsidDel="00000000" w:rsidR="00000000" w:rsidRPr="00000000">
              <w:rPr>
                <w:rtl w:val="0"/>
              </w:rPr>
            </w:r>
          </w:p>
        </w:tc>
      </w:tr>
    </w:tbl>
    <w:p w:rsidR="00000000" w:rsidDel="00000000" w:rsidP="00000000" w:rsidRDefault="00000000" w:rsidRPr="00000000" w14:paraId="00000327">
      <w:pPr>
        <w:widowControl w:val="1"/>
        <w:spacing w:after="20" w:lineRule="auto"/>
        <w:rPr/>
      </w:pPr>
      <w:r w:rsidDel="00000000" w:rsidR="00000000" w:rsidRPr="00000000">
        <w:rPr>
          <w:rtl w:val="0"/>
        </w:rPr>
      </w:r>
    </w:p>
    <w:p w:rsidR="00000000" w:rsidDel="00000000" w:rsidP="00000000" w:rsidRDefault="00000000" w:rsidRPr="00000000" w14:paraId="00000328">
      <w:pPr>
        <w:pStyle w:val="Heading1"/>
        <w:widowControl w:val="1"/>
        <w:pBdr>
          <w:bottom w:color="007e87" w:space="4" w:sz="16" w:val="single"/>
        </w:pBdr>
        <w:rPr/>
      </w:pPr>
      <w:r w:rsidDel="00000000" w:rsidR="00000000" w:rsidRPr="00000000">
        <w:rPr>
          <w:rtl w:val="0"/>
        </w:rPr>
        <w:t xml:space="preserve">27. Mandatory Production Acceptance Checklist</w:t>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329">
            <w:pPr>
              <w:rPr/>
            </w:pPr>
            <w:r w:rsidDel="00000000" w:rsidR="00000000" w:rsidRPr="00000000">
              <w:rPr>
                <w:rFonts w:ascii="Arial" w:cs="Arial" w:eastAsia="Arial" w:hAnsi="Arial"/>
                <w:b w:val="1"/>
                <w:bCs w:val="1"/>
                <w:color w:val="ffffff"/>
                <w:sz w:val="15"/>
                <w:szCs w:val="15"/>
                <w:rtl w:val="0"/>
              </w:rPr>
              <w:t xml:space="preserve">ID</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32A">
            <w:pPr>
              <w:rPr/>
            </w:pPr>
            <w:r w:rsidDel="00000000" w:rsidR="00000000" w:rsidRPr="00000000">
              <w:rPr>
                <w:rFonts w:ascii="Arial" w:cs="Arial" w:eastAsia="Arial" w:hAnsi="Arial"/>
                <w:b w:val="1"/>
                <w:bCs w:val="1"/>
                <w:color w:val="ffffff"/>
                <w:sz w:val="15"/>
                <w:szCs w:val="15"/>
                <w:rtl w:val="0"/>
              </w:rPr>
              <w:t xml:space="preserve">Acceptance criterion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2B">
            <w:pPr>
              <w:spacing w:after="0" w:before="0" w:line="245" w:lineRule="auto"/>
              <w:rPr/>
            </w:pPr>
            <w:r w:rsidDel="00000000" w:rsidR="00000000" w:rsidRPr="00000000">
              <w:rPr>
                <w:rFonts w:ascii="Arial" w:cs="Arial" w:eastAsia="Arial" w:hAnsi="Arial"/>
                <w:color w:val="18222b"/>
                <w:sz w:val="15"/>
                <w:szCs w:val="15"/>
                <w:rtl w:val="0"/>
              </w:rPr>
              <w:t xml:space="preserve">COM-01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2C">
            <w:pPr>
              <w:spacing w:after="0" w:before="0" w:line="245" w:lineRule="auto"/>
              <w:rPr/>
            </w:pPr>
            <w:r w:rsidDel="00000000" w:rsidR="00000000" w:rsidRPr="00000000">
              <w:rPr>
                <w:rFonts w:ascii="Arial" w:cs="Arial" w:eastAsia="Arial" w:hAnsi="Arial"/>
                <w:color w:val="18222b"/>
                <w:sz w:val="15"/>
                <w:szCs w:val="15"/>
                <w:rtl w:val="0"/>
              </w:rPr>
              <w:t xml:space="preserve">Approved price catalog resolves plan names, rates, number charges, AI charges, allowances, fees, currencies and terms consistently across site/app/ZoikoNex/contracts.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2D">
            <w:pPr>
              <w:spacing w:after="0" w:before="0" w:line="245" w:lineRule="auto"/>
              <w:rPr/>
            </w:pPr>
            <w:r w:rsidDel="00000000" w:rsidR="00000000" w:rsidRPr="00000000">
              <w:rPr>
                <w:rFonts w:ascii="Arial" w:cs="Arial" w:eastAsia="Arial" w:hAnsi="Arial"/>
                <w:color w:val="18222b"/>
                <w:sz w:val="15"/>
                <w:szCs w:val="15"/>
                <w:rtl w:val="0"/>
              </w:rPr>
              <w:t xml:space="preserve">COM-02</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2E">
            <w:pPr>
              <w:spacing w:after="0" w:before="0" w:line="245" w:lineRule="auto"/>
              <w:rPr/>
            </w:pPr>
            <w:r w:rsidDel="00000000" w:rsidR="00000000" w:rsidRPr="00000000">
              <w:rPr>
                <w:rFonts w:ascii="Arial" w:cs="Arial" w:eastAsia="Arial" w:hAnsi="Arial"/>
                <w:color w:val="18222b"/>
                <w:sz w:val="15"/>
                <w:szCs w:val="15"/>
                <w:rtl w:val="0"/>
              </w:rPr>
              <w:t xml:space="preserve">No unapproved free/trial promise or auto-conversion exists; evaluation programs have cost/fraud caps and expiry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2F">
            <w:pPr>
              <w:spacing w:after="0" w:before="0" w:line="245" w:lineRule="auto"/>
              <w:rPr/>
            </w:pPr>
            <w:r w:rsidDel="00000000" w:rsidR="00000000" w:rsidRPr="00000000">
              <w:rPr>
                <w:rFonts w:ascii="Arial" w:cs="Arial" w:eastAsia="Arial" w:hAnsi="Arial"/>
                <w:color w:val="18222b"/>
                <w:sz w:val="15"/>
                <w:szCs w:val="15"/>
                <w:rtl w:val="0"/>
              </w:rPr>
              <w:t xml:space="preserve">COM-03</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30">
            <w:pPr>
              <w:spacing w:after="0" w:before="0" w:line="245" w:lineRule="auto"/>
              <w:rPr/>
            </w:pPr>
            <w:r w:rsidDel="00000000" w:rsidR="00000000" w:rsidRPr="00000000">
              <w:rPr>
                <w:rFonts w:ascii="Arial" w:cs="Arial" w:eastAsia="Arial" w:hAnsi="Arial"/>
                <w:color w:val="18222b"/>
                <w:sz w:val="15"/>
                <w:szCs w:val="15"/>
                <w:rtl w:val="0"/>
              </w:rPr>
              <w:t xml:space="preserve">Every account has billing_classification and billing_source; non-commercial classes cannot create live customer charges.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31">
            <w:pPr>
              <w:spacing w:after="0" w:before="0" w:line="245" w:lineRule="auto"/>
              <w:rPr/>
            </w:pPr>
            <w:r w:rsidDel="00000000" w:rsidR="00000000" w:rsidRPr="00000000">
              <w:rPr>
                <w:rFonts w:ascii="Arial" w:cs="Arial" w:eastAsia="Arial" w:hAnsi="Arial"/>
                <w:color w:val="18222b"/>
                <w:sz w:val="15"/>
                <w:szCs w:val="15"/>
                <w:rtl w:val="0"/>
              </w:rPr>
              <w:t xml:space="preserve">COM-04</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32">
            <w:pPr>
              <w:spacing w:after="0" w:before="0" w:line="245" w:lineRule="auto"/>
              <w:rPr/>
            </w:pPr>
            <w:r w:rsidDel="00000000" w:rsidR="00000000" w:rsidRPr="00000000">
              <w:rPr>
                <w:rFonts w:ascii="Arial" w:cs="Arial" w:eastAsia="Arial" w:hAnsi="Arial"/>
                <w:color w:val="18222b"/>
                <w:sz w:val="15"/>
                <w:szCs w:val="15"/>
                <w:rtl w:val="0"/>
              </w:rPr>
              <w:t xml:space="preserve">Direct, bundle, partner and legacy entitlements cannot double charge the same product/period.</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33">
            <w:pPr>
              <w:spacing w:after="0" w:before="0" w:line="245" w:lineRule="auto"/>
              <w:rPr/>
            </w:pPr>
            <w:r w:rsidDel="00000000" w:rsidR="00000000" w:rsidRPr="00000000">
              <w:rPr>
                <w:rFonts w:ascii="Arial" w:cs="Arial" w:eastAsia="Arial" w:hAnsi="Arial"/>
                <w:color w:val="18222b"/>
                <w:sz w:val="15"/>
                <w:szCs w:val="15"/>
                <w:rtl w:val="0"/>
              </w:rPr>
              <w:t xml:space="preserve">MKT-01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34">
            <w:pPr>
              <w:spacing w:after="0" w:before="0" w:line="245" w:lineRule="auto"/>
              <w:rPr/>
            </w:pPr>
            <w:r w:rsidDel="00000000" w:rsidR="00000000" w:rsidRPr="00000000">
              <w:rPr>
                <w:rFonts w:ascii="Arial" w:cs="Arial" w:eastAsia="Arial" w:hAnsi="Arial"/>
                <w:color w:val="18222b"/>
                <w:sz w:val="15"/>
                <w:szCs w:val="15"/>
                <w:rtl w:val="0"/>
              </w:rPr>
              <w:t xml:space="preserve">Every live country/number type has approved market registry status for eligibility, numbers, calling, emergency, porting, tax/fees, recording/AI and provider route.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35">
            <w:pPr>
              <w:spacing w:after="0" w:before="0" w:line="245" w:lineRule="auto"/>
              <w:rPr/>
            </w:pPr>
            <w:r w:rsidDel="00000000" w:rsidR="00000000" w:rsidRPr="00000000">
              <w:rPr>
                <w:rFonts w:ascii="Arial" w:cs="Arial" w:eastAsia="Arial" w:hAnsi="Arial"/>
                <w:color w:val="18222b"/>
                <w:sz w:val="15"/>
                <w:szCs w:val="15"/>
                <w:rtl w:val="0"/>
              </w:rPr>
              <w:t xml:space="preserve">NUM-01</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36">
            <w:pPr>
              <w:spacing w:after="0" w:before="0" w:line="245" w:lineRule="auto"/>
              <w:rPr/>
            </w:pPr>
            <w:r w:rsidDel="00000000" w:rsidR="00000000" w:rsidRPr="00000000">
              <w:rPr>
                <w:rFonts w:ascii="Arial" w:cs="Arial" w:eastAsia="Arial" w:hAnsi="Arial"/>
                <w:color w:val="18222b"/>
                <w:sz w:val="15"/>
                <w:szCs w:val="15"/>
                <w:rtl w:val="0"/>
              </w:rPr>
              <w:t xml:space="preserve">Number search/reservation/provisioning/release is idempotent; failed provisioning cannot produce active recurring rental.</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37">
            <w:pPr>
              <w:spacing w:after="0" w:before="0" w:line="245" w:lineRule="auto"/>
              <w:rPr/>
            </w:pPr>
            <w:r w:rsidDel="00000000" w:rsidR="00000000" w:rsidRPr="00000000">
              <w:rPr>
                <w:rFonts w:ascii="Arial" w:cs="Arial" w:eastAsia="Arial" w:hAnsi="Arial"/>
                <w:color w:val="18222b"/>
                <w:sz w:val="15"/>
                <w:szCs w:val="15"/>
                <w:rtl w:val="0"/>
              </w:rPr>
              <w:t xml:space="preserve">NUM-02</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38">
            <w:pPr>
              <w:spacing w:after="0" w:before="0" w:line="245" w:lineRule="auto"/>
              <w:rPr/>
            </w:pPr>
            <w:r w:rsidDel="00000000" w:rsidR="00000000" w:rsidRPr="00000000">
              <w:rPr>
                <w:rFonts w:ascii="Arial" w:cs="Arial" w:eastAsia="Arial" w:hAnsi="Arial"/>
                <w:color w:val="18222b"/>
                <w:sz w:val="15"/>
                <w:szCs w:val="15"/>
                <w:rtl w:val="0"/>
              </w:rPr>
              <w:t xml:space="preserve">Number release and termination protect porting/retention/legal requirements and preserve history.</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39">
            <w:pPr>
              <w:spacing w:after="0" w:before="0" w:line="245" w:lineRule="auto"/>
              <w:rPr/>
            </w:pPr>
            <w:r w:rsidDel="00000000" w:rsidR="00000000" w:rsidRPr="00000000">
              <w:rPr>
                <w:rFonts w:ascii="Arial" w:cs="Arial" w:eastAsia="Arial" w:hAnsi="Arial"/>
                <w:color w:val="18222b"/>
                <w:sz w:val="15"/>
                <w:szCs w:val="15"/>
                <w:rtl w:val="0"/>
              </w:rPr>
              <w:t xml:space="preserve">CALL-01</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3A">
            <w:pPr>
              <w:spacing w:after="0" w:before="0" w:line="245" w:lineRule="auto"/>
              <w:rPr/>
            </w:pPr>
            <w:r w:rsidDel="00000000" w:rsidR="00000000" w:rsidRPr="00000000">
              <w:rPr>
                <w:rFonts w:ascii="Arial" w:cs="Arial" w:eastAsia="Arial" w:hAnsi="Arial"/>
                <w:color w:val="18222b"/>
                <w:sz w:val="15"/>
                <w:szCs w:val="15"/>
                <w:rtl w:val="0"/>
              </w:rPr>
              <w:t xml:space="preserve">CDR normalization/deduplication/late-event handling is tested against provider replays, missing events and contradictory duration/disposition.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3B">
            <w:pPr>
              <w:spacing w:after="0" w:before="0" w:line="245" w:lineRule="auto"/>
              <w:rPr/>
            </w:pPr>
            <w:r w:rsidDel="00000000" w:rsidR="00000000" w:rsidRPr="00000000">
              <w:rPr>
                <w:rFonts w:ascii="Arial" w:cs="Arial" w:eastAsia="Arial" w:hAnsi="Arial"/>
                <w:color w:val="18222b"/>
                <w:sz w:val="15"/>
                <w:szCs w:val="15"/>
                <w:rtl w:val="0"/>
              </w:rPr>
              <w:t xml:space="preserve">CALL-02</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3C">
            <w:pPr>
              <w:spacing w:after="0" w:before="0" w:line="245" w:lineRule="auto"/>
              <w:rPr/>
            </w:pPr>
            <w:r w:rsidDel="00000000" w:rsidR="00000000" w:rsidRPr="00000000">
              <w:rPr>
                <w:rFonts w:ascii="Arial" w:cs="Arial" w:eastAsia="Arial" w:hAnsi="Arial"/>
                <w:color w:val="18222b"/>
                <w:sz w:val="15"/>
                <w:szCs w:val="15"/>
                <w:rtl w:val="0"/>
              </w:rPr>
              <w:t xml:space="preserve">Rating rules store raw duration, rated duration, increments, destination class and version; support can explain every charge.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3D">
            <w:pPr>
              <w:spacing w:after="0" w:before="0" w:line="245" w:lineRule="auto"/>
              <w:rPr/>
            </w:pPr>
            <w:r w:rsidDel="00000000" w:rsidR="00000000" w:rsidRPr="00000000">
              <w:rPr>
                <w:rFonts w:ascii="Arial" w:cs="Arial" w:eastAsia="Arial" w:hAnsi="Arial"/>
                <w:color w:val="18222b"/>
                <w:sz w:val="15"/>
                <w:szCs w:val="15"/>
                <w:rtl w:val="0"/>
              </w:rPr>
              <w:t xml:space="preserve">AI-01</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3E">
            <w:pPr>
              <w:spacing w:after="0" w:before="0" w:line="245" w:lineRule="auto"/>
              <w:rPr/>
            </w:pPr>
            <w:r w:rsidDel="00000000" w:rsidR="00000000" w:rsidRPr="00000000">
              <w:rPr>
                <w:rFonts w:ascii="Arial" w:cs="Arial" w:eastAsia="Arial" w:hAnsi="Arial"/>
                <w:color w:val="18222b"/>
                <w:sz w:val="15"/>
                <w:szCs w:val="15"/>
                <w:rtl w:val="0"/>
              </w:rPr>
              <w:t xml:space="preserve">Failed AI/voicemail processing is not charged unless the approved meter explicitly permits a distinct completed unit; retries cannot double count.</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3F">
            <w:pPr>
              <w:spacing w:after="0" w:before="0" w:line="245" w:lineRule="auto"/>
              <w:rPr/>
            </w:pPr>
            <w:r w:rsidDel="00000000" w:rsidR="00000000" w:rsidRPr="00000000">
              <w:rPr>
                <w:rFonts w:ascii="Arial" w:cs="Arial" w:eastAsia="Arial" w:hAnsi="Arial"/>
                <w:color w:val="18222b"/>
                <w:sz w:val="15"/>
                <w:szCs w:val="15"/>
                <w:rtl w:val="0"/>
              </w:rPr>
              <w:t xml:space="preserve">NEX-01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40">
            <w:pPr>
              <w:spacing w:after="0" w:before="0" w:line="245" w:lineRule="auto"/>
              <w:rPr/>
            </w:pPr>
            <w:r w:rsidDel="00000000" w:rsidR="00000000" w:rsidRPr="00000000">
              <w:rPr>
                <w:rFonts w:ascii="Arial" w:cs="Arial" w:eastAsia="Arial" w:hAnsi="Arial"/>
                <w:color w:val="18222b"/>
                <w:sz w:val="15"/>
                <w:szCs w:val="15"/>
                <w:rtl w:val="0"/>
              </w:rPr>
              <w:t xml:space="preserve">ZoikoNex is the only production retail rating/charge/invoice/tax/payment state authority; Zoiko Local contains no hidden retail price logic.</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41">
            <w:pPr>
              <w:spacing w:after="0" w:before="0" w:line="245" w:lineRule="auto"/>
              <w:rPr/>
            </w:pPr>
            <w:r w:rsidDel="00000000" w:rsidR="00000000" w:rsidRPr="00000000">
              <w:rPr>
                <w:rFonts w:ascii="Arial" w:cs="Arial" w:eastAsia="Arial" w:hAnsi="Arial"/>
                <w:color w:val="18222b"/>
                <w:sz w:val="15"/>
                <w:szCs w:val="15"/>
                <w:rtl w:val="0"/>
              </w:rPr>
              <w:t xml:space="preserve">PAY-01</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42">
            <w:pPr>
              <w:spacing w:after="0" w:before="0" w:line="245" w:lineRule="auto"/>
              <w:rPr/>
            </w:pPr>
            <w:r w:rsidDel="00000000" w:rsidR="00000000" w:rsidRPr="00000000">
              <w:rPr>
                <w:rFonts w:ascii="Arial" w:cs="Arial" w:eastAsia="Arial" w:hAnsi="Arial"/>
                <w:color w:val="18222b"/>
                <w:sz w:val="15"/>
                <w:szCs w:val="15"/>
                <w:rtl w:val="0"/>
              </w:rPr>
              <w:t xml:space="preserve">Payment collection is tokenized/provider-hosted by default; raw PAN/CVC are absent from logs, storage, support and recordings.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43">
            <w:pPr>
              <w:spacing w:after="0" w:before="0" w:line="245" w:lineRule="auto"/>
              <w:rPr/>
            </w:pPr>
            <w:r w:rsidDel="00000000" w:rsidR="00000000" w:rsidRPr="00000000">
              <w:rPr>
                <w:rFonts w:ascii="Arial" w:cs="Arial" w:eastAsia="Arial" w:hAnsi="Arial"/>
                <w:color w:val="18222b"/>
                <w:sz w:val="15"/>
                <w:szCs w:val="15"/>
                <w:rtl w:val="0"/>
              </w:rPr>
              <w:t xml:space="preserve">RISK-01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44">
            <w:pPr>
              <w:spacing w:after="0" w:before="0" w:line="245" w:lineRule="auto"/>
              <w:rPr/>
            </w:pPr>
            <w:r w:rsidDel="00000000" w:rsidR="00000000" w:rsidRPr="00000000">
              <w:rPr>
                <w:rFonts w:ascii="Arial" w:cs="Arial" w:eastAsia="Arial" w:hAnsi="Arial"/>
                <w:color w:val="18222b"/>
                <w:sz w:val="15"/>
                <w:szCs w:val="15"/>
                <w:rtl w:val="0"/>
              </w:rPr>
              <w:t xml:space="preserve">Credit/spend/concurrency/destination controls and toll-fraud alerts are enabled with owners and kill switches.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45">
            <w:pPr>
              <w:spacing w:after="0" w:before="0" w:line="245" w:lineRule="auto"/>
              <w:rPr/>
            </w:pPr>
            <w:r w:rsidDel="00000000" w:rsidR="00000000" w:rsidRPr="00000000">
              <w:rPr>
                <w:rFonts w:ascii="Arial" w:cs="Arial" w:eastAsia="Arial" w:hAnsi="Arial"/>
                <w:color w:val="18222b"/>
                <w:sz w:val="15"/>
                <w:szCs w:val="15"/>
                <w:rtl w:val="0"/>
              </w:rPr>
              <w:t xml:space="preserve">PRV-01</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46">
            <w:pPr>
              <w:spacing w:after="0" w:before="0" w:line="245" w:lineRule="auto"/>
              <w:rPr/>
            </w:pPr>
            <w:r w:rsidDel="00000000" w:rsidR="00000000" w:rsidRPr="00000000">
              <w:rPr>
                <w:rFonts w:ascii="Arial" w:cs="Arial" w:eastAsia="Arial" w:hAnsi="Arial"/>
                <w:color w:val="18222b"/>
                <w:sz w:val="15"/>
                <w:szCs w:val="15"/>
                <w:rtl w:val="0"/>
              </w:rPr>
              <w:t xml:space="preserve">Provider credentials/accounts/environments are verified; inventory, CDR and settlement reconciliation are operational.</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47">
            <w:pPr>
              <w:spacing w:after="0" w:before="0" w:line="245" w:lineRule="auto"/>
              <w:rPr/>
            </w:pPr>
            <w:r w:rsidDel="00000000" w:rsidR="00000000" w:rsidRPr="00000000">
              <w:rPr>
                <w:rFonts w:ascii="Arial" w:cs="Arial" w:eastAsia="Arial" w:hAnsi="Arial"/>
                <w:color w:val="18222b"/>
                <w:sz w:val="15"/>
                <w:szCs w:val="15"/>
                <w:rtl w:val="0"/>
              </w:rPr>
              <w:t xml:space="preserve">PRV-02</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48">
            <w:pPr>
              <w:spacing w:after="0" w:before="0" w:line="245" w:lineRule="auto"/>
              <w:rPr/>
            </w:pPr>
            <w:r w:rsidDel="00000000" w:rsidR="00000000" w:rsidRPr="00000000">
              <w:rPr>
                <w:rFonts w:ascii="Arial" w:cs="Arial" w:eastAsia="Arial" w:hAnsi="Arial"/>
                <w:color w:val="18222b"/>
                <w:sz w:val="15"/>
                <w:szCs w:val="15"/>
                <w:rtl w:val="0"/>
              </w:rPr>
              <w:t xml:space="preserve">Provider failover cannot violate number capability, emergency, CLI or regulatory constraints.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49">
            <w:pPr>
              <w:spacing w:after="0" w:before="0" w:line="245" w:lineRule="auto"/>
              <w:rPr/>
            </w:pPr>
            <w:r w:rsidDel="00000000" w:rsidR="00000000" w:rsidRPr="00000000">
              <w:rPr>
                <w:rFonts w:ascii="Arial" w:cs="Arial" w:eastAsia="Arial" w:hAnsi="Arial"/>
                <w:color w:val="18222b"/>
                <w:sz w:val="15"/>
                <w:szCs w:val="15"/>
                <w:rtl w:val="0"/>
              </w:rPr>
              <w:t xml:space="preserve">PORT-01</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4A">
            <w:pPr>
              <w:spacing w:after="0" w:before="0" w:line="245" w:lineRule="auto"/>
              <w:rPr/>
            </w:pPr>
            <w:r w:rsidDel="00000000" w:rsidR="00000000" w:rsidRPr="00000000">
              <w:rPr>
                <w:rFonts w:ascii="Arial" w:cs="Arial" w:eastAsia="Arial" w:hAnsi="Arial"/>
                <w:color w:val="18222b"/>
                <w:sz w:val="15"/>
                <w:szCs w:val="15"/>
                <w:rtl w:val="0"/>
              </w:rPr>
              <w:t xml:space="preserve">Port-in/out cases preserve authorization, provider evidence, effective dates and double-rental prevention.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4B">
            <w:pPr>
              <w:spacing w:after="0" w:before="0" w:line="245" w:lineRule="auto"/>
              <w:rPr/>
            </w:pPr>
            <w:r w:rsidDel="00000000" w:rsidR="00000000" w:rsidRPr="00000000">
              <w:rPr>
                <w:rFonts w:ascii="Arial" w:cs="Arial" w:eastAsia="Arial" w:hAnsi="Arial"/>
                <w:color w:val="18222b"/>
                <w:sz w:val="15"/>
                <w:szCs w:val="15"/>
                <w:rtl w:val="0"/>
              </w:rPr>
              <w:t xml:space="preserve">TAX-01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4C">
            <w:pPr>
              <w:spacing w:after="0" w:before="0" w:line="245" w:lineRule="auto"/>
              <w:rPr/>
            </w:pPr>
            <w:r w:rsidDel="00000000" w:rsidR="00000000" w:rsidRPr="00000000">
              <w:rPr>
                <w:rFonts w:ascii="Arial" w:cs="Arial" w:eastAsia="Arial" w:hAnsi="Arial"/>
                <w:color w:val="18222b"/>
                <w:sz w:val="15"/>
                <w:szCs w:val="15"/>
                <w:rtl w:val="0"/>
              </w:rPr>
              <w:t xml:space="preserve">No hard-coded global telecom tax/regulatory fee; ZoikoNex stores jurisdiction/source/version/evidence.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4D">
            <w:pPr>
              <w:spacing w:after="0" w:before="0" w:line="245" w:lineRule="auto"/>
              <w:rPr/>
            </w:pPr>
            <w:r w:rsidDel="00000000" w:rsidR="00000000" w:rsidRPr="00000000">
              <w:rPr>
                <w:rFonts w:ascii="Arial" w:cs="Arial" w:eastAsia="Arial" w:hAnsi="Arial"/>
                <w:color w:val="18222b"/>
                <w:sz w:val="15"/>
                <w:szCs w:val="15"/>
                <w:rtl w:val="0"/>
              </w:rPr>
              <w:t xml:space="preserve">SEC-01</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4E">
            <w:pPr>
              <w:spacing w:after="0" w:before="0" w:line="245" w:lineRule="auto"/>
              <w:rPr/>
            </w:pPr>
            <w:r w:rsidDel="00000000" w:rsidR="00000000" w:rsidRPr="00000000">
              <w:rPr>
                <w:rFonts w:ascii="Arial" w:cs="Arial" w:eastAsia="Arial" w:hAnsi="Arial"/>
                <w:color w:val="18222b"/>
                <w:sz w:val="15"/>
                <w:szCs w:val="15"/>
                <w:rtl w:val="0"/>
              </w:rPr>
              <w:t xml:space="preserve">RBAC, MFA/step-up, dual control, secret management, content access controls and break-glass procedures pass review.</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4F">
            <w:pPr>
              <w:spacing w:after="0" w:before="0" w:line="245" w:lineRule="auto"/>
              <w:rPr/>
            </w:pPr>
            <w:r w:rsidDel="00000000" w:rsidR="00000000" w:rsidRPr="00000000">
              <w:rPr>
                <w:rFonts w:ascii="Arial" w:cs="Arial" w:eastAsia="Arial" w:hAnsi="Arial"/>
                <w:color w:val="18222b"/>
                <w:sz w:val="15"/>
                <w:szCs w:val="15"/>
                <w:rtl w:val="0"/>
              </w:rPr>
              <w:t xml:space="preserve">PRIV-01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50">
            <w:pPr>
              <w:spacing w:after="0" w:before="0" w:line="245" w:lineRule="auto"/>
              <w:rPr/>
            </w:pPr>
            <w:r w:rsidDel="00000000" w:rsidR="00000000" w:rsidRPr="00000000">
              <w:rPr>
                <w:rFonts w:ascii="Arial" w:cs="Arial" w:eastAsia="Arial" w:hAnsi="Arial"/>
                <w:color w:val="18222b"/>
                <w:sz w:val="15"/>
                <w:szCs w:val="15"/>
                <w:rtl w:val="0"/>
              </w:rPr>
              <w:t xml:space="preserve">Call metadata/recordings/transcripts have approved retention, purpose, consent and export controls by market.</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51">
            <w:pPr>
              <w:spacing w:after="0" w:before="0" w:line="245" w:lineRule="auto"/>
              <w:rPr/>
            </w:pPr>
            <w:r w:rsidDel="00000000" w:rsidR="00000000" w:rsidRPr="00000000">
              <w:rPr>
                <w:rFonts w:ascii="Arial" w:cs="Arial" w:eastAsia="Arial" w:hAnsi="Arial"/>
                <w:color w:val="18222b"/>
                <w:sz w:val="15"/>
                <w:szCs w:val="15"/>
                <w:rtl w:val="0"/>
              </w:rPr>
              <w:t xml:space="preserve">COMMS-01</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52">
            <w:pPr>
              <w:spacing w:after="0" w:before="0" w:line="245" w:lineRule="auto"/>
              <w:rPr/>
            </w:pPr>
            <w:r w:rsidDel="00000000" w:rsidR="00000000" w:rsidRPr="00000000">
              <w:rPr>
                <w:rFonts w:ascii="Arial" w:cs="Arial" w:eastAsia="Arial" w:hAnsi="Arial"/>
                <w:color w:val="18222b"/>
                <w:sz w:val="15"/>
                <w:szCs w:val="15"/>
                <w:rtl w:val="0"/>
              </w:rPr>
              <w:t xml:space="preserve">Billing/service/regulatory/internal communications estates are separated and state is rechecked immediately before critical sends.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53">
            <w:pPr>
              <w:spacing w:after="0" w:before="0" w:line="245" w:lineRule="auto"/>
              <w:rPr/>
            </w:pPr>
            <w:r w:rsidDel="00000000" w:rsidR="00000000" w:rsidRPr="00000000">
              <w:rPr>
                <w:rFonts w:ascii="Arial" w:cs="Arial" w:eastAsia="Arial" w:hAnsi="Arial"/>
                <w:color w:val="18222b"/>
                <w:sz w:val="15"/>
                <w:szCs w:val="15"/>
                <w:rtl w:val="0"/>
              </w:rPr>
              <w:t xml:space="preserve">QA-01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54">
            <w:pPr>
              <w:spacing w:after="0" w:before="0" w:line="245" w:lineRule="auto"/>
              <w:rPr/>
            </w:pPr>
            <w:r w:rsidDel="00000000" w:rsidR="00000000" w:rsidRPr="00000000">
              <w:rPr>
                <w:rFonts w:ascii="Arial" w:cs="Arial" w:eastAsia="Arial" w:hAnsi="Arial"/>
                <w:color w:val="18222b"/>
                <w:sz w:val="15"/>
                <w:szCs w:val="15"/>
                <w:rtl w:val="0"/>
              </w:rPr>
              <w:t xml:space="preserve">Staging/sandbox uses synthetic accounts/numbers/CDRs and non-production billing/provider paths; no live customer call content in routine QA.</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55">
            <w:pPr>
              <w:spacing w:after="0" w:before="0" w:line="245" w:lineRule="auto"/>
              <w:rPr/>
            </w:pPr>
            <w:r w:rsidDel="00000000" w:rsidR="00000000" w:rsidRPr="00000000">
              <w:rPr>
                <w:rFonts w:ascii="Arial" w:cs="Arial" w:eastAsia="Arial" w:hAnsi="Arial"/>
                <w:color w:val="18222b"/>
                <w:sz w:val="15"/>
                <w:szCs w:val="15"/>
                <w:rtl w:val="0"/>
              </w:rPr>
              <w:t xml:space="preserve">QA-02</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56">
            <w:pPr>
              <w:spacing w:after="0" w:before="0" w:line="245" w:lineRule="auto"/>
              <w:rPr/>
            </w:pPr>
            <w:r w:rsidDel="00000000" w:rsidR="00000000" w:rsidRPr="00000000">
              <w:rPr>
                <w:rFonts w:ascii="Arial" w:cs="Arial" w:eastAsia="Arial" w:hAnsi="Arial"/>
                <w:color w:val="18222b"/>
                <w:sz w:val="15"/>
                <w:szCs w:val="15"/>
                <w:rtl w:val="0"/>
              </w:rPr>
              <w:t xml:space="preserve">Negative tests cover duplicate webhooks/CDRs, stale price/market config, provisioning race, port failure, provider outage, payment reversal, credit exhaustion and cross-account access.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57">
            <w:pPr>
              <w:spacing w:after="0" w:before="0" w:line="245" w:lineRule="auto"/>
              <w:rPr/>
            </w:pPr>
            <w:r w:rsidDel="00000000" w:rsidR="00000000" w:rsidRPr="00000000">
              <w:rPr>
                <w:rFonts w:ascii="Arial" w:cs="Arial" w:eastAsia="Arial" w:hAnsi="Arial"/>
                <w:color w:val="18222b"/>
                <w:sz w:val="15"/>
                <w:szCs w:val="15"/>
                <w:rtl w:val="0"/>
              </w:rPr>
              <w:t xml:space="preserve">REC-01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58">
            <w:pPr>
              <w:spacing w:after="0" w:before="0" w:line="245" w:lineRule="auto"/>
              <w:rPr/>
            </w:pPr>
            <w:r w:rsidDel="00000000" w:rsidR="00000000" w:rsidRPr="00000000">
              <w:rPr>
                <w:rFonts w:ascii="Arial" w:cs="Arial" w:eastAsia="Arial" w:hAnsi="Arial"/>
                <w:color w:val="18222b"/>
                <w:sz w:val="15"/>
                <w:szCs w:val="15"/>
                <w:rtl w:val="0"/>
              </w:rPr>
              <w:t xml:space="preserve">Daily reconciliation compares active numbers and rated usage across Zoiko Local ↔ ZoikoNex ↔ providers with first-class exception ownership.</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59">
            <w:pPr>
              <w:spacing w:after="0" w:before="0" w:line="245" w:lineRule="auto"/>
              <w:rPr/>
            </w:pPr>
            <w:r w:rsidDel="00000000" w:rsidR="00000000" w:rsidRPr="00000000">
              <w:rPr>
                <w:rFonts w:ascii="Arial" w:cs="Arial" w:eastAsia="Arial" w:hAnsi="Arial"/>
                <w:color w:val="18222b"/>
                <w:sz w:val="15"/>
                <w:szCs w:val="15"/>
                <w:rtl w:val="0"/>
              </w:rPr>
              <w:t xml:space="preserve">OPS-01</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5A">
            <w:pPr>
              <w:spacing w:after="0" w:before="0" w:line="245" w:lineRule="auto"/>
              <w:rPr/>
            </w:pPr>
            <w:r w:rsidDel="00000000" w:rsidR="00000000" w:rsidRPr="00000000">
              <w:rPr>
                <w:rFonts w:ascii="Arial" w:cs="Arial" w:eastAsia="Arial" w:hAnsi="Arial"/>
                <w:color w:val="18222b"/>
                <w:sz w:val="15"/>
                <w:szCs w:val="15"/>
                <w:rtl w:val="0"/>
              </w:rPr>
              <w:t xml:space="preserve">Backups, recovery, observability, incident response, billing/provisioning/calling kill switches and replay procedures are tested.</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5B">
            <w:pPr>
              <w:spacing w:after="0" w:before="0" w:line="245" w:lineRule="auto"/>
              <w:rPr/>
            </w:pPr>
            <w:r w:rsidDel="00000000" w:rsidR="00000000" w:rsidRPr="00000000">
              <w:rPr>
                <w:rFonts w:ascii="Arial" w:cs="Arial" w:eastAsia="Arial" w:hAnsi="Arial"/>
                <w:color w:val="18222b"/>
                <w:sz w:val="15"/>
                <w:szCs w:val="15"/>
                <w:rtl w:val="0"/>
              </w:rPr>
              <w:t xml:space="preserve">LEGAL-01</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5C">
            <w:pPr>
              <w:spacing w:after="0" w:before="0" w:line="245" w:lineRule="auto"/>
              <w:rPr/>
            </w:pPr>
            <w:r w:rsidDel="00000000" w:rsidR="00000000" w:rsidRPr="00000000">
              <w:rPr>
                <w:rFonts w:ascii="Arial" w:cs="Arial" w:eastAsia="Arial" w:hAnsi="Arial"/>
                <w:color w:val="18222b"/>
                <w:sz w:val="15"/>
                <w:szCs w:val="15"/>
                <w:rtl w:val="0"/>
              </w:rPr>
              <w:t xml:space="preserve">Terms, privacy, recording/AI disclosures, emergency-service wording, numbering/porting claims, tax/fee treatment and provider/regulatory status are approved.</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5D">
            <w:pPr>
              <w:spacing w:after="0" w:before="0" w:line="245" w:lineRule="auto"/>
              <w:rPr/>
            </w:pPr>
            <w:r w:rsidDel="00000000" w:rsidR="00000000" w:rsidRPr="00000000">
              <w:rPr>
                <w:rFonts w:ascii="Arial" w:cs="Arial" w:eastAsia="Arial" w:hAnsi="Arial"/>
                <w:color w:val="18222b"/>
                <w:sz w:val="15"/>
                <w:szCs w:val="15"/>
                <w:rtl w:val="0"/>
              </w:rPr>
              <w:t xml:space="preserve">GO-01</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5E">
            <w:pPr>
              <w:spacing w:after="0" w:before="0" w:line="245" w:lineRule="auto"/>
              <w:rPr/>
            </w:pPr>
            <w:r w:rsidDel="00000000" w:rsidR="00000000" w:rsidRPr="00000000">
              <w:rPr>
                <w:rFonts w:ascii="Arial" w:cs="Arial" w:eastAsia="Arial" w:hAnsi="Arial"/>
                <w:color w:val="18222b"/>
                <w:sz w:val="15"/>
                <w:szCs w:val="15"/>
                <w:rtl w:val="0"/>
              </w:rPr>
              <w:t xml:space="preserve">Product, Commercial, Engineering, ZoikoNex, Finance, Telecom Ops, Security, Legal/Compliance and QA sign the controlled go-live record.</w:t>
            </w:r>
            <w:r w:rsidDel="00000000" w:rsidR="00000000" w:rsidRPr="00000000">
              <w:rPr>
                <w:rtl w:val="0"/>
              </w:rPr>
            </w:r>
          </w:p>
        </w:tc>
      </w:tr>
    </w:tbl>
    <w:p w:rsidR="00000000" w:rsidDel="00000000" w:rsidP="00000000" w:rsidRDefault="00000000" w:rsidRPr="00000000" w14:paraId="0000035F">
      <w:pPr>
        <w:widowControl w:val="1"/>
        <w:spacing w:after="20" w:lineRule="auto"/>
        <w:rPr/>
      </w:pPr>
      <w:r w:rsidDel="00000000" w:rsidR="00000000" w:rsidRPr="00000000">
        <w:rPr>
          <w:rtl w:val="0"/>
        </w:rPr>
      </w:r>
    </w:p>
    <w:p w:rsidR="00000000" w:rsidDel="00000000" w:rsidP="00000000" w:rsidRDefault="00000000" w:rsidRPr="00000000" w14:paraId="00000360">
      <w:pPr>
        <w:pStyle w:val="Heading1"/>
        <w:widowControl w:val="1"/>
        <w:pBdr>
          <w:bottom w:color="007e87" w:space="4" w:sz="16" w:val="single"/>
        </w:pBdr>
        <w:rPr/>
      </w:pPr>
      <w:r w:rsidDel="00000000" w:rsidR="00000000" w:rsidRPr="00000000">
        <w:rPr>
          <w:rtl w:val="0"/>
        </w:rPr>
        <w:t xml:space="preserve">28. Minimum Engineering Data Model</w:t>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361">
            <w:pPr>
              <w:rPr/>
            </w:pPr>
            <w:r w:rsidDel="00000000" w:rsidR="00000000" w:rsidRPr="00000000">
              <w:rPr>
                <w:rFonts w:ascii="Arial" w:cs="Arial" w:eastAsia="Arial" w:hAnsi="Arial"/>
                <w:b w:val="1"/>
                <w:bCs w:val="1"/>
                <w:color w:val="ffffff"/>
                <w:sz w:val="14"/>
                <w:szCs w:val="14"/>
                <w:rtl w:val="0"/>
              </w:rPr>
              <w:t xml:space="preserve">Object</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362">
            <w:pPr>
              <w:rPr/>
            </w:pPr>
            <w:r w:rsidDel="00000000" w:rsidR="00000000" w:rsidRPr="00000000">
              <w:rPr>
                <w:rFonts w:ascii="Arial" w:cs="Arial" w:eastAsia="Arial" w:hAnsi="Arial"/>
                <w:b w:val="1"/>
                <w:bCs w:val="1"/>
                <w:color w:val="ffffff"/>
                <w:sz w:val="14"/>
                <w:szCs w:val="14"/>
                <w:rtl w:val="0"/>
              </w:rPr>
              <w:t xml:space="preserve">Minimum fields / control purpose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63">
            <w:pPr>
              <w:spacing w:after="0" w:before="0" w:line="245" w:lineRule="auto"/>
              <w:rPr/>
            </w:pPr>
            <w:r w:rsidDel="00000000" w:rsidR="00000000" w:rsidRPr="00000000">
              <w:rPr>
                <w:rFonts w:ascii="Arial" w:cs="Arial" w:eastAsia="Arial" w:hAnsi="Arial"/>
                <w:color w:val="18222b"/>
                <w:sz w:val="14"/>
                <w:szCs w:val="14"/>
                <w:rtl w:val="0"/>
              </w:rPr>
              <w:t xml:space="preserve">account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64">
            <w:pPr>
              <w:spacing w:after="0" w:before="0" w:line="245" w:lineRule="auto"/>
              <w:rPr/>
            </w:pPr>
            <w:r w:rsidDel="00000000" w:rsidR="00000000" w:rsidRPr="00000000">
              <w:rPr>
                <w:rFonts w:ascii="Arial" w:cs="Arial" w:eastAsia="Arial" w:hAnsi="Arial"/>
                <w:color w:val="18222b"/>
                <w:sz w:val="14"/>
                <w:szCs w:val="14"/>
                <w:rtl w:val="0"/>
              </w:rPr>
              <w:t xml:space="preserve">account_id, type BUSINESS/INDIVIDUAL, legal/display identity, market, state, locale, timezone, billing_classification, billing_source, commercial_account_id</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65">
            <w:pPr>
              <w:spacing w:after="0" w:before="0" w:line="245" w:lineRule="auto"/>
              <w:rPr/>
            </w:pPr>
            <w:r w:rsidDel="00000000" w:rsidR="00000000" w:rsidRPr="00000000">
              <w:rPr>
                <w:rFonts w:ascii="Arial" w:cs="Arial" w:eastAsia="Arial" w:hAnsi="Arial"/>
                <w:color w:val="18222b"/>
                <w:sz w:val="14"/>
                <w:szCs w:val="14"/>
                <w:rtl w:val="0"/>
              </w:rPr>
              <w:t xml:space="preserve">membership / role_scope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66">
            <w:pPr>
              <w:spacing w:after="0" w:before="0" w:line="245" w:lineRule="auto"/>
              <w:rPr/>
            </w:pPr>
            <w:r w:rsidDel="00000000" w:rsidR="00000000" w:rsidRPr="00000000">
              <w:rPr>
                <w:rFonts w:ascii="Arial" w:cs="Arial" w:eastAsia="Arial" w:hAnsi="Arial"/>
                <w:color w:val="18222b"/>
                <w:sz w:val="14"/>
                <w:szCs w:val="14"/>
                <w:rtl w:val="0"/>
              </w:rPr>
              <w:t xml:space="preserve">actor, account, role, number/location scope, status, effective dates, source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67">
            <w:pPr>
              <w:spacing w:after="0" w:before="0" w:line="245" w:lineRule="auto"/>
              <w:rPr/>
            </w:pPr>
            <w:r w:rsidDel="00000000" w:rsidR="00000000" w:rsidRPr="00000000">
              <w:rPr>
                <w:rFonts w:ascii="Arial" w:cs="Arial" w:eastAsia="Arial" w:hAnsi="Arial"/>
                <w:color w:val="18222b"/>
                <w:sz w:val="14"/>
                <w:szCs w:val="14"/>
                <w:rtl w:val="0"/>
              </w:rPr>
              <w:t xml:space="preserve">commercial_entitlement_snapshot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68">
            <w:pPr>
              <w:spacing w:after="0" w:before="0" w:line="245" w:lineRule="auto"/>
              <w:rPr/>
            </w:pPr>
            <w:r w:rsidDel="00000000" w:rsidR="00000000" w:rsidRPr="00000000">
              <w:rPr>
                <w:rFonts w:ascii="Arial" w:cs="Arial" w:eastAsia="Arial" w:hAnsi="Arial"/>
                <w:color w:val="18222b"/>
                <w:sz w:val="14"/>
                <w:szCs w:val="14"/>
                <w:rtl w:val="0"/>
              </w:rPr>
              <w:t xml:space="preserve">account, product/feature, plan/catalog/contract ref, quantity/allowance, source, effective/expiry times, ZoikoNex event ref</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69">
            <w:pPr>
              <w:spacing w:after="0" w:before="0" w:line="245" w:lineRule="auto"/>
              <w:rPr/>
            </w:pPr>
            <w:r w:rsidDel="00000000" w:rsidR="00000000" w:rsidRPr="00000000">
              <w:rPr>
                <w:rFonts w:ascii="Arial" w:cs="Arial" w:eastAsia="Arial" w:hAnsi="Arial"/>
                <w:color w:val="18222b"/>
                <w:sz w:val="14"/>
                <w:szCs w:val="14"/>
                <w:rtl w:val="0"/>
              </w:rPr>
              <w:t xml:space="preserve">market_release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6A">
            <w:pPr>
              <w:spacing w:after="0" w:before="0" w:line="245" w:lineRule="auto"/>
              <w:rPr/>
            </w:pPr>
            <w:r w:rsidDel="00000000" w:rsidR="00000000" w:rsidRPr="00000000">
              <w:rPr>
                <w:rFonts w:ascii="Arial" w:cs="Arial" w:eastAsia="Arial" w:hAnsi="Arial"/>
                <w:color w:val="18222b"/>
                <w:sz w:val="14"/>
                <w:szCs w:val="14"/>
                <w:rtl w:val="0"/>
              </w:rPr>
              <w:t xml:space="preserve">market_id, product capability, number types, inbound/outbound, emergency, porting, recording/transcription, tax/fees, payment/provider, approved wording, status, effective version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6B">
            <w:pPr>
              <w:spacing w:after="0" w:before="0" w:line="245" w:lineRule="auto"/>
              <w:rPr/>
            </w:pPr>
            <w:r w:rsidDel="00000000" w:rsidR="00000000" w:rsidRPr="00000000">
              <w:rPr>
                <w:rFonts w:ascii="Arial" w:cs="Arial" w:eastAsia="Arial" w:hAnsi="Arial"/>
                <w:color w:val="18222b"/>
                <w:sz w:val="14"/>
                <w:szCs w:val="14"/>
                <w:rtl w:val="0"/>
              </w:rPr>
              <w:t xml:space="preserve">number_inventory_offer</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6C">
            <w:pPr>
              <w:spacing w:after="0" w:before="0" w:line="245" w:lineRule="auto"/>
              <w:rPr/>
            </w:pPr>
            <w:r w:rsidDel="00000000" w:rsidR="00000000" w:rsidRPr="00000000">
              <w:rPr>
                <w:rFonts w:ascii="Arial" w:cs="Arial" w:eastAsia="Arial" w:hAnsi="Arial"/>
                <w:color w:val="18222b"/>
                <w:sz w:val="14"/>
                <w:szCs w:val="14"/>
                <w:rtl w:val="0"/>
              </w:rPr>
              <w:t xml:space="preserve">provider, provider number ref, E.164/display form, country/area/type, capabilities, eligibility profile, price reference, expires_at</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6D">
            <w:pPr>
              <w:spacing w:after="0" w:before="0" w:line="245" w:lineRule="auto"/>
              <w:rPr/>
            </w:pPr>
            <w:r w:rsidDel="00000000" w:rsidR="00000000" w:rsidRPr="00000000">
              <w:rPr>
                <w:rFonts w:ascii="Arial" w:cs="Arial" w:eastAsia="Arial" w:hAnsi="Arial"/>
                <w:color w:val="18222b"/>
                <w:sz w:val="14"/>
                <w:szCs w:val="14"/>
                <w:rtl w:val="0"/>
              </w:rPr>
              <w:t xml:space="preserve">number_resource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6E">
            <w:pPr>
              <w:spacing w:after="0" w:before="0" w:line="245" w:lineRule="auto"/>
              <w:rPr/>
            </w:pPr>
            <w:r w:rsidDel="00000000" w:rsidR="00000000" w:rsidRPr="00000000">
              <w:rPr>
                <w:rFonts w:ascii="Arial" w:cs="Arial" w:eastAsia="Arial" w:hAnsi="Arial"/>
                <w:color w:val="18222b"/>
                <w:sz w:val="14"/>
                <w:szCs w:val="14"/>
                <w:rtl w:val="0"/>
              </w:rPr>
              <w:t xml:space="preserve">number_id, E.164, account, provider, number type, market, lifecycle state, entitlement ref, activated/released timestamps, emergency/caller-ID capability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6F">
            <w:pPr>
              <w:spacing w:after="0" w:before="0" w:line="245" w:lineRule="auto"/>
              <w:rPr/>
            </w:pPr>
            <w:r w:rsidDel="00000000" w:rsidR="00000000" w:rsidRPr="00000000">
              <w:rPr>
                <w:rFonts w:ascii="Arial" w:cs="Arial" w:eastAsia="Arial" w:hAnsi="Arial"/>
                <w:color w:val="18222b"/>
                <w:sz w:val="14"/>
                <w:szCs w:val="14"/>
                <w:rtl w:val="0"/>
              </w:rPr>
              <w:t xml:space="preserve">eligibility_case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70">
            <w:pPr>
              <w:spacing w:after="0" w:before="0" w:line="245" w:lineRule="auto"/>
              <w:rPr/>
            </w:pPr>
            <w:r w:rsidDel="00000000" w:rsidR="00000000" w:rsidRPr="00000000">
              <w:rPr>
                <w:rFonts w:ascii="Arial" w:cs="Arial" w:eastAsia="Arial" w:hAnsi="Arial"/>
                <w:color w:val="18222b"/>
                <w:sz w:val="14"/>
                <w:szCs w:val="14"/>
                <w:rtl w:val="0"/>
              </w:rPr>
              <w:t xml:space="preserve">account, number/market/type, requirement version, evidence refs, review status, provider submission, expiry</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71">
            <w:pPr>
              <w:spacing w:after="0" w:before="0" w:line="245" w:lineRule="auto"/>
              <w:rPr/>
            </w:pPr>
            <w:r w:rsidDel="00000000" w:rsidR="00000000" w:rsidRPr="00000000">
              <w:rPr>
                <w:rFonts w:ascii="Arial" w:cs="Arial" w:eastAsia="Arial" w:hAnsi="Arial"/>
                <w:color w:val="18222b"/>
                <w:sz w:val="14"/>
                <w:szCs w:val="14"/>
                <w:rtl w:val="0"/>
              </w:rPr>
              <w:t xml:space="preserve">port_case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72">
            <w:pPr>
              <w:spacing w:after="0" w:before="0" w:line="245" w:lineRule="auto"/>
              <w:rPr/>
            </w:pPr>
            <w:r w:rsidDel="00000000" w:rsidR="00000000" w:rsidRPr="00000000">
              <w:rPr>
                <w:rFonts w:ascii="Arial" w:cs="Arial" w:eastAsia="Arial" w:hAnsi="Arial"/>
                <w:color w:val="18222b"/>
                <w:sz w:val="14"/>
                <w:szCs w:val="14"/>
                <w:rtl w:val="0"/>
              </w:rPr>
              <w:t xml:space="preserve">number(s), losing/gaining provider, authorization evidence, requested/target/completed dates, status, rejection/cancel reason, billing boundary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73">
            <w:pPr>
              <w:spacing w:after="0" w:before="0" w:line="245" w:lineRule="auto"/>
              <w:rPr/>
            </w:pPr>
            <w:r w:rsidDel="00000000" w:rsidR="00000000" w:rsidRPr="00000000">
              <w:rPr>
                <w:rFonts w:ascii="Arial" w:cs="Arial" w:eastAsia="Arial" w:hAnsi="Arial"/>
                <w:color w:val="18222b"/>
                <w:sz w:val="14"/>
                <w:szCs w:val="14"/>
                <w:rtl w:val="0"/>
              </w:rPr>
              <w:t xml:space="preserve">route_config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74">
            <w:pPr>
              <w:spacing w:after="0" w:before="0" w:line="245" w:lineRule="auto"/>
              <w:rPr/>
            </w:pPr>
            <w:r w:rsidDel="00000000" w:rsidR="00000000" w:rsidRPr="00000000">
              <w:rPr>
                <w:rFonts w:ascii="Arial" w:cs="Arial" w:eastAsia="Arial" w:hAnsi="Arial"/>
                <w:color w:val="18222b"/>
                <w:sz w:val="14"/>
                <w:szCs w:val="14"/>
                <w:rtl w:val="0"/>
              </w:rPr>
              <w:t xml:space="preserve">account/number, destination/endpoints, provider route class, failover policy, caller-ID policy, effective version</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75">
            <w:pPr>
              <w:spacing w:after="0" w:before="0" w:line="245" w:lineRule="auto"/>
              <w:rPr/>
            </w:pPr>
            <w:r w:rsidDel="00000000" w:rsidR="00000000" w:rsidRPr="00000000">
              <w:rPr>
                <w:rFonts w:ascii="Arial" w:cs="Arial" w:eastAsia="Arial" w:hAnsi="Arial"/>
                <w:color w:val="18222b"/>
                <w:sz w:val="14"/>
                <w:szCs w:val="14"/>
                <w:rtl w:val="0"/>
              </w:rPr>
              <w:t xml:space="preserve">call_session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76">
            <w:pPr>
              <w:spacing w:after="0" w:before="0" w:line="245" w:lineRule="auto"/>
              <w:rPr/>
            </w:pPr>
            <w:r w:rsidDel="00000000" w:rsidR="00000000" w:rsidRPr="00000000">
              <w:rPr>
                <w:rFonts w:ascii="Arial" w:cs="Arial" w:eastAsia="Arial" w:hAnsi="Arial"/>
                <w:color w:val="18222b"/>
                <w:sz w:val="14"/>
                <w:szCs w:val="14"/>
                <w:rtl w:val="0"/>
              </w:rPr>
              <w:t xml:space="preserve">call_id, account, number, direction, from/to normalized refs, route, start/answer/end, disposition, provider refs, correlation IDs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77">
            <w:pPr>
              <w:spacing w:after="0" w:before="0" w:line="245" w:lineRule="auto"/>
              <w:rPr/>
            </w:pPr>
            <w:r w:rsidDel="00000000" w:rsidR="00000000" w:rsidRPr="00000000">
              <w:rPr>
                <w:rFonts w:ascii="Arial" w:cs="Arial" w:eastAsia="Arial" w:hAnsi="Arial"/>
                <w:color w:val="18222b"/>
                <w:sz w:val="14"/>
                <w:szCs w:val="14"/>
                <w:rtl w:val="0"/>
              </w:rPr>
              <w:t xml:space="preserve">normalized_call_usage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78">
            <w:pPr>
              <w:spacing w:after="0" w:before="0" w:line="245" w:lineRule="auto"/>
              <w:rPr/>
            </w:pPr>
            <w:r w:rsidDel="00000000" w:rsidR="00000000" w:rsidRPr="00000000">
              <w:rPr>
                <w:rFonts w:ascii="Arial" w:cs="Arial" w:eastAsia="Arial" w:hAnsi="Arial"/>
                <w:color w:val="18222b"/>
                <w:sz w:val="14"/>
                <w:szCs w:val="14"/>
                <w:rtl w:val="0"/>
              </w:rPr>
              <w:t xml:space="preserve">usage_id, call, provider event refs, raw/rated durations, units, direction, destination class, meter version, dedupe/reconciliation state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79">
            <w:pPr>
              <w:spacing w:after="0" w:before="0" w:line="245" w:lineRule="auto"/>
              <w:rPr/>
            </w:pPr>
            <w:r w:rsidDel="00000000" w:rsidR="00000000" w:rsidRPr="00000000">
              <w:rPr>
                <w:rFonts w:ascii="Arial" w:cs="Arial" w:eastAsia="Arial" w:hAnsi="Arial"/>
                <w:color w:val="18222b"/>
                <w:sz w:val="14"/>
                <w:szCs w:val="14"/>
                <w:rtl w:val="0"/>
              </w:rPr>
              <w:t xml:space="preserve">provider_cdr_raw_ref</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7A">
            <w:pPr>
              <w:spacing w:after="0" w:before="0" w:line="245" w:lineRule="auto"/>
              <w:rPr/>
            </w:pPr>
            <w:r w:rsidDel="00000000" w:rsidR="00000000" w:rsidRPr="00000000">
              <w:rPr>
                <w:rFonts w:ascii="Arial" w:cs="Arial" w:eastAsia="Arial" w:hAnsi="Arial"/>
                <w:color w:val="18222b"/>
                <w:sz w:val="14"/>
                <w:szCs w:val="14"/>
                <w:rtl w:val="0"/>
              </w:rPr>
              <w:t xml:space="preserve">provider event ID, account/env, received_at, checksum/object storage ref, schema version, processing state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7B">
            <w:pPr>
              <w:spacing w:after="0" w:before="0" w:line="245" w:lineRule="auto"/>
              <w:rPr/>
            </w:pPr>
            <w:r w:rsidDel="00000000" w:rsidR="00000000" w:rsidRPr="00000000">
              <w:rPr>
                <w:rFonts w:ascii="Arial" w:cs="Arial" w:eastAsia="Arial" w:hAnsi="Arial"/>
                <w:color w:val="18222b"/>
                <w:sz w:val="14"/>
                <w:szCs w:val="14"/>
                <w:rtl w:val="0"/>
              </w:rPr>
              <w:t xml:space="preserve">ai_job</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7C">
            <w:pPr>
              <w:spacing w:after="0" w:before="0" w:line="245" w:lineRule="auto"/>
              <w:rPr/>
            </w:pPr>
            <w:r w:rsidDel="00000000" w:rsidR="00000000" w:rsidRPr="00000000">
              <w:rPr>
                <w:rFonts w:ascii="Arial" w:cs="Arial" w:eastAsia="Arial" w:hAnsi="Arial"/>
                <w:color w:val="18222b"/>
                <w:sz w:val="14"/>
                <w:szCs w:val="14"/>
                <w:rtl w:val="0"/>
              </w:rPr>
              <w:t xml:space="preserve">job_id, feature, call/voicemail ref, model/provider version, status, processing units, retries, billable outcome, content ref</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7D">
            <w:pPr>
              <w:spacing w:after="0" w:before="0" w:line="245" w:lineRule="auto"/>
              <w:rPr/>
            </w:pPr>
            <w:r w:rsidDel="00000000" w:rsidR="00000000" w:rsidRPr="00000000">
              <w:rPr>
                <w:rFonts w:ascii="Arial" w:cs="Arial" w:eastAsia="Arial" w:hAnsi="Arial"/>
                <w:color w:val="18222b"/>
                <w:sz w:val="14"/>
                <w:szCs w:val="14"/>
                <w:rtl w:val="0"/>
              </w:rPr>
              <w:t xml:space="preserve">voicemail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7E">
            <w:pPr>
              <w:spacing w:after="0" w:before="0" w:line="245" w:lineRule="auto"/>
              <w:rPr/>
            </w:pPr>
            <w:r w:rsidDel="00000000" w:rsidR="00000000" w:rsidRPr="00000000">
              <w:rPr>
                <w:rFonts w:ascii="Arial" w:cs="Arial" w:eastAsia="Arial" w:hAnsi="Arial"/>
                <w:color w:val="18222b"/>
                <w:sz w:val="14"/>
                <w:szCs w:val="14"/>
                <w:rtl w:val="0"/>
              </w:rPr>
              <w:t xml:space="preserve">voicemail_id, call/number, content refs, duration, transcript/AI refs, retention policy, access state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7F">
            <w:pPr>
              <w:spacing w:after="0" w:before="0" w:line="245" w:lineRule="auto"/>
              <w:rPr/>
            </w:pPr>
            <w:r w:rsidDel="00000000" w:rsidR="00000000" w:rsidRPr="00000000">
              <w:rPr>
                <w:rFonts w:ascii="Arial" w:cs="Arial" w:eastAsia="Arial" w:hAnsi="Arial"/>
                <w:color w:val="18222b"/>
                <w:sz w:val="14"/>
                <w:szCs w:val="14"/>
                <w:rtl w:val="0"/>
              </w:rPr>
              <w:t xml:space="preserve">caller_identity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80">
            <w:pPr>
              <w:spacing w:after="0" w:before="0" w:line="245" w:lineRule="auto"/>
              <w:rPr/>
            </w:pPr>
            <w:r w:rsidDel="00000000" w:rsidR="00000000" w:rsidRPr="00000000">
              <w:rPr>
                <w:rFonts w:ascii="Arial" w:cs="Arial" w:eastAsia="Arial" w:hAnsi="Arial"/>
                <w:color w:val="18222b"/>
                <w:sz w:val="14"/>
                <w:szCs w:val="14"/>
                <w:rtl w:val="0"/>
              </w:rPr>
              <w:t xml:space="preserve">verified CLI, account, verification/authorization source, provider/market scope, status, expiry</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81">
            <w:pPr>
              <w:spacing w:after="0" w:before="0" w:line="245" w:lineRule="auto"/>
              <w:rPr/>
            </w:pPr>
            <w:r w:rsidDel="00000000" w:rsidR="00000000" w:rsidRPr="00000000">
              <w:rPr>
                <w:rFonts w:ascii="Arial" w:cs="Arial" w:eastAsia="Arial" w:hAnsi="Arial"/>
                <w:color w:val="18222b"/>
                <w:sz w:val="14"/>
                <w:szCs w:val="14"/>
                <w:rtl w:val="0"/>
              </w:rPr>
              <w:t xml:space="preserve">provider_connection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82">
            <w:pPr>
              <w:spacing w:after="0" w:before="0" w:line="245" w:lineRule="auto"/>
              <w:rPr/>
            </w:pPr>
            <w:r w:rsidDel="00000000" w:rsidR="00000000" w:rsidRPr="00000000">
              <w:rPr>
                <w:rFonts w:ascii="Arial" w:cs="Arial" w:eastAsia="Arial" w:hAnsi="Arial"/>
                <w:color w:val="18222b"/>
                <w:sz w:val="14"/>
                <w:szCs w:val="14"/>
                <w:rtl w:val="0"/>
              </w:rPr>
              <w:t xml:space="preserve">provider, account/environment, capabilities, market/number scope, secret ref, health, settlement currency, status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83">
            <w:pPr>
              <w:spacing w:after="0" w:before="0" w:line="245" w:lineRule="auto"/>
              <w:rPr/>
            </w:pPr>
            <w:r w:rsidDel="00000000" w:rsidR="00000000" w:rsidRPr="00000000">
              <w:rPr>
                <w:rFonts w:ascii="Arial" w:cs="Arial" w:eastAsia="Arial" w:hAnsi="Arial"/>
                <w:color w:val="18222b"/>
                <w:sz w:val="14"/>
                <w:szCs w:val="14"/>
                <w:rtl w:val="0"/>
              </w:rPr>
              <w:t xml:space="preserve">provider_rate_version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84">
            <w:pPr>
              <w:spacing w:after="0" w:before="0" w:line="245" w:lineRule="auto"/>
              <w:rPr/>
            </w:pPr>
            <w:r w:rsidDel="00000000" w:rsidR="00000000" w:rsidRPr="00000000">
              <w:rPr>
                <w:rFonts w:ascii="Arial" w:cs="Arial" w:eastAsia="Arial" w:hAnsi="Arial"/>
                <w:color w:val="18222b"/>
                <w:sz w:val="14"/>
                <w:szCs w:val="14"/>
                <w:rtl w:val="0"/>
              </w:rPr>
              <w:t xml:space="preserve">provider, market/destination/rate class, cost rate, currency, increments, surcharges, effective dates, source/approval</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85">
            <w:pPr>
              <w:spacing w:after="0" w:before="0" w:line="245" w:lineRule="auto"/>
              <w:rPr/>
            </w:pPr>
            <w:r w:rsidDel="00000000" w:rsidR="00000000" w:rsidRPr="00000000">
              <w:rPr>
                <w:rFonts w:ascii="Arial" w:cs="Arial" w:eastAsia="Arial" w:hAnsi="Arial"/>
                <w:color w:val="18222b"/>
                <w:sz w:val="14"/>
                <w:szCs w:val="14"/>
                <w:rtl w:val="0"/>
              </w:rPr>
              <w:t xml:space="preserve">zoikonex_charge_ref</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86">
            <w:pPr>
              <w:spacing w:after="0" w:before="0" w:line="245" w:lineRule="auto"/>
              <w:rPr/>
            </w:pPr>
            <w:r w:rsidDel="00000000" w:rsidR="00000000" w:rsidRPr="00000000">
              <w:rPr>
                <w:rFonts w:ascii="Arial" w:cs="Arial" w:eastAsia="Arial" w:hAnsi="Arial"/>
                <w:color w:val="18222b"/>
                <w:sz w:val="14"/>
                <w:szCs w:val="14"/>
                <w:rtl w:val="0"/>
              </w:rPr>
              <w:t xml:space="preserve">commercial account, charge/invoice/payment refs, usage/basis refs, rating/catalog version, state snapshot; reference only in Zoiko Local</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87">
            <w:pPr>
              <w:spacing w:after="0" w:before="0" w:line="245" w:lineRule="auto"/>
              <w:rPr/>
            </w:pPr>
            <w:r w:rsidDel="00000000" w:rsidR="00000000" w:rsidRPr="00000000">
              <w:rPr>
                <w:rFonts w:ascii="Arial" w:cs="Arial" w:eastAsia="Arial" w:hAnsi="Arial"/>
                <w:color w:val="18222b"/>
                <w:sz w:val="14"/>
                <w:szCs w:val="14"/>
                <w:rtl w:val="0"/>
              </w:rPr>
              <w:t xml:space="preserve">billing_dispute / usage_adjustment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88">
            <w:pPr>
              <w:spacing w:after="0" w:before="0" w:line="245" w:lineRule="auto"/>
              <w:rPr/>
            </w:pPr>
            <w:r w:rsidDel="00000000" w:rsidR="00000000" w:rsidRPr="00000000">
              <w:rPr>
                <w:rFonts w:ascii="Arial" w:cs="Arial" w:eastAsia="Arial" w:hAnsi="Arial"/>
                <w:color w:val="18222b"/>
                <w:sz w:val="14"/>
                <w:szCs w:val="14"/>
                <w:rtl w:val="0"/>
              </w:rPr>
              <w:t xml:space="preserve">customer case, usage/charge refs, reason, evidence, requester/approver, outcome, ZoikoNex correction refs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89">
            <w:pPr>
              <w:spacing w:after="0" w:before="0" w:line="245" w:lineRule="auto"/>
              <w:rPr/>
            </w:pPr>
            <w:r w:rsidDel="00000000" w:rsidR="00000000" w:rsidRPr="00000000">
              <w:rPr>
                <w:rFonts w:ascii="Arial" w:cs="Arial" w:eastAsia="Arial" w:hAnsi="Arial"/>
                <w:color w:val="18222b"/>
                <w:sz w:val="14"/>
                <w:szCs w:val="14"/>
                <w:rtl w:val="0"/>
              </w:rPr>
              <w:t xml:space="preserve">communication_attempt</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8A">
            <w:pPr>
              <w:spacing w:after="0" w:before="0" w:line="245" w:lineRule="auto"/>
              <w:rPr/>
            </w:pPr>
            <w:r w:rsidDel="00000000" w:rsidR="00000000" w:rsidRPr="00000000">
              <w:rPr>
                <w:rFonts w:ascii="Arial" w:cs="Arial" w:eastAsia="Arial" w:hAnsi="Arial"/>
                <w:color w:val="18222b"/>
                <w:sz w:val="14"/>
                <w:szCs w:val="14"/>
                <w:rtl w:val="0"/>
              </w:rPr>
              <w:t xml:space="preserve">estate, template/version, account, channel, provider, recipient target, status, timestamps, resource refs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8B">
            <w:pPr>
              <w:spacing w:after="0" w:before="0" w:line="245" w:lineRule="auto"/>
              <w:rPr/>
            </w:pPr>
            <w:r w:rsidDel="00000000" w:rsidR="00000000" w:rsidRPr="00000000">
              <w:rPr>
                <w:rFonts w:ascii="Arial" w:cs="Arial" w:eastAsia="Arial" w:hAnsi="Arial"/>
                <w:color w:val="18222b"/>
                <w:sz w:val="14"/>
                <w:szCs w:val="14"/>
                <w:rtl w:val="0"/>
              </w:rPr>
              <w:t xml:space="preserve">reconciliation_record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8C">
            <w:pPr>
              <w:spacing w:after="0" w:before="0" w:line="245" w:lineRule="auto"/>
              <w:rPr/>
            </w:pPr>
            <w:r w:rsidDel="00000000" w:rsidR="00000000" w:rsidRPr="00000000">
              <w:rPr>
                <w:rFonts w:ascii="Arial" w:cs="Arial" w:eastAsia="Arial" w:hAnsi="Arial"/>
                <w:color w:val="18222b"/>
                <w:sz w:val="14"/>
                <w:szCs w:val="14"/>
                <w:rtl w:val="0"/>
              </w:rPr>
              <w:t xml:space="preserve">domain/provider/period, expected/observed counts and amounts, variance, exceptions, owner, close reference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8D">
            <w:pPr>
              <w:spacing w:after="0" w:before="0" w:line="245" w:lineRule="auto"/>
              <w:rPr/>
            </w:pPr>
            <w:r w:rsidDel="00000000" w:rsidR="00000000" w:rsidRPr="00000000">
              <w:rPr>
                <w:rFonts w:ascii="Arial" w:cs="Arial" w:eastAsia="Arial" w:hAnsi="Arial"/>
                <w:color w:val="18222b"/>
                <w:sz w:val="14"/>
                <w:szCs w:val="14"/>
                <w:rtl w:val="0"/>
              </w:rPr>
              <w:t xml:space="preserve">retention_policy / legal_hold</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8E">
            <w:pPr>
              <w:spacing w:after="0" w:before="0" w:line="245" w:lineRule="auto"/>
              <w:rPr/>
            </w:pPr>
            <w:r w:rsidDel="00000000" w:rsidR="00000000" w:rsidRPr="00000000">
              <w:rPr>
                <w:rFonts w:ascii="Arial" w:cs="Arial" w:eastAsia="Arial" w:hAnsi="Arial"/>
                <w:color w:val="18222b"/>
                <w:sz w:val="14"/>
                <w:szCs w:val="14"/>
                <w:rtl w:val="0"/>
              </w:rPr>
              <w:t xml:space="preserve">record/content type, market, account class, duration/rule, legal hold behavior, effective version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8F">
            <w:pPr>
              <w:spacing w:after="0" w:before="0" w:line="245" w:lineRule="auto"/>
              <w:rPr/>
            </w:pPr>
            <w:r w:rsidDel="00000000" w:rsidR="00000000" w:rsidRPr="00000000">
              <w:rPr>
                <w:rFonts w:ascii="Arial" w:cs="Arial" w:eastAsia="Arial" w:hAnsi="Arial"/>
                <w:color w:val="18222b"/>
                <w:sz w:val="14"/>
                <w:szCs w:val="14"/>
                <w:rtl w:val="0"/>
              </w:rPr>
              <w:t xml:space="preserve">audit_event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90">
            <w:pPr>
              <w:spacing w:after="0" w:before="0" w:line="245" w:lineRule="auto"/>
              <w:rPr/>
            </w:pPr>
            <w:r w:rsidDel="00000000" w:rsidR="00000000" w:rsidRPr="00000000">
              <w:rPr>
                <w:rFonts w:ascii="Arial" w:cs="Arial" w:eastAsia="Arial" w:hAnsi="Arial"/>
                <w:color w:val="18222b"/>
                <w:sz w:val="14"/>
                <w:szCs w:val="14"/>
                <w:rtl w:val="0"/>
              </w:rPr>
              <w:t xml:space="preserve">actor, role, account, action, object, before/after refs, reason, source, correlation_id, timestamp</w:t>
            </w:r>
            <w:r w:rsidDel="00000000" w:rsidR="00000000" w:rsidRPr="00000000">
              <w:rPr>
                <w:rtl w:val="0"/>
              </w:rPr>
            </w:r>
          </w:p>
        </w:tc>
      </w:tr>
    </w:tbl>
    <w:p w:rsidR="00000000" w:rsidDel="00000000" w:rsidP="00000000" w:rsidRDefault="00000000" w:rsidRPr="00000000" w14:paraId="00000391">
      <w:pPr>
        <w:widowControl w:val="1"/>
        <w:spacing w:after="20" w:lineRule="auto"/>
        <w:rPr/>
      </w:pPr>
      <w:r w:rsidDel="00000000" w:rsidR="00000000" w:rsidRPr="00000000">
        <w:rPr>
          <w:rtl w:val="0"/>
        </w:rPr>
      </w:r>
    </w:p>
    <w:p w:rsidR="00000000" w:rsidDel="00000000" w:rsidP="00000000" w:rsidRDefault="00000000" w:rsidRPr="00000000" w14:paraId="00000392">
      <w:pPr>
        <w:pStyle w:val="Heading1"/>
        <w:widowControl w:val="1"/>
        <w:pBdr>
          <w:bottom w:color="007e87" w:space="4" w:sz="16" w:val="single"/>
        </w:pBdr>
        <w:rPr/>
      </w:pPr>
      <w:r w:rsidDel="00000000" w:rsidR="00000000" w:rsidRPr="00000000">
        <w:rPr>
          <w:rtl w:val="0"/>
        </w:rPr>
        <w:t xml:space="preserve">29. Canonical State Machines &amp; Event Rules</w:t>
      </w:r>
    </w:p>
    <w:p w:rsidR="00000000" w:rsidDel="00000000" w:rsidP="00000000" w:rsidRDefault="00000000" w:rsidRPr="00000000" w14:paraId="00000393">
      <w:pPr>
        <w:pStyle w:val="Heading2"/>
        <w:widowControl w:val="1"/>
        <w:rPr/>
      </w:pPr>
      <w:r w:rsidDel="00000000" w:rsidR="00000000" w:rsidRPr="00000000">
        <w:rPr>
          <w:rtl w:val="0"/>
        </w:rPr>
        <w:t xml:space="preserve">29.1 Number state dimensions</w:t>
      </w:r>
    </w:p>
    <w:tbl>
      <w:tblPr>
        <w:tblStyle w:val="Table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394">
            <w:pPr>
              <w:rPr/>
            </w:pPr>
            <w:r w:rsidDel="00000000" w:rsidR="00000000" w:rsidRPr="00000000">
              <w:rPr>
                <w:rFonts w:ascii="Arial" w:cs="Arial" w:eastAsia="Arial" w:hAnsi="Arial"/>
                <w:b w:val="1"/>
                <w:bCs w:val="1"/>
                <w:color w:val="ffffff"/>
                <w:sz w:val="15"/>
                <w:szCs w:val="15"/>
                <w:rtl w:val="0"/>
              </w:rPr>
              <w:t xml:space="preserve">Dimension</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395">
            <w:pPr>
              <w:rPr/>
            </w:pPr>
            <w:r w:rsidDel="00000000" w:rsidR="00000000" w:rsidRPr="00000000">
              <w:rPr>
                <w:rFonts w:ascii="Arial" w:cs="Arial" w:eastAsia="Arial" w:hAnsi="Arial"/>
                <w:b w:val="1"/>
                <w:bCs w:val="1"/>
                <w:color w:val="ffffff"/>
                <w:sz w:val="15"/>
                <w:szCs w:val="15"/>
                <w:rtl w:val="0"/>
              </w:rPr>
              <w:t xml:space="preserve">States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96">
            <w:pPr>
              <w:spacing w:after="0" w:before="0" w:line="245" w:lineRule="auto"/>
              <w:rPr/>
            </w:pPr>
            <w:r w:rsidDel="00000000" w:rsidR="00000000" w:rsidRPr="00000000">
              <w:rPr>
                <w:rFonts w:ascii="Arial" w:cs="Arial" w:eastAsia="Arial" w:hAnsi="Arial"/>
                <w:color w:val="18222b"/>
                <w:sz w:val="15"/>
                <w:szCs w:val="15"/>
                <w:rtl w:val="0"/>
              </w:rPr>
              <w:t xml:space="preserve">Inventory/offer</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97">
            <w:pPr>
              <w:spacing w:after="0" w:before="0" w:line="245" w:lineRule="auto"/>
              <w:rPr/>
            </w:pPr>
            <w:r w:rsidDel="00000000" w:rsidR="00000000" w:rsidRPr="00000000">
              <w:rPr>
                <w:rFonts w:ascii="Arial" w:cs="Arial" w:eastAsia="Arial" w:hAnsi="Arial"/>
                <w:color w:val="18222b"/>
                <w:sz w:val="15"/>
                <w:szCs w:val="15"/>
                <w:rtl w:val="0"/>
              </w:rPr>
              <w:t xml:space="preserve">DISCOVERED / OFFERED / RESERVED / EXPIRED / UNAVAILABLE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98">
            <w:pPr>
              <w:spacing w:after="0" w:before="0" w:line="245" w:lineRule="auto"/>
              <w:rPr/>
            </w:pPr>
            <w:r w:rsidDel="00000000" w:rsidR="00000000" w:rsidRPr="00000000">
              <w:rPr>
                <w:rFonts w:ascii="Arial" w:cs="Arial" w:eastAsia="Arial" w:hAnsi="Arial"/>
                <w:color w:val="18222b"/>
                <w:sz w:val="15"/>
                <w:szCs w:val="15"/>
                <w:rtl w:val="0"/>
              </w:rPr>
              <w:t xml:space="preserve">Eligibility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99">
            <w:pPr>
              <w:spacing w:after="0" w:before="0" w:line="245" w:lineRule="auto"/>
              <w:rPr/>
            </w:pPr>
            <w:r w:rsidDel="00000000" w:rsidR="00000000" w:rsidRPr="00000000">
              <w:rPr>
                <w:rFonts w:ascii="Arial" w:cs="Arial" w:eastAsia="Arial" w:hAnsi="Arial"/>
                <w:color w:val="18222b"/>
                <w:sz w:val="15"/>
                <w:szCs w:val="15"/>
                <w:rtl w:val="0"/>
              </w:rPr>
              <w:t xml:space="preserve">NOT_REQUIRED / PENDING / VERIFIED / REJECTED / EXPIRED / MANUAL_REVIEW</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9A">
            <w:pPr>
              <w:spacing w:after="0" w:before="0" w:line="245" w:lineRule="auto"/>
              <w:rPr/>
            </w:pPr>
            <w:r w:rsidDel="00000000" w:rsidR="00000000" w:rsidRPr="00000000">
              <w:rPr>
                <w:rFonts w:ascii="Arial" w:cs="Arial" w:eastAsia="Arial" w:hAnsi="Arial"/>
                <w:color w:val="18222b"/>
                <w:sz w:val="15"/>
                <w:szCs w:val="15"/>
                <w:rtl w:val="0"/>
              </w:rPr>
              <w:t xml:space="preserve">Provisioning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9B">
            <w:pPr>
              <w:spacing w:after="0" w:before="0" w:line="245" w:lineRule="auto"/>
              <w:rPr/>
            </w:pPr>
            <w:r w:rsidDel="00000000" w:rsidR="00000000" w:rsidRPr="00000000">
              <w:rPr>
                <w:rFonts w:ascii="Arial" w:cs="Arial" w:eastAsia="Arial" w:hAnsi="Arial"/>
                <w:color w:val="18222b"/>
                <w:sz w:val="15"/>
                <w:szCs w:val="15"/>
                <w:rtl w:val="0"/>
              </w:rPr>
              <w:t xml:space="preserve">NOT_STARTED / REQUESTED / PROVISIONING / ACTIVE / FAILED / DEPROVISIONING / RELEASED</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9C">
            <w:pPr>
              <w:spacing w:after="0" w:before="0" w:line="245" w:lineRule="auto"/>
              <w:rPr/>
            </w:pPr>
            <w:r w:rsidDel="00000000" w:rsidR="00000000" w:rsidRPr="00000000">
              <w:rPr>
                <w:rFonts w:ascii="Arial" w:cs="Arial" w:eastAsia="Arial" w:hAnsi="Arial"/>
                <w:color w:val="18222b"/>
                <w:sz w:val="15"/>
                <w:szCs w:val="15"/>
                <w:rtl w:val="0"/>
              </w:rPr>
              <w:t xml:space="preserve">Commercial rental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9D">
            <w:pPr>
              <w:spacing w:after="0" w:before="0" w:line="245" w:lineRule="auto"/>
              <w:rPr/>
            </w:pPr>
            <w:r w:rsidDel="00000000" w:rsidR="00000000" w:rsidRPr="00000000">
              <w:rPr>
                <w:rFonts w:ascii="Arial" w:cs="Arial" w:eastAsia="Arial" w:hAnsi="Arial"/>
                <w:color w:val="18222b"/>
                <w:sz w:val="15"/>
                <w:szCs w:val="15"/>
                <w:rtl w:val="0"/>
              </w:rPr>
              <w:t xml:space="preserve">NOT_BILLABLE / BILLABLE_PENDING / ACTIVE_BILLABLE / SUSPENDED_BILLING / ENDED</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9E">
            <w:pPr>
              <w:spacing w:after="0" w:before="0" w:line="245" w:lineRule="auto"/>
              <w:rPr/>
            </w:pPr>
            <w:r w:rsidDel="00000000" w:rsidR="00000000" w:rsidRPr="00000000">
              <w:rPr>
                <w:rFonts w:ascii="Arial" w:cs="Arial" w:eastAsia="Arial" w:hAnsi="Arial"/>
                <w:color w:val="18222b"/>
                <w:sz w:val="15"/>
                <w:szCs w:val="15"/>
                <w:rtl w:val="0"/>
              </w:rPr>
              <w:t xml:space="preserve">Porting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9F">
            <w:pPr>
              <w:spacing w:after="0" w:before="0" w:line="245" w:lineRule="auto"/>
              <w:rPr/>
            </w:pPr>
            <w:r w:rsidDel="00000000" w:rsidR="00000000" w:rsidRPr="00000000">
              <w:rPr>
                <w:rFonts w:ascii="Arial" w:cs="Arial" w:eastAsia="Arial" w:hAnsi="Arial"/>
                <w:color w:val="18222b"/>
                <w:sz w:val="15"/>
                <w:szCs w:val="15"/>
                <w:rtl w:val="0"/>
              </w:rPr>
              <w:t xml:space="preserve">NONE / PORT_IN_PENDING / PORT_IN_COMPLETED / PORT_IN_REJECTED / PORT_OUT_PENDING / PORT_OUT_COMPLETED / CANCELED</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A0">
            <w:pPr>
              <w:spacing w:after="0" w:before="0" w:line="245" w:lineRule="auto"/>
              <w:rPr/>
            </w:pPr>
            <w:r w:rsidDel="00000000" w:rsidR="00000000" w:rsidRPr="00000000">
              <w:rPr>
                <w:rFonts w:ascii="Arial" w:cs="Arial" w:eastAsia="Arial" w:hAnsi="Arial"/>
                <w:color w:val="18222b"/>
                <w:sz w:val="15"/>
                <w:szCs w:val="15"/>
                <w:rtl w:val="0"/>
              </w:rPr>
              <w:t xml:space="preserve">Emergency capability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A1">
            <w:pPr>
              <w:spacing w:after="0" w:before="0" w:line="245" w:lineRule="auto"/>
              <w:rPr/>
            </w:pPr>
            <w:r w:rsidDel="00000000" w:rsidR="00000000" w:rsidRPr="00000000">
              <w:rPr>
                <w:rFonts w:ascii="Arial" w:cs="Arial" w:eastAsia="Arial" w:hAnsi="Arial"/>
                <w:color w:val="18222b"/>
                <w:sz w:val="15"/>
                <w:szCs w:val="15"/>
                <w:rtl w:val="0"/>
              </w:rPr>
              <w:t xml:space="preserve">NOT_APPLICABLE / NOT_SUPPORTED / CONFIG_PENDING / ENABLED / DEGRADED / UNKNOWN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A2">
            <w:pPr>
              <w:spacing w:after="0" w:before="0" w:line="245" w:lineRule="auto"/>
              <w:rPr/>
            </w:pPr>
            <w:r w:rsidDel="00000000" w:rsidR="00000000" w:rsidRPr="00000000">
              <w:rPr>
                <w:rFonts w:ascii="Arial" w:cs="Arial" w:eastAsia="Arial" w:hAnsi="Arial"/>
                <w:color w:val="18222b"/>
                <w:sz w:val="15"/>
                <w:szCs w:val="15"/>
                <w:rtl w:val="0"/>
              </w:rPr>
              <w:t xml:space="preserve">Caller identity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A3">
            <w:pPr>
              <w:spacing w:after="0" w:before="0" w:line="245" w:lineRule="auto"/>
              <w:rPr/>
            </w:pPr>
            <w:r w:rsidDel="00000000" w:rsidR="00000000" w:rsidRPr="00000000">
              <w:rPr>
                <w:rFonts w:ascii="Arial" w:cs="Arial" w:eastAsia="Arial" w:hAnsi="Arial"/>
                <w:color w:val="18222b"/>
                <w:sz w:val="15"/>
                <w:szCs w:val="15"/>
                <w:rtl w:val="0"/>
              </w:rPr>
              <w:t xml:space="preserve">UNVERIFIED / VERIFIED / RESTRICTED / EXPIRED / REVOKED</w:t>
            </w:r>
            <w:r w:rsidDel="00000000" w:rsidR="00000000" w:rsidRPr="00000000">
              <w:rPr>
                <w:rtl w:val="0"/>
              </w:rPr>
            </w:r>
          </w:p>
        </w:tc>
      </w:tr>
    </w:tbl>
    <w:p w:rsidR="00000000" w:rsidDel="00000000" w:rsidP="00000000" w:rsidRDefault="00000000" w:rsidRPr="00000000" w14:paraId="000003A4">
      <w:pPr>
        <w:widowControl w:val="1"/>
        <w:spacing w:after="20" w:lineRule="auto"/>
        <w:rPr/>
      </w:pPr>
      <w:r w:rsidDel="00000000" w:rsidR="00000000" w:rsidRPr="00000000">
        <w:rPr>
          <w:rtl w:val="0"/>
        </w:rPr>
      </w:r>
    </w:p>
    <w:p w:rsidR="00000000" w:rsidDel="00000000" w:rsidP="00000000" w:rsidRDefault="00000000" w:rsidRPr="00000000" w14:paraId="000003A5">
      <w:pPr>
        <w:pStyle w:val="Heading2"/>
        <w:widowControl w:val="1"/>
        <w:rPr/>
      </w:pPr>
      <w:r w:rsidDel="00000000" w:rsidR="00000000" w:rsidRPr="00000000">
        <w:rPr>
          <w:rtl w:val="0"/>
        </w:rPr>
        <w:t xml:space="preserve">29.2 Call / usage state dimensions</w:t>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3A6">
            <w:pPr>
              <w:rPr/>
            </w:pPr>
            <w:r w:rsidDel="00000000" w:rsidR="00000000" w:rsidRPr="00000000">
              <w:rPr>
                <w:rFonts w:ascii="Arial" w:cs="Arial" w:eastAsia="Arial" w:hAnsi="Arial"/>
                <w:b w:val="1"/>
                <w:bCs w:val="1"/>
                <w:color w:val="ffffff"/>
                <w:sz w:val="15"/>
                <w:szCs w:val="15"/>
                <w:rtl w:val="0"/>
              </w:rPr>
              <w:t xml:space="preserve">Dimension</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3A7">
            <w:pPr>
              <w:rPr/>
            </w:pPr>
            <w:r w:rsidDel="00000000" w:rsidR="00000000" w:rsidRPr="00000000">
              <w:rPr>
                <w:rFonts w:ascii="Arial" w:cs="Arial" w:eastAsia="Arial" w:hAnsi="Arial"/>
                <w:b w:val="1"/>
                <w:bCs w:val="1"/>
                <w:color w:val="ffffff"/>
                <w:sz w:val="15"/>
                <w:szCs w:val="15"/>
                <w:rtl w:val="0"/>
              </w:rPr>
              <w:t xml:space="preserve">States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A8">
            <w:pPr>
              <w:spacing w:after="0" w:before="0" w:line="245" w:lineRule="auto"/>
              <w:rPr/>
            </w:pPr>
            <w:r w:rsidDel="00000000" w:rsidR="00000000" w:rsidRPr="00000000">
              <w:rPr>
                <w:rFonts w:ascii="Arial" w:cs="Arial" w:eastAsia="Arial" w:hAnsi="Arial"/>
                <w:color w:val="18222b"/>
                <w:sz w:val="15"/>
                <w:szCs w:val="15"/>
                <w:rtl w:val="0"/>
              </w:rPr>
              <w:t xml:space="preserve">Session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A9">
            <w:pPr>
              <w:spacing w:after="0" w:before="0" w:line="245" w:lineRule="auto"/>
              <w:rPr/>
            </w:pPr>
            <w:r w:rsidDel="00000000" w:rsidR="00000000" w:rsidRPr="00000000">
              <w:rPr>
                <w:rFonts w:ascii="Arial" w:cs="Arial" w:eastAsia="Arial" w:hAnsi="Arial"/>
                <w:color w:val="18222b"/>
                <w:sz w:val="15"/>
                <w:szCs w:val="15"/>
                <w:rtl w:val="0"/>
              </w:rPr>
              <w:t xml:space="preserve">CREATED / RINGING / ANSWERED / COMPLETED / FAILED / CANCELED / UNKNOWN</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AA">
            <w:pPr>
              <w:spacing w:after="0" w:before="0" w:line="245" w:lineRule="auto"/>
              <w:rPr/>
            </w:pPr>
            <w:r w:rsidDel="00000000" w:rsidR="00000000" w:rsidRPr="00000000">
              <w:rPr>
                <w:rFonts w:ascii="Arial" w:cs="Arial" w:eastAsia="Arial" w:hAnsi="Arial"/>
                <w:color w:val="18222b"/>
                <w:sz w:val="15"/>
                <w:szCs w:val="15"/>
                <w:rtl w:val="0"/>
              </w:rPr>
              <w:t xml:space="preserve">Usage normalization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AB">
            <w:pPr>
              <w:spacing w:after="0" w:before="0" w:line="245" w:lineRule="auto"/>
              <w:rPr/>
            </w:pPr>
            <w:r w:rsidDel="00000000" w:rsidR="00000000" w:rsidRPr="00000000">
              <w:rPr>
                <w:rFonts w:ascii="Arial" w:cs="Arial" w:eastAsia="Arial" w:hAnsi="Arial"/>
                <w:color w:val="18222b"/>
                <w:sz w:val="15"/>
                <w:szCs w:val="15"/>
                <w:rtl w:val="0"/>
              </w:rPr>
              <w:t xml:space="preserve">RECEIVED / VALIDATING / ACCEPTED / DUPLICATE / REJECTED / CORRECTION_PENDING</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AC">
            <w:pPr>
              <w:spacing w:after="0" w:before="0" w:line="245" w:lineRule="auto"/>
              <w:rPr/>
            </w:pPr>
            <w:r w:rsidDel="00000000" w:rsidR="00000000" w:rsidRPr="00000000">
              <w:rPr>
                <w:rFonts w:ascii="Arial" w:cs="Arial" w:eastAsia="Arial" w:hAnsi="Arial"/>
                <w:color w:val="18222b"/>
                <w:sz w:val="15"/>
                <w:szCs w:val="15"/>
                <w:rtl w:val="0"/>
              </w:rPr>
              <w:t xml:space="preserve">Reconciliation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AD">
            <w:pPr>
              <w:spacing w:after="0" w:before="0" w:line="245" w:lineRule="auto"/>
              <w:rPr/>
            </w:pPr>
            <w:r w:rsidDel="00000000" w:rsidR="00000000" w:rsidRPr="00000000">
              <w:rPr>
                <w:rFonts w:ascii="Arial" w:cs="Arial" w:eastAsia="Arial" w:hAnsi="Arial"/>
                <w:color w:val="18222b"/>
                <w:sz w:val="15"/>
                <w:szCs w:val="15"/>
                <w:rtl w:val="0"/>
              </w:rPr>
              <w:t xml:space="preserve">UNMATCHED / MATCHED / VARIANCE / RESOLVED</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AE">
            <w:pPr>
              <w:spacing w:after="0" w:before="0" w:line="245" w:lineRule="auto"/>
              <w:rPr/>
            </w:pPr>
            <w:r w:rsidDel="00000000" w:rsidR="00000000" w:rsidRPr="00000000">
              <w:rPr>
                <w:rFonts w:ascii="Arial" w:cs="Arial" w:eastAsia="Arial" w:hAnsi="Arial"/>
                <w:color w:val="18222b"/>
                <w:sz w:val="15"/>
                <w:szCs w:val="15"/>
                <w:rtl w:val="0"/>
              </w:rPr>
              <w:t xml:space="preserve">Rating handoff</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AF">
            <w:pPr>
              <w:spacing w:after="0" w:before="0" w:line="245" w:lineRule="auto"/>
              <w:rPr/>
            </w:pPr>
            <w:r w:rsidDel="00000000" w:rsidR="00000000" w:rsidRPr="00000000">
              <w:rPr>
                <w:rFonts w:ascii="Arial" w:cs="Arial" w:eastAsia="Arial" w:hAnsi="Arial"/>
                <w:color w:val="18222b"/>
                <w:sz w:val="15"/>
                <w:szCs w:val="15"/>
                <w:rtl w:val="0"/>
              </w:rPr>
              <w:t xml:space="preserve">NOT_ELIGIBLE / READY / SENT_TO_ZOIKONEX / RATED / RATING_FAILED / ADJUSTED</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B0">
            <w:pPr>
              <w:spacing w:after="0" w:before="0" w:line="245" w:lineRule="auto"/>
              <w:rPr/>
            </w:pPr>
            <w:r w:rsidDel="00000000" w:rsidR="00000000" w:rsidRPr="00000000">
              <w:rPr>
                <w:rFonts w:ascii="Arial" w:cs="Arial" w:eastAsia="Arial" w:hAnsi="Arial"/>
                <w:color w:val="18222b"/>
                <w:sz w:val="15"/>
                <w:szCs w:val="15"/>
                <w:rtl w:val="0"/>
              </w:rPr>
              <w:t xml:space="preserve">AI job</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B1">
            <w:pPr>
              <w:spacing w:after="0" w:before="0" w:line="245" w:lineRule="auto"/>
              <w:rPr/>
            </w:pPr>
            <w:r w:rsidDel="00000000" w:rsidR="00000000" w:rsidRPr="00000000">
              <w:rPr>
                <w:rFonts w:ascii="Arial" w:cs="Arial" w:eastAsia="Arial" w:hAnsi="Arial"/>
                <w:color w:val="18222b"/>
                <w:sz w:val="15"/>
                <w:szCs w:val="15"/>
                <w:rtl w:val="0"/>
              </w:rPr>
              <w:t xml:space="preserve">QUEUED / ACCEPTED / PROCESSING / COMPLETED / FAILED / CANCELED / RETRIED</w:t>
            </w:r>
            <w:r w:rsidDel="00000000" w:rsidR="00000000" w:rsidRPr="00000000">
              <w:rPr>
                <w:rtl w:val="0"/>
              </w:rPr>
            </w:r>
          </w:p>
        </w:tc>
      </w:tr>
    </w:tbl>
    <w:p w:rsidR="00000000" w:rsidDel="00000000" w:rsidP="00000000" w:rsidRDefault="00000000" w:rsidRPr="00000000" w14:paraId="000003B2">
      <w:pPr>
        <w:widowControl w:val="1"/>
        <w:spacing w:after="20" w:lineRule="auto"/>
        <w:rPr/>
      </w:pPr>
      <w:r w:rsidDel="00000000" w:rsidR="00000000" w:rsidRPr="00000000">
        <w:rPr>
          <w:rtl w:val="0"/>
        </w:rPr>
      </w:r>
    </w:p>
    <w:p w:rsidR="00000000" w:rsidDel="00000000" w:rsidP="00000000" w:rsidRDefault="00000000" w:rsidRPr="00000000" w14:paraId="000003B3">
      <w:pPr>
        <w:pStyle w:val="Heading2"/>
        <w:widowControl w:val="1"/>
        <w:rPr/>
      </w:pPr>
      <w:r w:rsidDel="00000000" w:rsidR="00000000" w:rsidRPr="00000000">
        <w:rPr>
          <w:rtl w:val="0"/>
        </w:rPr>
        <w:t xml:space="preserve">29.3 Event production rules</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Every material service state transition emits an immutable domain event after successful transaction commit using a transactional outbox or equivalent.</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Event names represent facts: number.activated, number.released, call.completed, usage.accepted, ai_job.completed, port.completed — not UI intentions.</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ZoikoNex commercial events are consumed idempotently by Zoiko Local; Zoiko Local must never generate a second customer charge because an entitlement/payment event was replayed.</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Provider event ordering may be non-sequential. State transitions validate resource version and permitted predecessor states; contradictory events route to exception/reconciliation rather than guessing.</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Analytics events are non-authoritative and may never create customer charges, release numbers, change payment state, override emergency configuration or approve caller identity.</w:t>
      </w:r>
      <w:r w:rsidDel="00000000" w:rsidR="00000000" w:rsidRPr="00000000">
        <w:rPr>
          <w:rtl w:val="0"/>
        </w:rPr>
      </w:r>
    </w:p>
    <w:p w:rsidR="00000000" w:rsidDel="00000000" w:rsidP="00000000" w:rsidRDefault="00000000" w:rsidRPr="00000000" w14:paraId="000003B9">
      <w:pPr>
        <w:pStyle w:val="Heading1"/>
        <w:widowControl w:val="1"/>
        <w:pBdr>
          <w:bottom w:color="007e87" w:space="4" w:sz="16" w:val="single"/>
        </w:pBdr>
        <w:rPr/>
      </w:pPr>
      <w:r w:rsidDel="00000000" w:rsidR="00000000" w:rsidRPr="00000000">
        <w:rPr>
          <w:rtl w:val="0"/>
        </w:rPr>
        <w:t xml:space="preserve">30. Usage Rating, Metering &amp; Charge-Generation Rules</w:t>
      </w:r>
    </w:p>
    <w:tbl>
      <w:tblPr>
        <w:tblStyle w:val="Table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3BA">
            <w:pPr>
              <w:rPr/>
            </w:pPr>
            <w:r w:rsidDel="00000000" w:rsidR="00000000" w:rsidRPr="00000000">
              <w:rPr>
                <w:rFonts w:ascii="Arial" w:cs="Arial" w:eastAsia="Arial" w:hAnsi="Arial"/>
                <w:b w:val="1"/>
                <w:bCs w:val="1"/>
                <w:color w:val="ffffff"/>
                <w:sz w:val="15"/>
                <w:szCs w:val="15"/>
                <w:rtl w:val="0"/>
              </w:rPr>
              <w:t xml:space="preserve">Rule family</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3BB">
            <w:pPr>
              <w:rPr/>
            </w:pPr>
            <w:r w:rsidDel="00000000" w:rsidR="00000000" w:rsidRPr="00000000">
              <w:rPr>
                <w:rFonts w:ascii="Arial" w:cs="Arial" w:eastAsia="Arial" w:hAnsi="Arial"/>
                <w:b w:val="1"/>
                <w:bCs w:val="1"/>
                <w:color w:val="ffffff"/>
                <w:sz w:val="15"/>
                <w:szCs w:val="15"/>
                <w:rtl w:val="0"/>
              </w:rPr>
              <w:t xml:space="preserve">Canonical control</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BC">
            <w:pPr>
              <w:spacing w:after="0" w:before="0" w:line="245" w:lineRule="auto"/>
              <w:rPr/>
            </w:pPr>
            <w:r w:rsidDel="00000000" w:rsidR="00000000" w:rsidRPr="00000000">
              <w:rPr>
                <w:rFonts w:ascii="Arial" w:cs="Arial" w:eastAsia="Arial" w:hAnsi="Arial"/>
                <w:color w:val="18222b"/>
                <w:sz w:val="15"/>
                <w:szCs w:val="15"/>
                <w:rtl w:val="0"/>
              </w:rPr>
              <w:t xml:space="preserve">Identity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BD">
            <w:pPr>
              <w:spacing w:after="0" w:before="0" w:line="245" w:lineRule="auto"/>
              <w:rPr/>
            </w:pPr>
            <w:r w:rsidDel="00000000" w:rsidR="00000000" w:rsidRPr="00000000">
              <w:rPr>
                <w:rFonts w:ascii="Arial" w:cs="Arial" w:eastAsia="Arial" w:hAnsi="Arial"/>
                <w:color w:val="18222b"/>
                <w:sz w:val="15"/>
                <w:szCs w:val="15"/>
                <w:rtl w:val="0"/>
              </w:rPr>
              <w:t xml:space="preserve">Every billable usage item has immutable usage_id plus provider/source identifiers and account/number scope.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BE">
            <w:pPr>
              <w:spacing w:after="0" w:before="0" w:line="245" w:lineRule="auto"/>
              <w:rPr/>
            </w:pPr>
            <w:r w:rsidDel="00000000" w:rsidR="00000000" w:rsidRPr="00000000">
              <w:rPr>
                <w:rFonts w:ascii="Arial" w:cs="Arial" w:eastAsia="Arial" w:hAnsi="Arial"/>
                <w:color w:val="18222b"/>
                <w:sz w:val="15"/>
                <w:szCs w:val="15"/>
                <w:rtl w:val="0"/>
              </w:rPr>
              <w:t xml:space="preserve">Deduplication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BF">
            <w:pPr>
              <w:spacing w:after="0" w:before="0" w:line="245" w:lineRule="auto"/>
              <w:rPr/>
            </w:pPr>
            <w:r w:rsidDel="00000000" w:rsidR="00000000" w:rsidRPr="00000000">
              <w:rPr>
                <w:rFonts w:ascii="Arial" w:cs="Arial" w:eastAsia="Arial" w:hAnsi="Arial"/>
                <w:color w:val="18222b"/>
                <w:sz w:val="15"/>
                <w:szCs w:val="15"/>
                <w:rtl w:val="0"/>
              </w:rPr>
              <w:t xml:space="preserve">At-least-once provider delivery is expected; duplicate evidence cannot increase quantity or charge.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C0">
            <w:pPr>
              <w:spacing w:after="0" w:before="0" w:line="245" w:lineRule="auto"/>
              <w:rPr/>
            </w:pPr>
            <w:r w:rsidDel="00000000" w:rsidR="00000000" w:rsidRPr="00000000">
              <w:rPr>
                <w:rFonts w:ascii="Arial" w:cs="Arial" w:eastAsia="Arial" w:hAnsi="Arial"/>
                <w:color w:val="18222b"/>
                <w:sz w:val="15"/>
                <w:szCs w:val="15"/>
                <w:rtl w:val="0"/>
              </w:rPr>
              <w:t xml:space="preserve">Time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C1">
            <w:pPr>
              <w:spacing w:after="0" w:before="0" w:line="245" w:lineRule="auto"/>
              <w:rPr/>
            </w:pPr>
            <w:r w:rsidDel="00000000" w:rsidR="00000000" w:rsidRPr="00000000">
              <w:rPr>
                <w:rFonts w:ascii="Arial" w:cs="Arial" w:eastAsia="Arial" w:hAnsi="Arial"/>
                <w:color w:val="18222b"/>
                <w:sz w:val="15"/>
                <w:szCs w:val="15"/>
                <w:rtl w:val="0"/>
              </w:rPr>
              <w:t xml:space="preserve">Store source timestamps and normalized UTC; preserve customer/account timezone for display/billing period rules.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C2">
            <w:pPr>
              <w:spacing w:after="0" w:before="0" w:line="245" w:lineRule="auto"/>
              <w:rPr/>
            </w:pPr>
            <w:r w:rsidDel="00000000" w:rsidR="00000000" w:rsidRPr="00000000">
              <w:rPr>
                <w:rFonts w:ascii="Arial" w:cs="Arial" w:eastAsia="Arial" w:hAnsi="Arial"/>
                <w:color w:val="18222b"/>
                <w:sz w:val="15"/>
                <w:szCs w:val="15"/>
                <w:rtl w:val="0"/>
              </w:rPr>
              <w:t xml:space="preserve">Duration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C3">
            <w:pPr>
              <w:spacing w:after="0" w:before="0" w:line="245" w:lineRule="auto"/>
              <w:rPr/>
            </w:pPr>
            <w:r w:rsidDel="00000000" w:rsidR="00000000" w:rsidRPr="00000000">
              <w:rPr>
                <w:rFonts w:ascii="Arial" w:cs="Arial" w:eastAsia="Arial" w:hAnsi="Arial"/>
                <w:color w:val="18222b"/>
                <w:sz w:val="15"/>
                <w:szCs w:val="15"/>
                <w:rtl w:val="0"/>
              </w:rPr>
              <w:t xml:space="preserve">Keep raw connected duration separate from rated duration; increments/minimums are versioned commercial rules.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C4">
            <w:pPr>
              <w:spacing w:after="0" w:before="0" w:line="245" w:lineRule="auto"/>
              <w:rPr/>
            </w:pPr>
            <w:r w:rsidDel="00000000" w:rsidR="00000000" w:rsidRPr="00000000">
              <w:rPr>
                <w:rFonts w:ascii="Arial" w:cs="Arial" w:eastAsia="Arial" w:hAnsi="Arial"/>
                <w:color w:val="18222b"/>
                <w:sz w:val="15"/>
                <w:szCs w:val="15"/>
                <w:rtl w:val="0"/>
              </w:rPr>
              <w:t xml:space="preserve">Destination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C5">
            <w:pPr>
              <w:spacing w:after="0" w:before="0" w:line="245" w:lineRule="auto"/>
              <w:rPr/>
            </w:pPr>
            <w:r w:rsidDel="00000000" w:rsidR="00000000" w:rsidRPr="00000000">
              <w:rPr>
                <w:rFonts w:ascii="Arial" w:cs="Arial" w:eastAsia="Arial" w:hAnsi="Arial"/>
                <w:color w:val="18222b"/>
                <w:sz w:val="15"/>
                <w:szCs w:val="15"/>
                <w:rtl w:val="0"/>
              </w:rPr>
              <w:t xml:space="preserve">Normalize destination into approved zone/rate class; premium/high-risk/unsupported destinations may be blocked before call initiation.</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C6">
            <w:pPr>
              <w:spacing w:after="0" w:before="0" w:line="245" w:lineRule="auto"/>
              <w:rPr/>
            </w:pPr>
            <w:r w:rsidDel="00000000" w:rsidR="00000000" w:rsidRPr="00000000">
              <w:rPr>
                <w:rFonts w:ascii="Arial" w:cs="Arial" w:eastAsia="Arial" w:hAnsi="Arial"/>
                <w:color w:val="18222b"/>
                <w:sz w:val="15"/>
                <w:szCs w:val="15"/>
                <w:rtl w:val="0"/>
              </w:rPr>
              <w:t xml:space="preserve">Allowance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C7">
            <w:pPr>
              <w:spacing w:after="0" w:before="0" w:line="245" w:lineRule="auto"/>
              <w:rPr/>
            </w:pPr>
            <w:r w:rsidDel="00000000" w:rsidR="00000000" w:rsidRPr="00000000">
              <w:rPr>
                <w:rFonts w:ascii="Arial" w:cs="Arial" w:eastAsia="Arial" w:hAnsi="Arial"/>
                <w:color w:val="18222b"/>
                <w:sz w:val="15"/>
                <w:szCs w:val="15"/>
                <w:rtl w:val="0"/>
              </w:rPr>
              <w:t xml:space="preserve">ZoikoNex applies included quantities/commitments. Zoiko Local does not decrement a hidden retail balance independently.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C8">
            <w:pPr>
              <w:spacing w:after="0" w:before="0" w:line="245" w:lineRule="auto"/>
              <w:rPr/>
            </w:pPr>
            <w:r w:rsidDel="00000000" w:rsidR="00000000" w:rsidRPr="00000000">
              <w:rPr>
                <w:rFonts w:ascii="Arial" w:cs="Arial" w:eastAsia="Arial" w:hAnsi="Arial"/>
                <w:color w:val="18222b"/>
                <w:sz w:val="15"/>
                <w:szCs w:val="15"/>
                <w:rtl w:val="0"/>
              </w:rPr>
              <w:t xml:space="preserve">AI usage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C9">
            <w:pPr>
              <w:spacing w:after="0" w:before="0" w:line="245" w:lineRule="auto"/>
              <w:rPr/>
            </w:pPr>
            <w:r w:rsidDel="00000000" w:rsidR="00000000" w:rsidRPr="00000000">
              <w:rPr>
                <w:rFonts w:ascii="Arial" w:cs="Arial" w:eastAsia="Arial" w:hAnsi="Arial"/>
                <w:color w:val="18222b"/>
                <w:sz w:val="15"/>
                <w:szCs w:val="15"/>
                <w:rtl w:val="0"/>
              </w:rPr>
              <w:t xml:space="preserve">Meter completed/accepted units only per approved definition; model retry and failure lineage prevents double count.</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CA">
            <w:pPr>
              <w:spacing w:after="0" w:before="0" w:line="245" w:lineRule="auto"/>
              <w:rPr/>
            </w:pPr>
            <w:r w:rsidDel="00000000" w:rsidR="00000000" w:rsidRPr="00000000">
              <w:rPr>
                <w:rFonts w:ascii="Arial" w:cs="Arial" w:eastAsia="Arial" w:hAnsi="Arial"/>
                <w:color w:val="18222b"/>
                <w:sz w:val="15"/>
                <w:szCs w:val="15"/>
                <w:rtl w:val="0"/>
              </w:rPr>
              <w:t xml:space="preserve">Late events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CB">
            <w:pPr>
              <w:spacing w:after="0" w:before="0" w:line="245" w:lineRule="auto"/>
              <w:rPr/>
            </w:pPr>
            <w:r w:rsidDel="00000000" w:rsidR="00000000" w:rsidRPr="00000000">
              <w:rPr>
                <w:rFonts w:ascii="Arial" w:cs="Arial" w:eastAsia="Arial" w:hAnsi="Arial"/>
                <w:color w:val="18222b"/>
                <w:sz w:val="15"/>
                <w:szCs w:val="15"/>
                <w:rtl w:val="0"/>
              </w:rPr>
              <w:t xml:space="preserve">Before invoice finalization: re-rate under period rule. After issue: controlled true-up/adjustment; never silent invoice mutation.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CC">
            <w:pPr>
              <w:spacing w:after="0" w:before="0" w:line="245" w:lineRule="auto"/>
              <w:rPr/>
            </w:pPr>
            <w:r w:rsidDel="00000000" w:rsidR="00000000" w:rsidRPr="00000000">
              <w:rPr>
                <w:rFonts w:ascii="Arial" w:cs="Arial" w:eastAsia="Arial" w:hAnsi="Arial"/>
                <w:color w:val="18222b"/>
                <w:sz w:val="15"/>
                <w:szCs w:val="15"/>
                <w:rtl w:val="0"/>
              </w:rPr>
              <w:t xml:space="preserve">Manual correction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CD">
            <w:pPr>
              <w:spacing w:after="0" w:before="0" w:line="245" w:lineRule="auto"/>
              <w:rPr/>
            </w:pPr>
            <w:r w:rsidDel="00000000" w:rsidR="00000000" w:rsidRPr="00000000">
              <w:rPr>
                <w:rFonts w:ascii="Arial" w:cs="Arial" w:eastAsia="Arial" w:hAnsi="Arial"/>
                <w:color w:val="18222b"/>
                <w:sz w:val="15"/>
                <w:szCs w:val="15"/>
                <w:rtl w:val="0"/>
              </w:rPr>
              <w:t xml:space="preserve">Append adjustment/reversal event; never edit raw accepted usage in place.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CE">
            <w:pPr>
              <w:spacing w:after="0" w:before="0" w:line="245" w:lineRule="auto"/>
              <w:rPr/>
            </w:pPr>
            <w:r w:rsidDel="00000000" w:rsidR="00000000" w:rsidRPr="00000000">
              <w:rPr>
                <w:rFonts w:ascii="Arial" w:cs="Arial" w:eastAsia="Arial" w:hAnsi="Arial"/>
                <w:color w:val="18222b"/>
                <w:sz w:val="15"/>
                <w:szCs w:val="15"/>
                <w:rtl w:val="0"/>
              </w:rPr>
              <w:t xml:space="preserve">Explainability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CF">
            <w:pPr>
              <w:spacing w:after="0" w:before="0" w:line="245" w:lineRule="auto"/>
              <w:rPr/>
            </w:pPr>
            <w:r w:rsidDel="00000000" w:rsidR="00000000" w:rsidRPr="00000000">
              <w:rPr>
                <w:rFonts w:ascii="Arial" w:cs="Arial" w:eastAsia="Arial" w:hAnsi="Arial"/>
                <w:color w:val="18222b"/>
                <w:sz w:val="15"/>
                <w:szCs w:val="15"/>
                <w:rtl w:val="0"/>
              </w:rPr>
              <w:t xml:space="preserve">Every charge line can trace to meter/rating/catalog/contract version and underlying service evidence.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D0">
            <w:pPr>
              <w:spacing w:after="0" w:before="0" w:line="245" w:lineRule="auto"/>
              <w:rPr/>
            </w:pPr>
            <w:r w:rsidDel="00000000" w:rsidR="00000000" w:rsidRPr="00000000">
              <w:rPr>
                <w:rFonts w:ascii="Arial" w:cs="Arial" w:eastAsia="Arial" w:hAnsi="Arial"/>
                <w:color w:val="18222b"/>
                <w:sz w:val="15"/>
                <w:szCs w:val="15"/>
                <w:rtl w:val="0"/>
              </w:rPr>
              <w:t xml:space="preserve">Wholesale vs retail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D1">
            <w:pPr>
              <w:spacing w:after="0" w:before="0" w:line="245" w:lineRule="auto"/>
              <w:rPr/>
            </w:pPr>
            <w:r w:rsidDel="00000000" w:rsidR="00000000" w:rsidRPr="00000000">
              <w:rPr>
                <w:rFonts w:ascii="Arial" w:cs="Arial" w:eastAsia="Arial" w:hAnsi="Arial"/>
                <w:color w:val="18222b"/>
                <w:sz w:val="15"/>
                <w:szCs w:val="15"/>
                <w:rtl w:val="0"/>
              </w:rPr>
              <w:t xml:space="preserve">Provider cost meter and customer retail charge remain separate; margin joins them by traceable usage/resource refs.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D2">
            <w:pPr>
              <w:spacing w:after="0" w:before="0" w:line="245" w:lineRule="auto"/>
              <w:rPr/>
            </w:pPr>
            <w:r w:rsidDel="00000000" w:rsidR="00000000" w:rsidRPr="00000000">
              <w:rPr>
                <w:rFonts w:ascii="Arial" w:cs="Arial" w:eastAsia="Arial" w:hAnsi="Arial"/>
                <w:color w:val="18222b"/>
                <w:sz w:val="15"/>
                <w:szCs w:val="15"/>
                <w:rtl w:val="0"/>
              </w:rPr>
              <w:t xml:space="preserve">Non-billable telemetry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D3">
            <w:pPr>
              <w:spacing w:after="0" w:before="0" w:line="245" w:lineRule="auto"/>
              <w:rPr/>
            </w:pPr>
            <w:r w:rsidDel="00000000" w:rsidR="00000000" w:rsidRPr="00000000">
              <w:rPr>
                <w:rFonts w:ascii="Arial" w:cs="Arial" w:eastAsia="Arial" w:hAnsi="Arial"/>
                <w:color w:val="18222b"/>
                <w:sz w:val="15"/>
                <w:szCs w:val="15"/>
                <w:rtl w:val="0"/>
              </w:rPr>
              <w:t xml:space="preserve">Quality metrics, SIP diagnostics, UI events, AI confidence and monitoring signals are non-billable unless separately defined and approved as a commercial meter.</w:t>
            </w:r>
            <w:r w:rsidDel="00000000" w:rsidR="00000000" w:rsidRPr="00000000">
              <w:rPr>
                <w:rtl w:val="0"/>
              </w:rPr>
            </w:r>
          </w:p>
        </w:tc>
      </w:tr>
    </w:tbl>
    <w:p w:rsidR="00000000" w:rsidDel="00000000" w:rsidP="00000000" w:rsidRDefault="00000000" w:rsidRPr="00000000" w14:paraId="000003D4">
      <w:pPr>
        <w:widowControl w:val="1"/>
        <w:spacing w:after="20" w:lineRule="auto"/>
        <w:rPr/>
      </w:pPr>
      <w:r w:rsidDel="00000000" w:rsidR="00000000" w:rsidRPr="00000000">
        <w:rPr>
          <w:rtl w:val="0"/>
        </w:rPr>
      </w:r>
    </w:p>
    <w:p w:rsidR="00000000" w:rsidDel="00000000" w:rsidP="00000000" w:rsidRDefault="00000000" w:rsidRPr="00000000" w14:paraId="000003D5">
      <w:pPr>
        <w:pStyle w:val="Heading1"/>
        <w:widowControl w:val="1"/>
        <w:pBdr>
          <w:bottom w:color="007e87" w:space="4" w:sz="16" w:val="single"/>
        </w:pBdr>
        <w:rPr/>
      </w:pPr>
      <w:r w:rsidDel="00000000" w:rsidR="00000000" w:rsidRPr="00000000">
        <w:rPr>
          <w:rtl w:val="0"/>
        </w:rPr>
        <w:t xml:space="preserve">31. Financial, Provider &amp; Service Reconciliation Standard</w:t>
      </w:r>
    </w:p>
    <w:tbl>
      <w:tblPr>
        <w:tblStyle w:val="Table1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3D6">
            <w:pPr>
              <w:rPr/>
            </w:pPr>
            <w:r w:rsidDel="00000000" w:rsidR="00000000" w:rsidRPr="00000000">
              <w:rPr>
                <w:rFonts w:ascii="Arial" w:cs="Arial" w:eastAsia="Arial" w:hAnsi="Arial"/>
                <w:b w:val="1"/>
                <w:bCs w:val="1"/>
                <w:color w:val="ffffff"/>
                <w:sz w:val="14"/>
                <w:szCs w:val="14"/>
                <w:rtl w:val="0"/>
              </w:rPr>
              <w:t xml:space="preserve">Domain</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3D7">
            <w:pPr>
              <w:rPr/>
            </w:pPr>
            <w:r w:rsidDel="00000000" w:rsidR="00000000" w:rsidRPr="00000000">
              <w:rPr>
                <w:rFonts w:ascii="Arial" w:cs="Arial" w:eastAsia="Arial" w:hAnsi="Arial"/>
                <w:b w:val="1"/>
                <w:bCs w:val="1"/>
                <w:color w:val="ffffff"/>
                <w:sz w:val="14"/>
                <w:szCs w:val="14"/>
                <w:rtl w:val="0"/>
              </w:rPr>
              <w:t xml:space="preserve">Reconciliation relation</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3D8">
            <w:pPr>
              <w:rPr/>
            </w:pPr>
            <w:r w:rsidDel="00000000" w:rsidR="00000000" w:rsidRPr="00000000">
              <w:rPr>
                <w:rFonts w:ascii="Arial" w:cs="Arial" w:eastAsia="Arial" w:hAnsi="Arial"/>
                <w:b w:val="1"/>
                <w:bCs w:val="1"/>
                <w:color w:val="ffffff"/>
                <w:sz w:val="14"/>
                <w:szCs w:val="14"/>
                <w:rtl w:val="0"/>
              </w:rPr>
              <w:t xml:space="preserve">Cadence</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3D9">
            <w:pPr>
              <w:rPr/>
            </w:pPr>
            <w:r w:rsidDel="00000000" w:rsidR="00000000" w:rsidRPr="00000000">
              <w:rPr>
                <w:rFonts w:ascii="Arial" w:cs="Arial" w:eastAsia="Arial" w:hAnsi="Arial"/>
                <w:b w:val="1"/>
                <w:bCs w:val="1"/>
                <w:color w:val="ffffff"/>
                <w:sz w:val="14"/>
                <w:szCs w:val="14"/>
                <w:rtl w:val="0"/>
              </w:rPr>
              <w:t xml:space="preserve">Owner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DA">
            <w:pPr>
              <w:spacing w:after="0" w:before="0" w:line="245" w:lineRule="auto"/>
              <w:rPr/>
            </w:pPr>
            <w:r w:rsidDel="00000000" w:rsidR="00000000" w:rsidRPr="00000000">
              <w:rPr>
                <w:rFonts w:ascii="Arial" w:cs="Arial" w:eastAsia="Arial" w:hAnsi="Arial"/>
                <w:color w:val="18222b"/>
                <w:sz w:val="14"/>
                <w:szCs w:val="14"/>
                <w:rtl w:val="0"/>
              </w:rPr>
              <w:t xml:space="preserve">Active numbers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DB">
            <w:pPr>
              <w:spacing w:after="0" w:before="0" w:line="245" w:lineRule="auto"/>
              <w:rPr/>
            </w:pPr>
            <w:r w:rsidDel="00000000" w:rsidR="00000000" w:rsidRPr="00000000">
              <w:rPr>
                <w:rFonts w:ascii="Arial" w:cs="Arial" w:eastAsia="Arial" w:hAnsi="Arial"/>
                <w:color w:val="18222b"/>
                <w:sz w:val="14"/>
                <w:szCs w:val="14"/>
                <w:rtl w:val="0"/>
              </w:rPr>
              <w:t xml:space="preserve">Zoiko Local ACTIVE numbers ↔ provider active inventory ↔ ZoikoNex recurring number charges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DC">
            <w:pPr>
              <w:spacing w:after="0" w:before="0" w:line="245" w:lineRule="auto"/>
              <w:rPr/>
            </w:pPr>
            <w:r w:rsidDel="00000000" w:rsidR="00000000" w:rsidRPr="00000000">
              <w:rPr>
                <w:rFonts w:ascii="Arial" w:cs="Arial" w:eastAsia="Arial" w:hAnsi="Arial"/>
                <w:color w:val="18222b"/>
                <w:sz w:val="14"/>
                <w:szCs w:val="14"/>
                <w:rtl w:val="0"/>
              </w:rPr>
              <w:t xml:space="preserve">Daily + period close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DD">
            <w:pPr>
              <w:spacing w:after="0" w:before="0" w:line="245" w:lineRule="auto"/>
              <w:rPr/>
            </w:pPr>
            <w:r w:rsidDel="00000000" w:rsidR="00000000" w:rsidRPr="00000000">
              <w:rPr>
                <w:rFonts w:ascii="Arial" w:cs="Arial" w:eastAsia="Arial" w:hAnsi="Arial"/>
                <w:color w:val="18222b"/>
                <w:sz w:val="14"/>
                <w:szCs w:val="14"/>
                <w:rtl w:val="0"/>
              </w:rPr>
              <w:t xml:space="preserve">Telecom Ops / Billing Ops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DE">
            <w:pPr>
              <w:spacing w:after="0" w:before="0" w:line="245" w:lineRule="auto"/>
              <w:rPr/>
            </w:pPr>
            <w:r w:rsidDel="00000000" w:rsidR="00000000" w:rsidRPr="00000000">
              <w:rPr>
                <w:rFonts w:ascii="Arial" w:cs="Arial" w:eastAsia="Arial" w:hAnsi="Arial"/>
                <w:color w:val="18222b"/>
                <w:sz w:val="14"/>
                <w:szCs w:val="14"/>
                <w:rtl w:val="0"/>
              </w:rPr>
              <w:t xml:space="preserve">Call usage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DF">
            <w:pPr>
              <w:spacing w:after="0" w:before="0" w:line="245" w:lineRule="auto"/>
              <w:rPr/>
            </w:pPr>
            <w:r w:rsidDel="00000000" w:rsidR="00000000" w:rsidRPr="00000000">
              <w:rPr>
                <w:rFonts w:ascii="Arial" w:cs="Arial" w:eastAsia="Arial" w:hAnsi="Arial"/>
                <w:color w:val="18222b"/>
                <w:sz w:val="14"/>
                <w:szCs w:val="14"/>
                <w:rtl w:val="0"/>
              </w:rPr>
              <w:t xml:space="preserve">Normalized usage ↔ provider CDRs ↔ ZoikoNex rated usage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E0">
            <w:pPr>
              <w:spacing w:after="0" w:before="0" w:line="245" w:lineRule="auto"/>
              <w:rPr/>
            </w:pPr>
            <w:r w:rsidDel="00000000" w:rsidR="00000000" w:rsidRPr="00000000">
              <w:rPr>
                <w:rFonts w:ascii="Arial" w:cs="Arial" w:eastAsia="Arial" w:hAnsi="Arial"/>
                <w:color w:val="18222b"/>
                <w:sz w:val="14"/>
                <w:szCs w:val="14"/>
                <w:rtl w:val="0"/>
              </w:rPr>
              <w:t xml:space="preserve">Continuous/daily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E1">
            <w:pPr>
              <w:spacing w:after="0" w:before="0" w:line="245" w:lineRule="auto"/>
              <w:rPr/>
            </w:pPr>
            <w:r w:rsidDel="00000000" w:rsidR="00000000" w:rsidRPr="00000000">
              <w:rPr>
                <w:rFonts w:ascii="Arial" w:cs="Arial" w:eastAsia="Arial" w:hAnsi="Arial"/>
                <w:color w:val="18222b"/>
                <w:sz w:val="14"/>
                <w:szCs w:val="14"/>
                <w:rtl w:val="0"/>
              </w:rPr>
              <w:t xml:space="preserve">Usage service / Billing</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E2">
            <w:pPr>
              <w:spacing w:after="0" w:before="0" w:line="245" w:lineRule="auto"/>
              <w:rPr/>
            </w:pPr>
            <w:r w:rsidDel="00000000" w:rsidR="00000000" w:rsidRPr="00000000">
              <w:rPr>
                <w:rFonts w:ascii="Arial" w:cs="Arial" w:eastAsia="Arial" w:hAnsi="Arial"/>
                <w:color w:val="18222b"/>
                <w:sz w:val="14"/>
                <w:szCs w:val="14"/>
                <w:rtl w:val="0"/>
              </w:rPr>
              <w:t xml:space="preserve">AI usage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E3">
            <w:pPr>
              <w:spacing w:after="0" w:before="0" w:line="245" w:lineRule="auto"/>
              <w:rPr/>
            </w:pPr>
            <w:r w:rsidDel="00000000" w:rsidR="00000000" w:rsidRPr="00000000">
              <w:rPr>
                <w:rFonts w:ascii="Arial" w:cs="Arial" w:eastAsia="Arial" w:hAnsi="Arial"/>
                <w:color w:val="18222b"/>
                <w:sz w:val="14"/>
                <w:szCs w:val="14"/>
                <w:rtl w:val="0"/>
              </w:rPr>
              <w:t xml:space="preserve">Completed AI meter events ↔ provider/model usage where applicable ↔ ZoikoNex charges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E4">
            <w:pPr>
              <w:spacing w:after="0" w:before="0" w:line="245" w:lineRule="auto"/>
              <w:rPr/>
            </w:pPr>
            <w:r w:rsidDel="00000000" w:rsidR="00000000" w:rsidRPr="00000000">
              <w:rPr>
                <w:rFonts w:ascii="Arial" w:cs="Arial" w:eastAsia="Arial" w:hAnsi="Arial"/>
                <w:color w:val="18222b"/>
                <w:sz w:val="14"/>
                <w:szCs w:val="14"/>
                <w:rtl w:val="0"/>
              </w:rPr>
              <w:t xml:space="preserve">Daily/period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E5">
            <w:pPr>
              <w:spacing w:after="0" w:before="0" w:line="245" w:lineRule="auto"/>
              <w:rPr/>
            </w:pPr>
            <w:r w:rsidDel="00000000" w:rsidR="00000000" w:rsidRPr="00000000">
              <w:rPr>
                <w:rFonts w:ascii="Arial" w:cs="Arial" w:eastAsia="Arial" w:hAnsi="Arial"/>
                <w:color w:val="18222b"/>
                <w:sz w:val="14"/>
                <w:szCs w:val="14"/>
                <w:rtl w:val="0"/>
              </w:rPr>
              <w:t xml:space="preserve">Product Ops / Billing</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E6">
            <w:pPr>
              <w:spacing w:after="0" w:before="0" w:line="245" w:lineRule="auto"/>
              <w:rPr/>
            </w:pPr>
            <w:r w:rsidDel="00000000" w:rsidR="00000000" w:rsidRPr="00000000">
              <w:rPr>
                <w:rFonts w:ascii="Arial" w:cs="Arial" w:eastAsia="Arial" w:hAnsi="Arial"/>
                <w:color w:val="18222b"/>
                <w:sz w:val="14"/>
                <w:szCs w:val="14"/>
                <w:rtl w:val="0"/>
              </w:rPr>
              <w:t xml:space="preserve">Customer payments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E7">
            <w:pPr>
              <w:spacing w:after="0" w:before="0" w:line="245" w:lineRule="auto"/>
              <w:rPr/>
            </w:pPr>
            <w:r w:rsidDel="00000000" w:rsidR="00000000" w:rsidRPr="00000000">
              <w:rPr>
                <w:rFonts w:ascii="Arial" w:cs="Arial" w:eastAsia="Arial" w:hAnsi="Arial"/>
                <w:color w:val="18222b"/>
                <w:sz w:val="14"/>
                <w:szCs w:val="14"/>
                <w:rtl w:val="0"/>
              </w:rPr>
              <w:t xml:space="preserve">ZoikoNex invoice/payment ↔ processor settlement/bank evidence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E8">
            <w:pPr>
              <w:spacing w:after="0" w:before="0" w:line="245" w:lineRule="auto"/>
              <w:rPr/>
            </w:pPr>
            <w:r w:rsidDel="00000000" w:rsidR="00000000" w:rsidRPr="00000000">
              <w:rPr>
                <w:rFonts w:ascii="Arial" w:cs="Arial" w:eastAsia="Arial" w:hAnsi="Arial"/>
                <w:color w:val="18222b"/>
                <w:sz w:val="14"/>
                <w:szCs w:val="14"/>
                <w:rtl w:val="0"/>
              </w:rPr>
              <w:t xml:space="preserve">Daily + period close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E9">
            <w:pPr>
              <w:spacing w:after="0" w:before="0" w:line="245" w:lineRule="auto"/>
              <w:rPr/>
            </w:pPr>
            <w:r w:rsidDel="00000000" w:rsidR="00000000" w:rsidRPr="00000000">
              <w:rPr>
                <w:rFonts w:ascii="Arial" w:cs="Arial" w:eastAsia="Arial" w:hAnsi="Arial"/>
                <w:color w:val="18222b"/>
                <w:sz w:val="14"/>
                <w:szCs w:val="14"/>
                <w:rtl w:val="0"/>
              </w:rPr>
              <w:t xml:space="preserve">Billing Ops / Finance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EA">
            <w:pPr>
              <w:spacing w:after="0" w:before="0" w:line="245" w:lineRule="auto"/>
              <w:rPr/>
            </w:pPr>
            <w:r w:rsidDel="00000000" w:rsidR="00000000" w:rsidRPr="00000000">
              <w:rPr>
                <w:rFonts w:ascii="Arial" w:cs="Arial" w:eastAsia="Arial" w:hAnsi="Arial"/>
                <w:color w:val="18222b"/>
                <w:sz w:val="14"/>
                <w:szCs w:val="14"/>
                <w:rtl w:val="0"/>
              </w:rPr>
              <w:t xml:space="preserve">Wholesale cost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EB">
            <w:pPr>
              <w:spacing w:after="0" w:before="0" w:line="245" w:lineRule="auto"/>
              <w:rPr/>
            </w:pPr>
            <w:r w:rsidDel="00000000" w:rsidR="00000000" w:rsidRPr="00000000">
              <w:rPr>
                <w:rFonts w:ascii="Arial" w:cs="Arial" w:eastAsia="Arial" w:hAnsi="Arial"/>
                <w:color w:val="18222b"/>
                <w:sz w:val="14"/>
                <w:szCs w:val="14"/>
                <w:rtl w:val="0"/>
              </w:rPr>
              <w:t xml:space="preserve">Normalized provider usage/inventory ↔ provider invoice/statement ↔ expected cost accrual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EC">
            <w:pPr>
              <w:spacing w:after="0" w:before="0" w:line="245" w:lineRule="auto"/>
              <w:rPr/>
            </w:pPr>
            <w:r w:rsidDel="00000000" w:rsidR="00000000" w:rsidRPr="00000000">
              <w:rPr>
                <w:rFonts w:ascii="Arial" w:cs="Arial" w:eastAsia="Arial" w:hAnsi="Arial"/>
                <w:color w:val="18222b"/>
                <w:sz w:val="14"/>
                <w:szCs w:val="14"/>
                <w:rtl w:val="0"/>
              </w:rPr>
              <w:t xml:space="preserve">Per statement + period close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ED">
            <w:pPr>
              <w:spacing w:after="0" w:before="0" w:line="245" w:lineRule="auto"/>
              <w:rPr/>
            </w:pPr>
            <w:r w:rsidDel="00000000" w:rsidR="00000000" w:rsidRPr="00000000">
              <w:rPr>
                <w:rFonts w:ascii="Arial" w:cs="Arial" w:eastAsia="Arial" w:hAnsi="Arial"/>
                <w:color w:val="18222b"/>
                <w:sz w:val="14"/>
                <w:szCs w:val="14"/>
                <w:rtl w:val="0"/>
              </w:rPr>
              <w:t xml:space="preserve">Carrier Relations / Finance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EE">
            <w:pPr>
              <w:spacing w:after="0" w:before="0" w:line="245" w:lineRule="auto"/>
              <w:rPr/>
            </w:pPr>
            <w:r w:rsidDel="00000000" w:rsidR="00000000" w:rsidRPr="00000000">
              <w:rPr>
                <w:rFonts w:ascii="Arial" w:cs="Arial" w:eastAsia="Arial" w:hAnsi="Arial"/>
                <w:color w:val="18222b"/>
                <w:sz w:val="14"/>
                <w:szCs w:val="14"/>
                <w:rtl w:val="0"/>
              </w:rPr>
              <w:t xml:space="preserve">Porting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EF">
            <w:pPr>
              <w:spacing w:after="0" w:before="0" w:line="245" w:lineRule="auto"/>
              <w:rPr/>
            </w:pPr>
            <w:r w:rsidDel="00000000" w:rsidR="00000000" w:rsidRPr="00000000">
              <w:rPr>
                <w:rFonts w:ascii="Arial" w:cs="Arial" w:eastAsia="Arial" w:hAnsi="Arial"/>
                <w:color w:val="18222b"/>
                <w:sz w:val="14"/>
                <w:szCs w:val="14"/>
                <w:rtl w:val="0"/>
              </w:rPr>
              <w:t xml:space="preserve">Port case completion ↔ provider status ↔ number service state ↔ charge boundary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F0">
            <w:pPr>
              <w:spacing w:after="0" w:before="0" w:line="245" w:lineRule="auto"/>
              <w:rPr/>
            </w:pPr>
            <w:r w:rsidDel="00000000" w:rsidR="00000000" w:rsidRPr="00000000">
              <w:rPr>
                <w:rFonts w:ascii="Arial" w:cs="Arial" w:eastAsia="Arial" w:hAnsi="Arial"/>
                <w:color w:val="18222b"/>
                <w:sz w:val="14"/>
                <w:szCs w:val="14"/>
                <w:rtl w:val="0"/>
              </w:rPr>
              <w:t xml:space="preserve">Continuous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F1">
            <w:pPr>
              <w:spacing w:after="0" w:before="0" w:line="245" w:lineRule="auto"/>
              <w:rPr/>
            </w:pPr>
            <w:r w:rsidDel="00000000" w:rsidR="00000000" w:rsidRPr="00000000">
              <w:rPr>
                <w:rFonts w:ascii="Arial" w:cs="Arial" w:eastAsia="Arial" w:hAnsi="Arial"/>
                <w:color w:val="18222b"/>
                <w:sz w:val="14"/>
                <w:szCs w:val="14"/>
                <w:rtl w:val="0"/>
              </w:rPr>
              <w:t xml:space="preserve">Telecom Ops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F2">
            <w:pPr>
              <w:spacing w:after="0" w:before="0" w:line="245" w:lineRule="auto"/>
              <w:rPr/>
            </w:pPr>
            <w:r w:rsidDel="00000000" w:rsidR="00000000" w:rsidRPr="00000000">
              <w:rPr>
                <w:rFonts w:ascii="Arial" w:cs="Arial" w:eastAsia="Arial" w:hAnsi="Arial"/>
                <w:color w:val="18222b"/>
                <w:sz w:val="14"/>
                <w:szCs w:val="14"/>
                <w:rtl w:val="0"/>
              </w:rPr>
              <w:t xml:space="preserve">Tax/fees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F3">
            <w:pPr>
              <w:spacing w:after="0" w:before="0" w:line="245" w:lineRule="auto"/>
              <w:rPr/>
            </w:pPr>
            <w:r w:rsidDel="00000000" w:rsidR="00000000" w:rsidRPr="00000000">
              <w:rPr>
                <w:rFonts w:ascii="Arial" w:cs="Arial" w:eastAsia="Arial" w:hAnsi="Arial"/>
                <w:color w:val="18222b"/>
                <w:sz w:val="14"/>
                <w:szCs w:val="14"/>
                <w:rtl w:val="0"/>
              </w:rPr>
              <w:t xml:space="preserve">ZoikoNex tax/fee result ↔ service classification/location facts ↔ approved tax source/version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F4">
            <w:pPr>
              <w:spacing w:after="0" w:before="0" w:line="245" w:lineRule="auto"/>
              <w:rPr/>
            </w:pPr>
            <w:r w:rsidDel="00000000" w:rsidR="00000000" w:rsidRPr="00000000">
              <w:rPr>
                <w:rFonts w:ascii="Arial" w:cs="Arial" w:eastAsia="Arial" w:hAnsi="Arial"/>
                <w:color w:val="18222b"/>
                <w:sz w:val="14"/>
                <w:szCs w:val="14"/>
                <w:rtl w:val="0"/>
              </w:rPr>
              <w:t xml:space="preserve">At finalization + period checks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F5">
            <w:pPr>
              <w:spacing w:after="0" w:before="0" w:line="245" w:lineRule="auto"/>
              <w:rPr/>
            </w:pPr>
            <w:r w:rsidDel="00000000" w:rsidR="00000000" w:rsidRPr="00000000">
              <w:rPr>
                <w:rFonts w:ascii="Arial" w:cs="Arial" w:eastAsia="Arial" w:hAnsi="Arial"/>
                <w:color w:val="18222b"/>
                <w:sz w:val="14"/>
                <w:szCs w:val="14"/>
                <w:rtl w:val="0"/>
              </w:rPr>
              <w:t xml:space="preserve">Finance / Tax / Compliance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3F6">
            <w:pPr>
              <w:spacing w:after="0" w:before="0" w:line="245" w:lineRule="auto"/>
              <w:rPr/>
            </w:pPr>
            <w:r w:rsidDel="00000000" w:rsidR="00000000" w:rsidRPr="00000000">
              <w:rPr>
                <w:rFonts w:ascii="Arial" w:cs="Arial" w:eastAsia="Arial" w:hAnsi="Arial"/>
                <w:color w:val="18222b"/>
                <w:sz w:val="14"/>
                <w:szCs w:val="14"/>
                <w:rtl w:val="0"/>
              </w:rPr>
              <w:t xml:space="preserve">Entitlements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F7">
            <w:pPr>
              <w:spacing w:after="0" w:before="0" w:line="245" w:lineRule="auto"/>
              <w:rPr/>
            </w:pPr>
            <w:r w:rsidDel="00000000" w:rsidR="00000000" w:rsidRPr="00000000">
              <w:rPr>
                <w:rFonts w:ascii="Arial" w:cs="Arial" w:eastAsia="Arial" w:hAnsi="Arial"/>
                <w:color w:val="18222b"/>
                <w:sz w:val="14"/>
                <w:szCs w:val="14"/>
                <w:rtl w:val="0"/>
              </w:rPr>
              <w:t xml:space="preserve">ZoikoNex commercial account state ↔ Zoiko Local service entitlement snapshot</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F8">
            <w:pPr>
              <w:spacing w:after="0" w:before="0" w:line="245" w:lineRule="auto"/>
              <w:rPr/>
            </w:pPr>
            <w:r w:rsidDel="00000000" w:rsidR="00000000" w:rsidRPr="00000000">
              <w:rPr>
                <w:rFonts w:ascii="Arial" w:cs="Arial" w:eastAsia="Arial" w:hAnsi="Arial"/>
                <w:color w:val="18222b"/>
                <w:sz w:val="14"/>
                <w:szCs w:val="14"/>
                <w:rtl w:val="0"/>
              </w:rPr>
              <w:t xml:space="preserve">Continuous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3F9">
            <w:pPr>
              <w:spacing w:after="0" w:before="0" w:line="245" w:lineRule="auto"/>
              <w:rPr/>
            </w:pPr>
            <w:r w:rsidDel="00000000" w:rsidR="00000000" w:rsidRPr="00000000">
              <w:rPr>
                <w:rFonts w:ascii="Arial" w:cs="Arial" w:eastAsia="Arial" w:hAnsi="Arial"/>
                <w:color w:val="18222b"/>
                <w:sz w:val="14"/>
                <w:szCs w:val="14"/>
                <w:rtl w:val="0"/>
              </w:rPr>
              <w:t xml:space="preserve">Platform / SRE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3FA">
            <w:pPr>
              <w:spacing w:after="0" w:before="0" w:line="245" w:lineRule="auto"/>
              <w:rPr/>
            </w:pPr>
            <w:r w:rsidDel="00000000" w:rsidR="00000000" w:rsidRPr="00000000">
              <w:rPr>
                <w:rFonts w:ascii="Arial" w:cs="Arial" w:eastAsia="Arial" w:hAnsi="Arial"/>
                <w:color w:val="18222b"/>
                <w:sz w:val="14"/>
                <w:szCs w:val="14"/>
                <w:rtl w:val="0"/>
              </w:rPr>
              <w:t xml:space="preserve">Communications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FB">
            <w:pPr>
              <w:spacing w:after="0" w:before="0" w:line="245" w:lineRule="auto"/>
              <w:rPr/>
            </w:pPr>
            <w:r w:rsidDel="00000000" w:rsidR="00000000" w:rsidRPr="00000000">
              <w:rPr>
                <w:rFonts w:ascii="Arial" w:cs="Arial" w:eastAsia="Arial" w:hAnsi="Arial"/>
                <w:color w:val="18222b"/>
                <w:sz w:val="14"/>
                <w:szCs w:val="14"/>
                <w:rtl w:val="0"/>
              </w:rPr>
              <w:t xml:space="preserve">Billing/service event ↔ template/version ↔ delivery result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FC">
            <w:pPr>
              <w:spacing w:after="0" w:before="0" w:line="245" w:lineRule="auto"/>
              <w:rPr/>
            </w:pPr>
            <w:r w:rsidDel="00000000" w:rsidR="00000000" w:rsidRPr="00000000">
              <w:rPr>
                <w:rFonts w:ascii="Arial" w:cs="Arial" w:eastAsia="Arial" w:hAnsi="Arial"/>
                <w:color w:val="18222b"/>
                <w:sz w:val="14"/>
                <w:szCs w:val="14"/>
                <w:rtl w:val="0"/>
              </w:rPr>
              <w:t xml:space="preserve">Continuous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3FD">
            <w:pPr>
              <w:spacing w:after="0" w:before="0" w:line="245" w:lineRule="auto"/>
              <w:rPr/>
            </w:pPr>
            <w:r w:rsidDel="00000000" w:rsidR="00000000" w:rsidRPr="00000000">
              <w:rPr>
                <w:rFonts w:ascii="Arial" w:cs="Arial" w:eastAsia="Arial" w:hAnsi="Arial"/>
                <w:color w:val="18222b"/>
                <w:sz w:val="14"/>
                <w:szCs w:val="14"/>
                <w:rtl w:val="0"/>
              </w:rPr>
              <w:t xml:space="preserve">Communications Ops</w:t>
            </w:r>
            <w:r w:rsidDel="00000000" w:rsidR="00000000" w:rsidRPr="00000000">
              <w:rPr>
                <w:rtl w:val="0"/>
              </w:rPr>
            </w:r>
          </w:p>
        </w:tc>
      </w:tr>
    </w:tbl>
    <w:p w:rsidR="00000000" w:rsidDel="00000000" w:rsidP="00000000" w:rsidRDefault="00000000" w:rsidRPr="00000000" w14:paraId="000003FE">
      <w:pPr>
        <w:widowControl w:val="1"/>
        <w:spacing w:after="20" w:lineRule="auto"/>
        <w:rPr/>
      </w:pP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Exceptions are first-class records with owner, customer/provider impact, amount/count, age, severity, source systems, resolution code and audit history.</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Automated reconciliation never “fixes” by deleting unmatched CDRs, numbers or charges. Resolution creates explicit mapping, reversal, adjustment or source-system correction.</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Period close may lock price/rating configuration for a closed period but cannot prevent legitimate payment receipts, port completion or legally required correction workflows.</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Margin dashboards distinguish estimated/unreconciled wholesale cost from settled provider cost; neither is presented as audited financial-statement truth unless Finance defines it.</w:t>
      </w:r>
      <w:r w:rsidDel="00000000" w:rsidR="00000000" w:rsidRPr="00000000">
        <w:rPr>
          <w:rtl w:val="0"/>
        </w:rPr>
      </w:r>
    </w:p>
    <w:p w:rsidR="00000000" w:rsidDel="00000000" w:rsidP="00000000" w:rsidRDefault="00000000" w:rsidRPr="00000000" w14:paraId="00000403">
      <w:pPr>
        <w:pStyle w:val="Heading1"/>
        <w:widowControl w:val="1"/>
        <w:pBdr>
          <w:bottom w:color="007e87" w:space="4" w:sz="16" w:val="single"/>
        </w:pBdr>
        <w:rPr/>
      </w:pPr>
      <w:r w:rsidDel="00000000" w:rsidR="00000000" w:rsidRPr="00000000">
        <w:rPr>
          <w:rtl w:val="0"/>
        </w:rPr>
        <w:t xml:space="preserve">32. Observability, Reliability, Fraud &amp; Incident Controls</w:t>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404">
            <w:pPr>
              <w:rPr/>
            </w:pPr>
            <w:r w:rsidDel="00000000" w:rsidR="00000000" w:rsidRPr="00000000">
              <w:rPr>
                <w:rFonts w:ascii="Arial" w:cs="Arial" w:eastAsia="Arial" w:hAnsi="Arial"/>
                <w:b w:val="1"/>
                <w:bCs w:val="1"/>
                <w:color w:val="ffffff"/>
                <w:sz w:val="15"/>
                <w:szCs w:val="15"/>
                <w:rtl w:val="0"/>
              </w:rPr>
              <w:t xml:space="preserve">Signal family</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05">
            <w:pPr>
              <w:rPr/>
            </w:pPr>
            <w:r w:rsidDel="00000000" w:rsidR="00000000" w:rsidRPr="00000000">
              <w:rPr>
                <w:rFonts w:ascii="Arial" w:cs="Arial" w:eastAsia="Arial" w:hAnsi="Arial"/>
                <w:b w:val="1"/>
                <w:bCs w:val="1"/>
                <w:color w:val="ffffff"/>
                <w:sz w:val="15"/>
                <w:szCs w:val="15"/>
                <w:rtl w:val="0"/>
              </w:rPr>
              <w:t xml:space="preserve">Required observability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06">
            <w:pPr>
              <w:spacing w:after="0" w:before="0" w:line="245" w:lineRule="auto"/>
              <w:rPr/>
            </w:pPr>
            <w:r w:rsidDel="00000000" w:rsidR="00000000" w:rsidRPr="00000000">
              <w:rPr>
                <w:rFonts w:ascii="Arial" w:cs="Arial" w:eastAsia="Arial" w:hAnsi="Arial"/>
                <w:color w:val="18222b"/>
                <w:sz w:val="15"/>
                <w:szCs w:val="15"/>
                <w:rtl w:val="0"/>
              </w:rPr>
              <w:t xml:space="preserve">Number lifecycle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07">
            <w:pPr>
              <w:spacing w:after="0" w:before="0" w:line="245" w:lineRule="auto"/>
              <w:rPr/>
            </w:pPr>
            <w:r w:rsidDel="00000000" w:rsidR="00000000" w:rsidRPr="00000000">
              <w:rPr>
                <w:rFonts w:ascii="Arial" w:cs="Arial" w:eastAsia="Arial" w:hAnsi="Arial"/>
                <w:color w:val="18222b"/>
                <w:sz w:val="15"/>
                <w:szCs w:val="15"/>
                <w:rtl w:val="0"/>
              </w:rPr>
              <w:t xml:space="preserve">Reservation expiry, provisioning failure, provider mismatch, duplicate activation, release failure, eligibility expiry.</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08">
            <w:pPr>
              <w:spacing w:after="0" w:before="0" w:line="245" w:lineRule="auto"/>
              <w:rPr/>
            </w:pPr>
            <w:r w:rsidDel="00000000" w:rsidR="00000000" w:rsidRPr="00000000">
              <w:rPr>
                <w:rFonts w:ascii="Arial" w:cs="Arial" w:eastAsia="Arial" w:hAnsi="Arial"/>
                <w:color w:val="18222b"/>
                <w:sz w:val="15"/>
                <w:szCs w:val="15"/>
                <w:rtl w:val="0"/>
              </w:rPr>
              <w:t xml:space="preserve">Call service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09">
            <w:pPr>
              <w:spacing w:after="0" w:before="0" w:line="245" w:lineRule="auto"/>
              <w:rPr/>
            </w:pPr>
            <w:r w:rsidDel="00000000" w:rsidR="00000000" w:rsidRPr="00000000">
              <w:rPr>
                <w:rFonts w:ascii="Arial" w:cs="Arial" w:eastAsia="Arial" w:hAnsi="Arial"/>
                <w:color w:val="18222b"/>
                <w:sz w:val="15"/>
                <w:szCs w:val="15"/>
                <w:rtl w:val="0"/>
              </w:rPr>
              <w:t xml:space="preserve">Setup success, answer/completion, route failure, latency/jitter-quality indicators where available, abnormal duration/concurrency.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0A">
            <w:pPr>
              <w:spacing w:after="0" w:before="0" w:line="245" w:lineRule="auto"/>
              <w:rPr/>
            </w:pPr>
            <w:r w:rsidDel="00000000" w:rsidR="00000000" w:rsidRPr="00000000">
              <w:rPr>
                <w:rFonts w:ascii="Arial" w:cs="Arial" w:eastAsia="Arial" w:hAnsi="Arial"/>
                <w:color w:val="18222b"/>
                <w:sz w:val="15"/>
                <w:szCs w:val="15"/>
                <w:rtl w:val="0"/>
              </w:rPr>
              <w:t xml:space="preserve">Usage integrity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0B">
            <w:pPr>
              <w:spacing w:after="0" w:before="0" w:line="245" w:lineRule="auto"/>
              <w:rPr/>
            </w:pPr>
            <w:r w:rsidDel="00000000" w:rsidR="00000000" w:rsidRPr="00000000">
              <w:rPr>
                <w:rFonts w:ascii="Arial" w:cs="Arial" w:eastAsia="Arial" w:hAnsi="Arial"/>
                <w:color w:val="18222b"/>
                <w:sz w:val="15"/>
                <w:szCs w:val="15"/>
                <w:rtl w:val="0"/>
              </w:rPr>
              <w:t xml:space="preserve">Duplicate CDR rate, unmatched calls, late/corrected events, rating handoff failure, unusual charge variance.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0C">
            <w:pPr>
              <w:spacing w:after="0" w:before="0" w:line="245" w:lineRule="auto"/>
              <w:rPr/>
            </w:pPr>
            <w:r w:rsidDel="00000000" w:rsidR="00000000" w:rsidRPr="00000000">
              <w:rPr>
                <w:rFonts w:ascii="Arial" w:cs="Arial" w:eastAsia="Arial" w:hAnsi="Arial"/>
                <w:color w:val="18222b"/>
                <w:sz w:val="15"/>
                <w:szCs w:val="15"/>
                <w:rtl w:val="0"/>
              </w:rPr>
              <w:t xml:space="preserve">AI/voicemail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0D">
            <w:pPr>
              <w:spacing w:after="0" w:before="0" w:line="245" w:lineRule="auto"/>
              <w:rPr/>
            </w:pPr>
            <w:r w:rsidDel="00000000" w:rsidR="00000000" w:rsidRPr="00000000">
              <w:rPr>
                <w:rFonts w:ascii="Arial" w:cs="Arial" w:eastAsia="Arial" w:hAnsi="Arial"/>
                <w:color w:val="18222b"/>
                <w:sz w:val="15"/>
                <w:szCs w:val="15"/>
                <w:rtl w:val="0"/>
              </w:rPr>
              <w:t xml:space="preserve">Job failure/retry, processing lag, no-output rate, meter discrepancy, content access anomalies.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0E">
            <w:pPr>
              <w:spacing w:after="0" w:before="0" w:line="245" w:lineRule="auto"/>
              <w:rPr/>
            </w:pPr>
            <w:r w:rsidDel="00000000" w:rsidR="00000000" w:rsidRPr="00000000">
              <w:rPr>
                <w:rFonts w:ascii="Arial" w:cs="Arial" w:eastAsia="Arial" w:hAnsi="Arial"/>
                <w:color w:val="18222b"/>
                <w:sz w:val="15"/>
                <w:szCs w:val="15"/>
                <w:rtl w:val="0"/>
              </w:rPr>
              <w:t xml:space="preserve">ZoikoNex integration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0F">
            <w:pPr>
              <w:spacing w:after="0" w:before="0" w:line="245" w:lineRule="auto"/>
              <w:rPr/>
            </w:pPr>
            <w:r w:rsidDel="00000000" w:rsidR="00000000" w:rsidRPr="00000000">
              <w:rPr>
                <w:rFonts w:ascii="Arial" w:cs="Arial" w:eastAsia="Arial" w:hAnsi="Arial"/>
                <w:color w:val="18222b"/>
                <w:sz w:val="15"/>
                <w:szCs w:val="15"/>
                <w:rtl w:val="0"/>
              </w:rPr>
              <w:t xml:space="preserve">Entitlement drift, charge/rating errors, webhook lag, duplicate/failed commercial event processing.</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10">
            <w:pPr>
              <w:spacing w:after="0" w:before="0" w:line="245" w:lineRule="auto"/>
              <w:rPr/>
            </w:pPr>
            <w:r w:rsidDel="00000000" w:rsidR="00000000" w:rsidRPr="00000000">
              <w:rPr>
                <w:rFonts w:ascii="Arial" w:cs="Arial" w:eastAsia="Arial" w:hAnsi="Arial"/>
                <w:color w:val="18222b"/>
                <w:sz w:val="15"/>
                <w:szCs w:val="15"/>
                <w:rtl w:val="0"/>
              </w:rPr>
              <w:t xml:space="preserve">Provider integration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11">
            <w:pPr>
              <w:spacing w:after="0" w:before="0" w:line="245" w:lineRule="auto"/>
              <w:rPr/>
            </w:pPr>
            <w:r w:rsidDel="00000000" w:rsidR="00000000" w:rsidRPr="00000000">
              <w:rPr>
                <w:rFonts w:ascii="Arial" w:cs="Arial" w:eastAsia="Arial" w:hAnsi="Arial"/>
                <w:color w:val="18222b"/>
                <w:sz w:val="15"/>
                <w:szCs w:val="15"/>
                <w:rtl w:val="0"/>
              </w:rPr>
              <w:t xml:space="preserve">Webhook/auth failures, API errors, quota/rate-limit issues, account/env mismatch, inventory drift, settlement variance.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12">
            <w:pPr>
              <w:spacing w:after="0" w:before="0" w:line="245" w:lineRule="auto"/>
              <w:rPr/>
            </w:pPr>
            <w:r w:rsidDel="00000000" w:rsidR="00000000" w:rsidRPr="00000000">
              <w:rPr>
                <w:rFonts w:ascii="Arial" w:cs="Arial" w:eastAsia="Arial" w:hAnsi="Arial"/>
                <w:color w:val="18222b"/>
                <w:sz w:val="15"/>
                <w:szCs w:val="15"/>
                <w:rtl w:val="0"/>
              </w:rPr>
              <w:t xml:space="preserve">Fraud / abuse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13">
            <w:pPr>
              <w:spacing w:after="0" w:before="0" w:line="245" w:lineRule="auto"/>
              <w:rPr/>
            </w:pPr>
            <w:r w:rsidDel="00000000" w:rsidR="00000000" w:rsidRPr="00000000">
              <w:rPr>
                <w:rFonts w:ascii="Arial" w:cs="Arial" w:eastAsia="Arial" w:hAnsi="Arial"/>
                <w:color w:val="18222b"/>
                <w:sz w:val="15"/>
                <w:szCs w:val="15"/>
                <w:rtl w:val="0"/>
              </w:rPr>
              <w:t xml:space="preserve">Toll-fraud patterns, rapid spend, high-risk destination bursts, repeated number acquisition, suspicious CLI changes, account takeover indicators.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14">
            <w:pPr>
              <w:spacing w:after="0" w:before="0" w:line="245" w:lineRule="auto"/>
              <w:rPr/>
            </w:pPr>
            <w:r w:rsidDel="00000000" w:rsidR="00000000" w:rsidRPr="00000000">
              <w:rPr>
                <w:rFonts w:ascii="Arial" w:cs="Arial" w:eastAsia="Arial" w:hAnsi="Arial"/>
                <w:color w:val="18222b"/>
                <w:sz w:val="15"/>
                <w:szCs w:val="15"/>
                <w:rtl w:val="0"/>
              </w:rPr>
              <w:t xml:space="preserve">Emergency / compliance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15">
            <w:pPr>
              <w:spacing w:after="0" w:before="0" w:line="245" w:lineRule="auto"/>
              <w:rPr/>
            </w:pPr>
            <w:r w:rsidDel="00000000" w:rsidR="00000000" w:rsidRPr="00000000">
              <w:rPr>
                <w:rFonts w:ascii="Arial" w:cs="Arial" w:eastAsia="Arial" w:hAnsi="Arial"/>
                <w:color w:val="18222b"/>
                <w:sz w:val="15"/>
                <w:szCs w:val="15"/>
                <w:rtl w:val="0"/>
              </w:rPr>
              <w:t xml:space="preserve">Unsupported emergency attempt, missing/expired location configuration, prohibited number/capability combination, recording consent policy failure.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16">
            <w:pPr>
              <w:spacing w:after="0" w:before="0" w:line="245" w:lineRule="auto"/>
              <w:rPr/>
            </w:pPr>
            <w:r w:rsidDel="00000000" w:rsidR="00000000" w:rsidRPr="00000000">
              <w:rPr>
                <w:rFonts w:ascii="Arial" w:cs="Arial" w:eastAsia="Arial" w:hAnsi="Arial"/>
                <w:color w:val="18222b"/>
                <w:sz w:val="15"/>
                <w:szCs w:val="15"/>
                <w:rtl w:val="0"/>
              </w:rPr>
              <w:t xml:space="preserve">Payments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17">
            <w:pPr>
              <w:spacing w:after="0" w:before="0" w:line="245" w:lineRule="auto"/>
              <w:rPr/>
            </w:pPr>
            <w:r w:rsidDel="00000000" w:rsidR="00000000" w:rsidRPr="00000000">
              <w:rPr>
                <w:rFonts w:ascii="Arial" w:cs="Arial" w:eastAsia="Arial" w:hAnsi="Arial"/>
                <w:color w:val="18222b"/>
                <w:sz w:val="15"/>
                <w:szCs w:val="15"/>
                <w:rtl w:val="0"/>
              </w:rPr>
              <w:t xml:space="preserve">Authorization/capture failures, credit exhaustion, repeated top-up failure, chargeback/dispute spikes.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18">
            <w:pPr>
              <w:spacing w:after="0" w:before="0" w:line="245" w:lineRule="auto"/>
              <w:rPr/>
            </w:pPr>
            <w:r w:rsidDel="00000000" w:rsidR="00000000" w:rsidRPr="00000000">
              <w:rPr>
                <w:rFonts w:ascii="Arial" w:cs="Arial" w:eastAsia="Arial" w:hAnsi="Arial"/>
                <w:color w:val="18222b"/>
                <w:sz w:val="15"/>
                <w:szCs w:val="15"/>
                <w:rtl w:val="0"/>
              </w:rPr>
              <w:t xml:space="preserve">Security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19">
            <w:pPr>
              <w:spacing w:after="0" w:before="0" w:line="245" w:lineRule="auto"/>
              <w:rPr/>
            </w:pPr>
            <w:r w:rsidDel="00000000" w:rsidR="00000000" w:rsidRPr="00000000">
              <w:rPr>
                <w:rFonts w:ascii="Arial" w:cs="Arial" w:eastAsia="Arial" w:hAnsi="Arial"/>
                <w:color w:val="18222b"/>
                <w:sz w:val="15"/>
                <w:szCs w:val="15"/>
                <w:rtl w:val="0"/>
              </w:rPr>
              <w:t xml:space="preserve">Cross-account access denials, secret reads, admin break-glass, unusual recording/transcript access, provider credential changes.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1A">
            <w:pPr>
              <w:spacing w:after="0" w:before="0" w:line="245" w:lineRule="auto"/>
              <w:rPr/>
            </w:pPr>
            <w:r w:rsidDel="00000000" w:rsidR="00000000" w:rsidRPr="00000000">
              <w:rPr>
                <w:rFonts w:ascii="Arial" w:cs="Arial" w:eastAsia="Arial" w:hAnsi="Arial"/>
                <w:color w:val="18222b"/>
                <w:sz w:val="15"/>
                <w:szCs w:val="15"/>
                <w:rtl w:val="0"/>
              </w:rPr>
              <w:t xml:space="preserve">Communications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1B">
            <w:pPr>
              <w:spacing w:after="0" w:before="0" w:line="245" w:lineRule="auto"/>
              <w:rPr/>
            </w:pPr>
            <w:r w:rsidDel="00000000" w:rsidR="00000000" w:rsidRPr="00000000">
              <w:rPr>
                <w:rFonts w:ascii="Arial" w:cs="Arial" w:eastAsia="Arial" w:hAnsi="Arial"/>
                <w:color w:val="18222b"/>
                <w:sz w:val="15"/>
                <w:szCs w:val="15"/>
                <w:rtl w:val="0"/>
              </w:rPr>
              <w:t xml:space="preserve">Critical-notice delivery failure, bounce/complaint rate, reminder collision, regulatory notice backlog.</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1C">
            <w:pPr>
              <w:spacing w:after="0" w:before="0" w:line="245" w:lineRule="auto"/>
              <w:rPr/>
            </w:pPr>
            <w:r w:rsidDel="00000000" w:rsidR="00000000" w:rsidRPr="00000000">
              <w:rPr>
                <w:rFonts w:ascii="Arial" w:cs="Arial" w:eastAsia="Arial" w:hAnsi="Arial"/>
                <w:color w:val="18222b"/>
                <w:sz w:val="15"/>
                <w:szCs w:val="15"/>
                <w:rtl w:val="0"/>
              </w:rPr>
              <w:t xml:space="preserve">Reconciliation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1D">
            <w:pPr>
              <w:spacing w:after="0" w:before="0" w:line="245" w:lineRule="auto"/>
              <w:rPr/>
            </w:pPr>
            <w:r w:rsidDel="00000000" w:rsidR="00000000" w:rsidRPr="00000000">
              <w:rPr>
                <w:rFonts w:ascii="Arial" w:cs="Arial" w:eastAsia="Arial" w:hAnsi="Arial"/>
                <w:color w:val="18222b"/>
                <w:sz w:val="15"/>
                <w:szCs w:val="15"/>
                <w:rtl w:val="0"/>
              </w:rPr>
              <w:t xml:space="preserve">Unmatched active numbers, CDR/ZoikoNex count variance, cost variance, stale unresolved exceptions.</w:t>
            </w:r>
            <w:r w:rsidDel="00000000" w:rsidR="00000000" w:rsidRPr="00000000">
              <w:rPr>
                <w:rtl w:val="0"/>
              </w:rPr>
            </w:r>
          </w:p>
        </w:tc>
      </w:tr>
    </w:tbl>
    <w:p w:rsidR="00000000" w:rsidDel="00000000" w:rsidP="00000000" w:rsidRDefault="00000000" w:rsidRPr="00000000" w14:paraId="0000041E">
      <w:pPr>
        <w:widowControl w:val="1"/>
        <w:spacing w:after="20" w:lineRule="auto"/>
        <w:rPr/>
      </w:pPr>
      <w:r w:rsidDel="00000000" w:rsidR="00000000" w:rsidRPr="00000000">
        <w:rPr>
          <w:rtl w:val="0"/>
        </w:rPr>
      </w:r>
    </w:p>
    <w:p w:rsidR="00000000" w:rsidDel="00000000" w:rsidP="00000000" w:rsidRDefault="00000000" w:rsidRPr="00000000" w14:paraId="0000041F">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32.1. What are the kill switches?</w:t>
      </w:r>
      <w:r w:rsidDel="00000000" w:rsidR="00000000" w:rsidRPr="00000000">
        <w:rPr>
          <w:rtl w:val="0"/>
        </w:rPr>
      </w:r>
    </w:p>
    <w:p w:rsidR="00000000" w:rsidDel="00000000" w:rsidP="00000000" w:rsidRDefault="00000000" w:rsidRPr="00000000" w14:paraId="00000420">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Granular controls for new number provisioning, number release, new chargeable outbound calling, high-risk destinations, AI processing, rating handoff, payments/top-ups and selected provider routes.</w:t>
      </w:r>
      <w:r w:rsidDel="00000000" w:rsidR="00000000" w:rsidRPr="00000000">
        <w:rPr>
          <w:rtl w:val="0"/>
        </w:rPr>
      </w:r>
    </w:p>
    <w:p w:rsidR="00000000" w:rsidDel="00000000" w:rsidP="00000000" w:rsidRDefault="00000000" w:rsidRPr="00000000" w14:paraId="00000421">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In a telecom/financial incident, stop new harm without destroying customer evidence or unrelated service.</w:t>
      </w:r>
      <w:r w:rsidDel="00000000" w:rsidR="00000000" w:rsidRPr="00000000">
        <w:rPr>
          <w:rtl w:val="0"/>
        </w:rPr>
      </w:r>
    </w:p>
    <w:p w:rsidR="00000000" w:rsidDel="00000000" w:rsidP="00000000" w:rsidRDefault="00000000" w:rsidRPr="00000000" w14:paraId="00000422">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Kill switches are plane/provider/market/account scoped, privileged, logged, reversible and paired with reconciliation/restart runbooks. Emergency-service obligations cannot be casually disabled by a commercial kill switch.</w:t>
      </w:r>
      <w:r w:rsidDel="00000000" w:rsidR="00000000" w:rsidRPr="00000000">
        <w:rPr>
          <w:rtl w:val="0"/>
        </w:rPr>
      </w:r>
    </w:p>
    <w:p w:rsidR="00000000" w:rsidDel="00000000" w:rsidP="00000000" w:rsidRDefault="00000000" w:rsidRPr="00000000" w14:paraId="00000423">
      <w:pPr>
        <w:keepNext w:val="1"/>
        <w:widowControl w:val="1"/>
        <w:spacing w:after="80" w:before="80" w:line="259" w:lineRule="auto"/>
        <w:rPr/>
      </w:pPr>
      <w:r w:rsidDel="00000000" w:rsidR="00000000" w:rsidRPr="00000000">
        <w:rPr>
          <w:rFonts w:ascii="Arial" w:cs="Arial" w:eastAsia="Arial" w:hAnsi="Arial"/>
          <w:b w:val="1"/>
          <w:bCs w:val="1"/>
          <w:color w:val="0b1f33"/>
          <w:sz w:val="20"/>
          <w:szCs w:val="20"/>
          <w:rtl w:val="0"/>
        </w:rPr>
        <w:t xml:space="preserve">32.2. How are customer-impacting incidents communicated?</w:t>
      </w:r>
      <w:r w:rsidDel="00000000" w:rsidR="00000000" w:rsidRPr="00000000">
        <w:rPr>
          <w:rtl w:val="0"/>
        </w:rPr>
      </w:r>
    </w:p>
    <w:p w:rsidR="00000000" w:rsidDel="00000000" w:rsidP="00000000" w:rsidRDefault="00000000" w:rsidRPr="00000000" w14:paraId="00000424">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Decision: </w:t>
      </w:r>
      <w:r w:rsidDel="00000000" w:rsidR="00000000" w:rsidRPr="00000000">
        <w:rPr>
          <w:rFonts w:ascii="Arial" w:cs="Arial" w:eastAsia="Arial" w:hAnsi="Arial"/>
          <w:color w:val="18222b"/>
          <w:sz w:val="18"/>
          <w:szCs w:val="18"/>
          <w:rtl w:val="0"/>
        </w:rPr>
        <w:t xml:space="preserve">Through verified incident/status workflows based on confirmed impact.</w:t>
      </w:r>
      <w:r w:rsidDel="00000000" w:rsidR="00000000" w:rsidRPr="00000000">
        <w:rPr>
          <w:rtl w:val="0"/>
        </w:rPr>
      </w:r>
    </w:p>
    <w:p w:rsidR="00000000" w:rsidDel="00000000" w:rsidP="00000000" w:rsidRDefault="00000000" w:rsidRPr="00000000" w14:paraId="00000425">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Commercial / product rationale: </w:t>
      </w:r>
      <w:r w:rsidDel="00000000" w:rsidR="00000000" w:rsidRPr="00000000">
        <w:rPr>
          <w:rFonts w:ascii="Arial" w:cs="Arial" w:eastAsia="Arial" w:hAnsi="Arial"/>
          <w:color w:val="18222b"/>
          <w:sz w:val="18"/>
          <w:szCs w:val="18"/>
          <w:rtl w:val="0"/>
        </w:rPr>
        <w:t xml:space="preserve">Raw telecom monitoring may be noisy, confidential or customer-specific.</w:t>
      </w:r>
      <w:r w:rsidDel="00000000" w:rsidR="00000000" w:rsidRPr="00000000">
        <w:rPr>
          <w:rtl w:val="0"/>
        </w:rPr>
      </w:r>
    </w:p>
    <w:p w:rsidR="00000000" w:rsidDel="00000000" w:rsidP="00000000" w:rsidRDefault="00000000" w:rsidRPr="00000000" w14:paraId="00000426">
      <w:pPr>
        <w:widowControl w:val="1"/>
        <w:spacing w:after="80" w:before="0" w:line="259" w:lineRule="auto"/>
        <w:rPr/>
      </w:pPr>
      <w:r w:rsidDel="00000000" w:rsidR="00000000" w:rsidRPr="00000000">
        <w:rPr>
          <w:rFonts w:ascii="Arial" w:cs="Arial" w:eastAsia="Arial" w:hAnsi="Arial"/>
          <w:b w:val="1"/>
          <w:bCs w:val="1"/>
          <w:color w:val="0b1f33"/>
          <w:sz w:val="18"/>
          <w:szCs w:val="18"/>
          <w:rtl w:val="0"/>
        </w:rPr>
        <w:t xml:space="preserve">Engineering rule: </w:t>
      </w:r>
      <w:r w:rsidDel="00000000" w:rsidR="00000000" w:rsidRPr="00000000">
        <w:rPr>
          <w:rFonts w:ascii="Arial" w:cs="Arial" w:eastAsia="Arial" w:hAnsi="Arial"/>
          <w:color w:val="18222b"/>
          <w:sz w:val="18"/>
          <w:szCs w:val="18"/>
          <w:rtl w:val="0"/>
        </w:rPr>
        <w:t xml:space="preserve">Public notices use approved wording; customer-specific billing/number exceptions use authenticated support/account channels. Incident credits follow explicit commercial/SLA policy.</w:t>
      </w:r>
      <w:r w:rsidDel="00000000" w:rsidR="00000000" w:rsidRPr="00000000">
        <w:rPr>
          <w:rtl w:val="0"/>
        </w:rPr>
      </w:r>
    </w:p>
    <w:p w:rsidR="00000000" w:rsidDel="00000000" w:rsidP="00000000" w:rsidRDefault="00000000" w:rsidRPr="00000000" w14:paraId="00000427">
      <w:pPr>
        <w:pStyle w:val="Heading1"/>
        <w:widowControl w:val="1"/>
        <w:pBdr>
          <w:bottom w:color="007e87" w:space="4" w:sz="16" w:val="single"/>
        </w:pBdr>
        <w:rPr/>
      </w:pPr>
      <w:r w:rsidDel="00000000" w:rsidR="00000000" w:rsidRPr="00000000">
        <w:rPr>
          <w:rtl w:val="0"/>
        </w:rPr>
        <w:t xml:space="preserve">33. Commercial Metric Dictionary &amp; Versioned Price Registry</w:t>
      </w:r>
    </w:p>
    <w:tbl>
      <w:tblPr>
        <w:tblStyle w:val="Table2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428">
            <w:pPr>
              <w:rPr/>
            </w:pPr>
            <w:r w:rsidDel="00000000" w:rsidR="00000000" w:rsidRPr="00000000">
              <w:rPr>
                <w:rFonts w:ascii="Arial" w:cs="Arial" w:eastAsia="Arial" w:hAnsi="Arial"/>
                <w:b w:val="1"/>
                <w:bCs w:val="1"/>
                <w:color w:val="ffffff"/>
                <w:sz w:val="14"/>
                <w:szCs w:val="14"/>
                <w:rtl w:val="0"/>
              </w:rPr>
              <w:t xml:space="preserve">Metric / charge type</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29">
            <w:pPr>
              <w:rPr/>
            </w:pPr>
            <w:r w:rsidDel="00000000" w:rsidR="00000000" w:rsidRPr="00000000">
              <w:rPr>
                <w:rFonts w:ascii="Arial" w:cs="Arial" w:eastAsia="Arial" w:hAnsi="Arial"/>
                <w:b w:val="1"/>
                <w:bCs w:val="1"/>
                <w:color w:val="ffffff"/>
                <w:sz w:val="14"/>
                <w:szCs w:val="14"/>
                <w:rtl w:val="0"/>
              </w:rPr>
              <w:t xml:space="preserve">Allowed basis</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2A">
            <w:pPr>
              <w:rPr/>
            </w:pPr>
            <w:r w:rsidDel="00000000" w:rsidR="00000000" w:rsidRPr="00000000">
              <w:rPr>
                <w:rFonts w:ascii="Arial" w:cs="Arial" w:eastAsia="Arial" w:hAnsi="Arial"/>
                <w:b w:val="1"/>
                <w:bCs w:val="1"/>
                <w:color w:val="ffffff"/>
                <w:sz w:val="14"/>
                <w:szCs w:val="14"/>
                <w:rtl w:val="0"/>
              </w:rPr>
              <w:t xml:space="preserve">Mandatory controls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2B">
            <w:pPr>
              <w:spacing w:after="0" w:before="0" w:line="245" w:lineRule="auto"/>
              <w:rPr/>
            </w:pPr>
            <w:r w:rsidDel="00000000" w:rsidR="00000000" w:rsidRPr="00000000">
              <w:rPr>
                <w:rFonts w:ascii="Arial" w:cs="Arial" w:eastAsia="Arial" w:hAnsi="Arial"/>
                <w:color w:val="18222b"/>
                <w:sz w:val="14"/>
                <w:szCs w:val="14"/>
                <w:rtl w:val="0"/>
              </w:rPr>
              <w:t xml:space="preserve">Base subscription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2C">
            <w:pPr>
              <w:spacing w:after="0" w:before="0" w:line="245" w:lineRule="auto"/>
              <w:rPr/>
            </w:pPr>
            <w:r w:rsidDel="00000000" w:rsidR="00000000" w:rsidRPr="00000000">
              <w:rPr>
                <w:rFonts w:ascii="Arial" w:cs="Arial" w:eastAsia="Arial" w:hAnsi="Arial"/>
                <w:color w:val="18222b"/>
                <w:sz w:val="14"/>
                <w:szCs w:val="14"/>
                <w:rtl w:val="0"/>
              </w:rPr>
              <w:t xml:space="preserve">Plan/account/contract period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2D">
            <w:pPr>
              <w:spacing w:after="0" w:before="0" w:line="245" w:lineRule="auto"/>
              <w:rPr/>
            </w:pPr>
            <w:r w:rsidDel="00000000" w:rsidR="00000000" w:rsidRPr="00000000">
              <w:rPr>
                <w:rFonts w:ascii="Arial" w:cs="Arial" w:eastAsia="Arial" w:hAnsi="Arial"/>
                <w:color w:val="18222b"/>
                <w:sz w:val="14"/>
                <w:szCs w:val="14"/>
                <w:rtl w:val="0"/>
              </w:rPr>
              <w:t xml:space="preserve">Approved catalog version, interval, market/customer eligibility, renewal/cancel rule.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2E">
            <w:pPr>
              <w:spacing w:after="0" w:before="0" w:line="245" w:lineRule="auto"/>
              <w:rPr/>
            </w:pPr>
            <w:r w:rsidDel="00000000" w:rsidR="00000000" w:rsidRPr="00000000">
              <w:rPr>
                <w:rFonts w:ascii="Arial" w:cs="Arial" w:eastAsia="Arial" w:hAnsi="Arial"/>
                <w:color w:val="18222b"/>
                <w:sz w:val="14"/>
                <w:szCs w:val="14"/>
                <w:rtl w:val="0"/>
              </w:rPr>
              <w:t xml:space="preserve">Number recurring rental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2F">
            <w:pPr>
              <w:spacing w:after="0" w:before="0" w:line="245" w:lineRule="auto"/>
              <w:rPr/>
            </w:pPr>
            <w:r w:rsidDel="00000000" w:rsidR="00000000" w:rsidRPr="00000000">
              <w:rPr>
                <w:rFonts w:ascii="Arial" w:cs="Arial" w:eastAsia="Arial" w:hAnsi="Arial"/>
                <w:color w:val="18222b"/>
                <w:sz w:val="14"/>
                <w:szCs w:val="14"/>
                <w:rtl w:val="0"/>
              </w:rPr>
              <w:t xml:space="preserve">Active number × billing period or contracted capacity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30">
            <w:pPr>
              <w:spacing w:after="0" w:before="0" w:line="245" w:lineRule="auto"/>
              <w:rPr/>
            </w:pPr>
            <w:r w:rsidDel="00000000" w:rsidR="00000000" w:rsidRPr="00000000">
              <w:rPr>
                <w:rFonts w:ascii="Arial" w:cs="Arial" w:eastAsia="Arial" w:hAnsi="Arial"/>
                <w:color w:val="18222b"/>
                <w:sz w:val="14"/>
                <w:szCs w:val="14"/>
                <w:rtl w:val="0"/>
              </w:rPr>
              <w:t xml:space="preserve">number_type/market, activation/release effective time, rate version; no charge for failed provisioning.</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31">
            <w:pPr>
              <w:spacing w:after="0" w:before="0" w:line="245" w:lineRule="auto"/>
              <w:rPr/>
            </w:pPr>
            <w:r w:rsidDel="00000000" w:rsidR="00000000" w:rsidRPr="00000000">
              <w:rPr>
                <w:rFonts w:ascii="Arial" w:cs="Arial" w:eastAsia="Arial" w:hAnsi="Arial"/>
                <w:color w:val="18222b"/>
                <w:sz w:val="14"/>
                <w:szCs w:val="14"/>
                <w:rtl w:val="0"/>
              </w:rPr>
              <w:t xml:space="preserve">Number setup/reservation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32">
            <w:pPr>
              <w:spacing w:after="0" w:before="0" w:line="245" w:lineRule="auto"/>
              <w:rPr/>
            </w:pPr>
            <w:r w:rsidDel="00000000" w:rsidR="00000000" w:rsidRPr="00000000">
              <w:rPr>
                <w:rFonts w:ascii="Arial" w:cs="Arial" w:eastAsia="Arial" w:hAnsi="Arial"/>
                <w:color w:val="18222b"/>
                <w:sz w:val="14"/>
                <w:szCs w:val="14"/>
                <w:rtl w:val="0"/>
              </w:rPr>
              <w:t xml:space="preserve">One-time disclosed event where approved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33">
            <w:pPr>
              <w:spacing w:after="0" w:before="0" w:line="245" w:lineRule="auto"/>
              <w:rPr/>
            </w:pPr>
            <w:r w:rsidDel="00000000" w:rsidR="00000000" w:rsidRPr="00000000">
              <w:rPr>
                <w:rFonts w:ascii="Arial" w:cs="Arial" w:eastAsia="Arial" w:hAnsi="Arial"/>
                <w:color w:val="18222b"/>
                <w:sz w:val="14"/>
                <w:szCs w:val="14"/>
                <w:rtl w:val="0"/>
              </w:rPr>
              <w:t xml:space="preserve">Explicit SKU; provider/service evidence; refundability disclosed.</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34">
            <w:pPr>
              <w:spacing w:after="0" w:before="0" w:line="245" w:lineRule="auto"/>
              <w:rPr/>
            </w:pPr>
            <w:r w:rsidDel="00000000" w:rsidR="00000000" w:rsidRPr="00000000">
              <w:rPr>
                <w:rFonts w:ascii="Arial" w:cs="Arial" w:eastAsia="Arial" w:hAnsi="Arial"/>
                <w:color w:val="18222b"/>
                <w:sz w:val="14"/>
                <w:szCs w:val="14"/>
                <w:rtl w:val="0"/>
              </w:rPr>
              <w:t xml:space="preserve">Port fee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35">
            <w:pPr>
              <w:spacing w:after="0" w:before="0" w:line="245" w:lineRule="auto"/>
              <w:rPr/>
            </w:pPr>
            <w:r w:rsidDel="00000000" w:rsidR="00000000" w:rsidRPr="00000000">
              <w:rPr>
                <w:rFonts w:ascii="Arial" w:cs="Arial" w:eastAsia="Arial" w:hAnsi="Arial"/>
                <w:color w:val="18222b"/>
                <w:sz w:val="14"/>
                <w:szCs w:val="14"/>
                <w:rtl w:val="0"/>
              </w:rPr>
              <w:t xml:space="preserve">Approved port workflow milestone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36">
            <w:pPr>
              <w:spacing w:after="0" w:before="0" w:line="245" w:lineRule="auto"/>
              <w:rPr/>
            </w:pPr>
            <w:r w:rsidDel="00000000" w:rsidR="00000000" w:rsidRPr="00000000">
              <w:rPr>
                <w:rFonts w:ascii="Arial" w:cs="Arial" w:eastAsia="Arial" w:hAnsi="Arial"/>
                <w:color w:val="18222b"/>
                <w:sz w:val="14"/>
                <w:szCs w:val="14"/>
                <w:rtl w:val="0"/>
              </w:rPr>
              <w:t xml:space="preserve">Explicit market/contract rule; distinguish requested, accepted and completed milestones.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37">
            <w:pPr>
              <w:spacing w:after="0" w:before="0" w:line="245" w:lineRule="auto"/>
              <w:rPr/>
            </w:pPr>
            <w:r w:rsidDel="00000000" w:rsidR="00000000" w:rsidRPr="00000000">
              <w:rPr>
                <w:rFonts w:ascii="Arial" w:cs="Arial" w:eastAsia="Arial" w:hAnsi="Arial"/>
                <w:color w:val="18222b"/>
                <w:sz w:val="14"/>
                <w:szCs w:val="14"/>
                <w:rtl w:val="0"/>
              </w:rPr>
              <w:t xml:space="preserve">Outbound call usage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38">
            <w:pPr>
              <w:spacing w:after="0" w:before="0" w:line="245" w:lineRule="auto"/>
              <w:rPr/>
            </w:pPr>
            <w:r w:rsidDel="00000000" w:rsidR="00000000" w:rsidRPr="00000000">
              <w:rPr>
                <w:rFonts w:ascii="Arial" w:cs="Arial" w:eastAsia="Arial" w:hAnsi="Arial"/>
                <w:color w:val="18222b"/>
                <w:sz w:val="14"/>
                <w:szCs w:val="14"/>
                <w:rtl w:val="0"/>
              </w:rPr>
              <w:t xml:space="preserve">Rated connected duration/units by destination/routing class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39">
            <w:pPr>
              <w:spacing w:after="0" w:before="0" w:line="245" w:lineRule="auto"/>
              <w:rPr/>
            </w:pPr>
            <w:r w:rsidDel="00000000" w:rsidR="00000000" w:rsidRPr="00000000">
              <w:rPr>
                <w:rFonts w:ascii="Arial" w:cs="Arial" w:eastAsia="Arial" w:hAnsi="Arial"/>
                <w:color w:val="18222b"/>
                <w:sz w:val="14"/>
                <w:szCs w:val="14"/>
                <w:rtl w:val="0"/>
              </w:rPr>
              <w:t xml:space="preserve">Raw/rated duration, increment/minimum, destination class, meter/rate version.</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3A">
            <w:pPr>
              <w:spacing w:after="0" w:before="0" w:line="245" w:lineRule="auto"/>
              <w:rPr/>
            </w:pPr>
            <w:r w:rsidDel="00000000" w:rsidR="00000000" w:rsidRPr="00000000">
              <w:rPr>
                <w:rFonts w:ascii="Arial" w:cs="Arial" w:eastAsia="Arial" w:hAnsi="Arial"/>
                <w:color w:val="18222b"/>
                <w:sz w:val="14"/>
                <w:szCs w:val="14"/>
                <w:rtl w:val="0"/>
              </w:rPr>
              <w:t xml:space="preserve">Inbound call usage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3B">
            <w:pPr>
              <w:spacing w:after="0" w:before="0" w:line="245" w:lineRule="auto"/>
              <w:rPr/>
            </w:pPr>
            <w:r w:rsidDel="00000000" w:rsidR="00000000" w:rsidRPr="00000000">
              <w:rPr>
                <w:rFonts w:ascii="Arial" w:cs="Arial" w:eastAsia="Arial" w:hAnsi="Arial"/>
                <w:color w:val="18222b"/>
                <w:sz w:val="14"/>
                <w:szCs w:val="14"/>
                <w:rtl w:val="0"/>
              </w:rPr>
              <w:t xml:space="preserve">Only where approved by number type/market/catalog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3C">
            <w:pPr>
              <w:spacing w:after="0" w:before="0" w:line="245" w:lineRule="auto"/>
              <w:rPr/>
            </w:pPr>
            <w:r w:rsidDel="00000000" w:rsidR="00000000" w:rsidRPr="00000000">
              <w:rPr>
                <w:rFonts w:ascii="Arial" w:cs="Arial" w:eastAsia="Arial" w:hAnsi="Arial"/>
                <w:color w:val="18222b"/>
                <w:sz w:val="14"/>
                <w:szCs w:val="14"/>
                <w:rtl w:val="0"/>
              </w:rPr>
              <w:t xml:space="preserve">Direction, number type, provider route, rate rule.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3D">
            <w:pPr>
              <w:spacing w:after="0" w:before="0" w:line="245" w:lineRule="auto"/>
              <w:rPr/>
            </w:pPr>
            <w:r w:rsidDel="00000000" w:rsidR="00000000" w:rsidRPr="00000000">
              <w:rPr>
                <w:rFonts w:ascii="Arial" w:cs="Arial" w:eastAsia="Arial" w:hAnsi="Arial"/>
                <w:color w:val="18222b"/>
                <w:sz w:val="14"/>
                <w:szCs w:val="14"/>
                <w:rtl w:val="0"/>
              </w:rPr>
              <w:t xml:space="preserve">Forwarding/termination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3E">
            <w:pPr>
              <w:spacing w:after="0" w:before="0" w:line="245" w:lineRule="auto"/>
              <w:rPr/>
            </w:pPr>
            <w:r w:rsidDel="00000000" w:rsidR="00000000" w:rsidRPr="00000000">
              <w:rPr>
                <w:rFonts w:ascii="Arial" w:cs="Arial" w:eastAsia="Arial" w:hAnsi="Arial"/>
                <w:color w:val="18222b"/>
                <w:sz w:val="14"/>
                <w:szCs w:val="14"/>
                <w:rtl w:val="0"/>
              </w:rPr>
              <w:t xml:space="preserve">Additional network leg where disclosed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3F">
            <w:pPr>
              <w:spacing w:after="0" w:before="0" w:line="245" w:lineRule="auto"/>
              <w:rPr/>
            </w:pPr>
            <w:r w:rsidDel="00000000" w:rsidR="00000000" w:rsidRPr="00000000">
              <w:rPr>
                <w:rFonts w:ascii="Arial" w:cs="Arial" w:eastAsia="Arial" w:hAnsi="Arial"/>
                <w:color w:val="18222b"/>
                <w:sz w:val="14"/>
                <w:szCs w:val="14"/>
                <w:rtl w:val="0"/>
              </w:rPr>
              <w:t xml:space="preserve">Leg-level evidence and clear invoice terminology; no hidden double count.</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40">
            <w:pPr>
              <w:spacing w:after="0" w:before="0" w:line="245" w:lineRule="auto"/>
              <w:rPr/>
            </w:pPr>
            <w:r w:rsidDel="00000000" w:rsidR="00000000" w:rsidRPr="00000000">
              <w:rPr>
                <w:rFonts w:ascii="Arial" w:cs="Arial" w:eastAsia="Arial" w:hAnsi="Arial"/>
                <w:color w:val="18222b"/>
                <w:sz w:val="14"/>
                <w:szCs w:val="14"/>
                <w:rtl w:val="0"/>
              </w:rPr>
              <w:t xml:space="preserve">AI Receptionist</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41">
            <w:pPr>
              <w:spacing w:after="0" w:before="0" w:line="245" w:lineRule="auto"/>
              <w:rPr/>
            </w:pPr>
            <w:r w:rsidDel="00000000" w:rsidR="00000000" w:rsidRPr="00000000">
              <w:rPr>
                <w:rFonts w:ascii="Arial" w:cs="Arial" w:eastAsia="Arial" w:hAnsi="Arial"/>
                <w:color w:val="18222b"/>
                <w:sz w:val="14"/>
                <w:szCs w:val="14"/>
                <w:rtl w:val="0"/>
              </w:rPr>
              <w:t xml:space="preserve">Enabled add-on or completed processing unit</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42">
            <w:pPr>
              <w:spacing w:after="0" w:before="0" w:line="245" w:lineRule="auto"/>
              <w:rPr/>
            </w:pPr>
            <w:r w:rsidDel="00000000" w:rsidR="00000000" w:rsidRPr="00000000">
              <w:rPr>
                <w:rFonts w:ascii="Arial" w:cs="Arial" w:eastAsia="Arial" w:hAnsi="Arial"/>
                <w:color w:val="18222b"/>
                <w:sz w:val="14"/>
                <w:szCs w:val="14"/>
                <w:rtl w:val="0"/>
              </w:rPr>
              <w:t xml:space="preserve">Approved meter; completed/accepted state; retry dedupe; customer-visible allowance/rate.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43">
            <w:pPr>
              <w:spacing w:after="0" w:before="0" w:line="245" w:lineRule="auto"/>
              <w:rPr/>
            </w:pPr>
            <w:r w:rsidDel="00000000" w:rsidR="00000000" w:rsidRPr="00000000">
              <w:rPr>
                <w:rFonts w:ascii="Arial" w:cs="Arial" w:eastAsia="Arial" w:hAnsi="Arial"/>
                <w:color w:val="18222b"/>
                <w:sz w:val="14"/>
                <w:szCs w:val="14"/>
                <w:rtl w:val="0"/>
              </w:rPr>
              <w:t xml:space="preserve">Voicemail intelligence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44">
            <w:pPr>
              <w:spacing w:after="0" w:before="0" w:line="245" w:lineRule="auto"/>
              <w:rPr/>
            </w:pPr>
            <w:r w:rsidDel="00000000" w:rsidR="00000000" w:rsidRPr="00000000">
              <w:rPr>
                <w:rFonts w:ascii="Arial" w:cs="Arial" w:eastAsia="Arial" w:hAnsi="Arial"/>
                <w:color w:val="18222b"/>
                <w:sz w:val="14"/>
                <w:szCs w:val="14"/>
                <w:rtl w:val="0"/>
              </w:rPr>
              <w:t xml:space="preserve">Enabled add-on or completed processing unit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45">
            <w:pPr>
              <w:spacing w:after="0" w:before="0" w:line="245" w:lineRule="auto"/>
              <w:rPr/>
            </w:pPr>
            <w:r w:rsidDel="00000000" w:rsidR="00000000" w:rsidRPr="00000000">
              <w:rPr>
                <w:rFonts w:ascii="Arial" w:cs="Arial" w:eastAsia="Arial" w:hAnsi="Arial"/>
                <w:color w:val="18222b"/>
                <w:sz w:val="14"/>
                <w:szCs w:val="14"/>
                <w:rtl w:val="0"/>
              </w:rPr>
              <w:t xml:space="preserve">Separate from storage/recording unless catalog defines them; failed job non-billable by default.</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46">
            <w:pPr>
              <w:spacing w:after="0" w:before="0" w:line="245" w:lineRule="auto"/>
              <w:rPr/>
            </w:pPr>
            <w:r w:rsidDel="00000000" w:rsidR="00000000" w:rsidRPr="00000000">
              <w:rPr>
                <w:rFonts w:ascii="Arial" w:cs="Arial" w:eastAsia="Arial" w:hAnsi="Arial"/>
                <w:color w:val="18222b"/>
                <w:sz w:val="14"/>
                <w:szCs w:val="14"/>
                <w:rtl w:val="0"/>
              </w:rPr>
              <w:t xml:space="preserve">Regulatory/pass-through fee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47">
            <w:pPr>
              <w:spacing w:after="0" w:before="0" w:line="245" w:lineRule="auto"/>
              <w:rPr/>
            </w:pPr>
            <w:r w:rsidDel="00000000" w:rsidR="00000000" w:rsidRPr="00000000">
              <w:rPr>
                <w:rFonts w:ascii="Arial" w:cs="Arial" w:eastAsia="Arial" w:hAnsi="Arial"/>
                <w:color w:val="18222b"/>
                <w:sz w:val="14"/>
                <w:szCs w:val="14"/>
                <w:rtl w:val="0"/>
              </w:rPr>
              <w:t xml:space="preserve">Only if legally/commercially permitted and disclosed</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48">
            <w:pPr>
              <w:spacing w:after="0" w:before="0" w:line="245" w:lineRule="auto"/>
              <w:rPr/>
            </w:pPr>
            <w:r w:rsidDel="00000000" w:rsidR="00000000" w:rsidRPr="00000000">
              <w:rPr>
                <w:rFonts w:ascii="Arial" w:cs="Arial" w:eastAsia="Arial" w:hAnsi="Arial"/>
                <w:color w:val="18222b"/>
                <w:sz w:val="14"/>
                <w:szCs w:val="14"/>
                <w:rtl w:val="0"/>
              </w:rPr>
              <w:t xml:space="preserve">fee_source, jurisdiction/provider basis, effective version, tax treatment.</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49">
            <w:pPr>
              <w:spacing w:after="0" w:before="0" w:line="245" w:lineRule="auto"/>
              <w:rPr/>
            </w:pPr>
            <w:r w:rsidDel="00000000" w:rsidR="00000000" w:rsidRPr="00000000">
              <w:rPr>
                <w:rFonts w:ascii="Arial" w:cs="Arial" w:eastAsia="Arial" w:hAnsi="Arial"/>
                <w:color w:val="18222b"/>
                <w:sz w:val="14"/>
                <w:szCs w:val="14"/>
                <w:rtl w:val="0"/>
              </w:rPr>
              <w:t xml:space="preserve">Enterprise commitment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4A">
            <w:pPr>
              <w:spacing w:after="0" w:before="0" w:line="245" w:lineRule="auto"/>
              <w:rPr/>
            </w:pPr>
            <w:r w:rsidDel="00000000" w:rsidR="00000000" w:rsidRPr="00000000">
              <w:rPr>
                <w:rFonts w:ascii="Arial" w:cs="Arial" w:eastAsia="Arial" w:hAnsi="Arial"/>
                <w:color w:val="18222b"/>
                <w:sz w:val="14"/>
                <w:szCs w:val="14"/>
                <w:rtl w:val="0"/>
              </w:rPr>
              <w:t xml:space="preserve">Contracted numbers/minutes/capacity/support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4B">
            <w:pPr>
              <w:spacing w:after="0" w:before="0" w:line="245" w:lineRule="auto"/>
              <w:rPr/>
            </w:pPr>
            <w:r w:rsidDel="00000000" w:rsidR="00000000" w:rsidRPr="00000000">
              <w:rPr>
                <w:rFonts w:ascii="Arial" w:cs="Arial" w:eastAsia="Arial" w:hAnsi="Arial"/>
                <w:color w:val="18222b"/>
                <w:sz w:val="14"/>
                <w:szCs w:val="14"/>
                <w:rtl w:val="0"/>
              </w:rPr>
              <w:t xml:space="preserve">Order-form version, term, true-up/overage rule, approval.</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4C">
            <w:pPr>
              <w:spacing w:after="0" w:before="0" w:line="245" w:lineRule="auto"/>
              <w:rPr/>
            </w:pPr>
            <w:r w:rsidDel="00000000" w:rsidR="00000000" w:rsidRPr="00000000">
              <w:rPr>
                <w:rFonts w:ascii="Arial" w:cs="Arial" w:eastAsia="Arial" w:hAnsi="Arial"/>
                <w:color w:val="18222b"/>
                <w:sz w:val="14"/>
                <w:szCs w:val="14"/>
                <w:rtl w:val="0"/>
              </w:rPr>
              <w:t xml:space="preserve">Non-billable telemetry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4D">
            <w:pPr>
              <w:spacing w:after="0" w:before="0" w:line="245" w:lineRule="auto"/>
              <w:rPr/>
            </w:pPr>
            <w:r w:rsidDel="00000000" w:rsidR="00000000" w:rsidRPr="00000000">
              <w:rPr>
                <w:rFonts w:ascii="Arial" w:cs="Arial" w:eastAsia="Arial" w:hAnsi="Arial"/>
                <w:color w:val="18222b"/>
                <w:sz w:val="14"/>
                <w:szCs w:val="14"/>
                <w:rtl w:val="0"/>
              </w:rPr>
              <w:t xml:space="preserve">Quality, analytics, failed calls/jobs, monitoring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4E">
            <w:pPr>
              <w:spacing w:after="0" w:before="0" w:line="245" w:lineRule="auto"/>
              <w:rPr/>
            </w:pPr>
            <w:r w:rsidDel="00000000" w:rsidR="00000000" w:rsidRPr="00000000">
              <w:rPr>
                <w:rFonts w:ascii="Arial" w:cs="Arial" w:eastAsia="Arial" w:hAnsi="Arial"/>
                <w:color w:val="18222b"/>
                <w:sz w:val="14"/>
                <w:szCs w:val="14"/>
                <w:rtl w:val="0"/>
              </w:rPr>
              <w:t xml:space="preserve">Never becomes chargeable absent a new approved commercial meter and customer authorization.</w:t>
            </w:r>
            <w:r w:rsidDel="00000000" w:rsidR="00000000" w:rsidRPr="00000000">
              <w:rPr>
                <w:rtl w:val="0"/>
              </w:rPr>
            </w:r>
          </w:p>
        </w:tc>
      </w:tr>
    </w:tbl>
    <w:p w:rsidR="00000000" w:rsidDel="00000000" w:rsidP="00000000" w:rsidRDefault="00000000" w:rsidRPr="00000000" w14:paraId="0000044F">
      <w:pPr>
        <w:widowControl w:val="1"/>
        <w:spacing w:after="20" w:lineRule="auto"/>
        <w:rPr/>
      </w:pPr>
      <w:r w:rsidDel="00000000" w:rsidR="00000000" w:rsidRPr="00000000">
        <w:rPr>
          <w:rtl w:val="0"/>
        </w:rPr>
      </w:r>
    </w:p>
    <w:tbl>
      <w:tblPr>
        <w:tblStyle w:val="Table21"/>
        <w:tblW w:w="10008.0" w:type="dxa"/>
        <w:jc w:val="center"/>
        <w:tblLayout w:type="fixed"/>
        <w:tblLook w:val="0400"/>
      </w:tblPr>
      <w:tblGrid>
        <w:gridCol w:w="10008"/>
        <w:tblGridChange w:id="0">
          <w:tblGrid>
            <w:gridCol w:w="10008"/>
          </w:tblGrid>
        </w:tblGridChange>
      </w:tblGrid>
      <w:tr>
        <w:trPr>
          <w:cantSplit w:val="0"/>
          <w:tblHeader w:val="0"/>
        </w:trPr>
        <w:tc>
          <w:tcPr>
            <w:shd w:fill="eaf4ef" w:val="clear"/>
            <w:tcMar>
              <w:top w:w="130.0" w:type="dxa"/>
              <w:bottom w:w="130.0" w:type="dxa"/>
            </w:tcMar>
          </w:tcPr>
          <w:p w:rsidR="00000000" w:rsidDel="00000000" w:rsidP="00000000" w:rsidRDefault="00000000" w:rsidRPr="00000000" w14:paraId="00000450">
            <w:pPr>
              <w:spacing w:after="60" w:before="0" w:line="259" w:lineRule="auto"/>
              <w:rPr/>
            </w:pPr>
            <w:r w:rsidDel="00000000" w:rsidR="00000000" w:rsidRPr="00000000">
              <w:rPr>
                <w:rFonts w:ascii="Arial" w:cs="Arial" w:eastAsia="Arial" w:hAnsi="Arial"/>
                <w:b w:val="1"/>
                <w:bCs w:val="1"/>
                <w:color w:val="1d6b46"/>
                <w:sz w:val="18"/>
                <w:szCs w:val="18"/>
                <w:rtl w:val="0"/>
              </w:rPr>
              <w:t xml:space="preserve">CATALOG CONTROL</w:t>
            </w:r>
            <w:r w:rsidDel="00000000" w:rsidR="00000000" w:rsidRPr="00000000">
              <w:rPr>
                <w:rtl w:val="0"/>
              </w:rPr>
            </w:r>
          </w:p>
          <w:p w:rsidR="00000000" w:rsidDel="00000000" w:rsidP="00000000" w:rsidRDefault="00000000" w:rsidRPr="00000000" w14:paraId="00000451">
            <w:pPr>
              <w:spacing w:after="0" w:before="0" w:line="259" w:lineRule="auto"/>
              <w:rPr/>
            </w:pPr>
            <w:r w:rsidDel="00000000" w:rsidR="00000000" w:rsidRPr="00000000">
              <w:rPr>
                <w:rFonts w:ascii="Arial" w:cs="Arial" w:eastAsia="Arial" w:hAnsi="Arial"/>
                <w:color w:val="18222b"/>
                <w:sz w:val="18"/>
                <w:szCs w:val="18"/>
                <w:rtl w:val="0"/>
              </w:rPr>
              <w:t xml:space="preserve">A metric is not billable because the backend can count it. Production charging requires an APPROVED catalog/contract rule, explicit unit definition, effective dates, currency, market scope, tax/service classification, allowance/overage logic and customer authorization. Publishing a new rate creates a new version; historical usage retains the version under which it was rated.</w:t>
            </w:r>
            <w:r w:rsidDel="00000000" w:rsidR="00000000" w:rsidRPr="00000000">
              <w:rPr>
                <w:rtl w:val="0"/>
              </w:rPr>
            </w:r>
          </w:p>
        </w:tc>
      </w:tr>
    </w:tbl>
    <w:p w:rsidR="00000000" w:rsidDel="00000000" w:rsidP="00000000" w:rsidRDefault="00000000" w:rsidRPr="00000000" w14:paraId="00000452">
      <w:pPr>
        <w:widowControl w:val="1"/>
        <w:spacing w:after="20" w:lineRule="auto"/>
        <w:rPr/>
      </w:pPr>
      <w:r w:rsidDel="00000000" w:rsidR="00000000" w:rsidRPr="00000000">
        <w:rPr>
          <w:rtl w:val="0"/>
        </w:rPr>
      </w:r>
    </w:p>
    <w:p w:rsidR="00000000" w:rsidDel="00000000" w:rsidP="00000000" w:rsidRDefault="00000000" w:rsidRPr="00000000" w14:paraId="00000453">
      <w:pPr>
        <w:pStyle w:val="Heading1"/>
        <w:widowControl w:val="1"/>
        <w:pBdr>
          <w:bottom w:color="007e87" w:space="4" w:sz="16" w:val="single"/>
        </w:pBdr>
        <w:rPr/>
      </w:pPr>
      <w:r w:rsidDel="00000000" w:rsidR="00000000" w:rsidRPr="00000000">
        <w:rPr>
          <w:rtl w:val="0"/>
        </w:rPr>
        <w:t xml:space="preserve">34. Market, Numbering, Regulatory &amp; Capability Release Registry</w:t>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454">
            <w:pPr>
              <w:rPr/>
            </w:pPr>
            <w:r w:rsidDel="00000000" w:rsidR="00000000" w:rsidRPr="00000000">
              <w:rPr>
                <w:rFonts w:ascii="Arial" w:cs="Arial" w:eastAsia="Arial" w:hAnsi="Arial"/>
                <w:b w:val="1"/>
                <w:bCs w:val="1"/>
                <w:color w:val="ffffff"/>
                <w:sz w:val="15"/>
                <w:szCs w:val="15"/>
                <w:rtl w:val="0"/>
              </w:rPr>
              <w:t xml:space="preserve">Registry dimension</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55">
            <w:pPr>
              <w:rPr/>
            </w:pPr>
            <w:r w:rsidDel="00000000" w:rsidR="00000000" w:rsidRPr="00000000">
              <w:rPr>
                <w:rFonts w:ascii="Arial" w:cs="Arial" w:eastAsia="Arial" w:hAnsi="Arial"/>
                <w:b w:val="1"/>
                <w:bCs w:val="1"/>
                <w:color w:val="ffffff"/>
                <w:sz w:val="15"/>
                <w:szCs w:val="15"/>
                <w:rtl w:val="0"/>
              </w:rPr>
              <w:t xml:space="preserve">Required values / evidence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56">
            <w:pPr>
              <w:spacing w:after="0" w:before="0" w:line="245" w:lineRule="auto"/>
              <w:rPr/>
            </w:pPr>
            <w:r w:rsidDel="00000000" w:rsidR="00000000" w:rsidRPr="00000000">
              <w:rPr>
                <w:rFonts w:ascii="Arial" w:cs="Arial" w:eastAsia="Arial" w:hAnsi="Arial"/>
                <w:color w:val="18222b"/>
                <w:sz w:val="15"/>
                <w:szCs w:val="15"/>
                <w:rtl w:val="0"/>
              </w:rPr>
              <w:t xml:space="preserve">Market status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57">
            <w:pPr>
              <w:spacing w:after="0" w:before="0" w:line="245" w:lineRule="auto"/>
              <w:rPr/>
            </w:pPr>
            <w:r w:rsidDel="00000000" w:rsidR="00000000" w:rsidRPr="00000000">
              <w:rPr>
                <w:rFonts w:ascii="Arial" w:cs="Arial" w:eastAsia="Arial" w:hAnsi="Arial"/>
                <w:color w:val="18222b"/>
                <w:sz w:val="15"/>
                <w:szCs w:val="15"/>
                <w:rtl w:val="0"/>
              </w:rPr>
              <w:t xml:space="preserve">PLANNED / INTERNAL_TEST / PILOT / LIMITED_RELEASE / GENERAL_AVAILABILITY / SUSPENDED / RETIRED.</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58">
            <w:pPr>
              <w:spacing w:after="0" w:before="0" w:line="245" w:lineRule="auto"/>
              <w:rPr/>
            </w:pPr>
            <w:r w:rsidDel="00000000" w:rsidR="00000000" w:rsidRPr="00000000">
              <w:rPr>
                <w:rFonts w:ascii="Arial" w:cs="Arial" w:eastAsia="Arial" w:hAnsi="Arial"/>
                <w:color w:val="18222b"/>
                <w:sz w:val="15"/>
                <w:szCs w:val="15"/>
                <w:rtl w:val="0"/>
              </w:rPr>
              <w:t xml:space="preserve">Customer type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59">
            <w:pPr>
              <w:spacing w:after="0" w:before="0" w:line="245" w:lineRule="auto"/>
              <w:rPr/>
            </w:pPr>
            <w:r w:rsidDel="00000000" w:rsidR="00000000" w:rsidRPr="00000000">
              <w:rPr>
                <w:rFonts w:ascii="Arial" w:cs="Arial" w:eastAsia="Arial" w:hAnsi="Arial"/>
                <w:color w:val="18222b"/>
                <w:sz w:val="15"/>
                <w:szCs w:val="15"/>
                <w:rtl w:val="0"/>
              </w:rPr>
              <w:t xml:space="preserve">Business / individual eligibility; required identity/business evidence; reseller/partner restrictions.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5A">
            <w:pPr>
              <w:spacing w:after="0" w:before="0" w:line="245" w:lineRule="auto"/>
              <w:rPr/>
            </w:pPr>
            <w:r w:rsidDel="00000000" w:rsidR="00000000" w:rsidRPr="00000000">
              <w:rPr>
                <w:rFonts w:ascii="Arial" w:cs="Arial" w:eastAsia="Arial" w:hAnsi="Arial"/>
                <w:color w:val="18222b"/>
                <w:sz w:val="15"/>
                <w:szCs w:val="15"/>
                <w:rtl w:val="0"/>
              </w:rPr>
              <w:t xml:space="preserve">Numbering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5B">
            <w:pPr>
              <w:spacing w:after="0" w:before="0" w:line="245" w:lineRule="auto"/>
              <w:rPr/>
            </w:pPr>
            <w:r w:rsidDel="00000000" w:rsidR="00000000" w:rsidRPr="00000000">
              <w:rPr>
                <w:rFonts w:ascii="Arial" w:cs="Arial" w:eastAsia="Arial" w:hAnsi="Arial"/>
                <w:color w:val="18222b"/>
                <w:sz w:val="15"/>
                <w:szCs w:val="15"/>
                <w:rtl w:val="0"/>
              </w:rPr>
              <w:t xml:space="preserve">Supported number types, geographic restrictions, proof requirements, reservation rules, ownership/right-to-use wording, provider source.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5C">
            <w:pPr>
              <w:spacing w:after="0" w:before="0" w:line="245" w:lineRule="auto"/>
              <w:rPr/>
            </w:pPr>
            <w:r w:rsidDel="00000000" w:rsidR="00000000" w:rsidRPr="00000000">
              <w:rPr>
                <w:rFonts w:ascii="Arial" w:cs="Arial" w:eastAsia="Arial" w:hAnsi="Arial"/>
                <w:color w:val="18222b"/>
                <w:sz w:val="15"/>
                <w:szCs w:val="15"/>
                <w:rtl w:val="0"/>
              </w:rPr>
              <w:t xml:space="preserve">Calling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5D">
            <w:pPr>
              <w:spacing w:after="0" w:before="0" w:line="245" w:lineRule="auto"/>
              <w:rPr/>
            </w:pPr>
            <w:r w:rsidDel="00000000" w:rsidR="00000000" w:rsidRPr="00000000">
              <w:rPr>
                <w:rFonts w:ascii="Arial" w:cs="Arial" w:eastAsia="Arial" w:hAnsi="Arial"/>
                <w:color w:val="18222b"/>
                <w:sz w:val="15"/>
                <w:szCs w:val="15"/>
                <w:rtl w:val="0"/>
              </w:rPr>
              <w:t xml:space="preserve">Inbound/outbound capability, destination restrictions, CLI behavior, premium/high-risk exclusions, quality route classes.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5E">
            <w:pPr>
              <w:spacing w:after="0" w:before="0" w:line="245" w:lineRule="auto"/>
              <w:rPr/>
            </w:pPr>
            <w:r w:rsidDel="00000000" w:rsidR="00000000" w:rsidRPr="00000000">
              <w:rPr>
                <w:rFonts w:ascii="Arial" w:cs="Arial" w:eastAsia="Arial" w:hAnsi="Arial"/>
                <w:color w:val="18222b"/>
                <w:sz w:val="15"/>
                <w:szCs w:val="15"/>
                <w:rtl w:val="0"/>
              </w:rPr>
              <w:t xml:space="preserve">Emergency services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5F">
            <w:pPr>
              <w:spacing w:after="0" w:before="0" w:line="245" w:lineRule="auto"/>
              <w:rPr/>
            </w:pPr>
            <w:r w:rsidDel="00000000" w:rsidR="00000000" w:rsidRPr="00000000">
              <w:rPr>
                <w:rFonts w:ascii="Arial" w:cs="Arial" w:eastAsia="Arial" w:hAnsi="Arial"/>
                <w:color w:val="18222b"/>
                <w:sz w:val="15"/>
                <w:szCs w:val="15"/>
                <w:rtl w:val="0"/>
              </w:rPr>
              <w:t xml:space="preserve">Supported/not supported, caller-location method, registration requirement, disclosure text, routing provider, test/verification evidence.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60">
            <w:pPr>
              <w:spacing w:after="0" w:before="0" w:line="245" w:lineRule="auto"/>
              <w:rPr/>
            </w:pPr>
            <w:r w:rsidDel="00000000" w:rsidR="00000000" w:rsidRPr="00000000">
              <w:rPr>
                <w:rFonts w:ascii="Arial" w:cs="Arial" w:eastAsia="Arial" w:hAnsi="Arial"/>
                <w:color w:val="18222b"/>
                <w:sz w:val="15"/>
                <w:szCs w:val="15"/>
                <w:rtl w:val="0"/>
              </w:rPr>
              <w:t xml:space="preserve">Porting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61">
            <w:pPr>
              <w:spacing w:after="0" w:before="0" w:line="245" w:lineRule="auto"/>
              <w:rPr/>
            </w:pPr>
            <w:r w:rsidDel="00000000" w:rsidR="00000000" w:rsidRPr="00000000">
              <w:rPr>
                <w:rFonts w:ascii="Arial" w:cs="Arial" w:eastAsia="Arial" w:hAnsi="Arial"/>
                <w:color w:val="18222b"/>
                <w:sz w:val="15"/>
                <w:szCs w:val="15"/>
                <w:rtl w:val="0"/>
              </w:rPr>
              <w:t xml:space="preserve">Port-in/out supported types, required authorization/evidence, provider path, expected process states, customer communications.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62">
            <w:pPr>
              <w:spacing w:after="0" w:before="0" w:line="245" w:lineRule="auto"/>
              <w:rPr/>
            </w:pPr>
            <w:r w:rsidDel="00000000" w:rsidR="00000000" w:rsidRPr="00000000">
              <w:rPr>
                <w:rFonts w:ascii="Arial" w:cs="Arial" w:eastAsia="Arial" w:hAnsi="Arial"/>
                <w:color w:val="18222b"/>
                <w:sz w:val="15"/>
                <w:szCs w:val="15"/>
                <w:rtl w:val="0"/>
              </w:rPr>
              <w:t xml:space="preserve">Recording / transcription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63">
            <w:pPr>
              <w:spacing w:after="0" w:before="0" w:line="245" w:lineRule="auto"/>
              <w:rPr/>
            </w:pPr>
            <w:r w:rsidDel="00000000" w:rsidR="00000000" w:rsidRPr="00000000">
              <w:rPr>
                <w:rFonts w:ascii="Arial" w:cs="Arial" w:eastAsia="Arial" w:hAnsi="Arial"/>
                <w:color w:val="18222b"/>
                <w:sz w:val="15"/>
                <w:szCs w:val="15"/>
                <w:rtl w:val="0"/>
              </w:rPr>
              <w:t xml:space="preserve">Permitted modes, notice/consent basis, default behavior, retention limits, AI availability.</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64">
            <w:pPr>
              <w:spacing w:after="0" w:before="0" w:line="245" w:lineRule="auto"/>
              <w:rPr/>
            </w:pPr>
            <w:r w:rsidDel="00000000" w:rsidR="00000000" w:rsidRPr="00000000">
              <w:rPr>
                <w:rFonts w:ascii="Arial" w:cs="Arial" w:eastAsia="Arial" w:hAnsi="Arial"/>
                <w:color w:val="18222b"/>
                <w:sz w:val="15"/>
                <w:szCs w:val="15"/>
                <w:rtl w:val="0"/>
              </w:rPr>
              <w:t xml:space="preserve">Tax / regulatory fees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65">
            <w:pPr>
              <w:spacing w:after="0" w:before="0" w:line="245" w:lineRule="auto"/>
              <w:rPr/>
            </w:pPr>
            <w:r w:rsidDel="00000000" w:rsidR="00000000" w:rsidRPr="00000000">
              <w:rPr>
                <w:rFonts w:ascii="Arial" w:cs="Arial" w:eastAsia="Arial" w:hAnsi="Arial"/>
                <w:color w:val="18222b"/>
                <w:sz w:val="15"/>
                <w:szCs w:val="15"/>
                <w:rtl w:val="0"/>
              </w:rPr>
              <w:t xml:space="preserve">Service classification, tax source, fee rules, registrations, customer location facts, exemptions where applicable.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66">
            <w:pPr>
              <w:spacing w:after="0" w:before="0" w:line="245" w:lineRule="auto"/>
              <w:rPr/>
            </w:pPr>
            <w:r w:rsidDel="00000000" w:rsidR="00000000" w:rsidRPr="00000000">
              <w:rPr>
                <w:rFonts w:ascii="Arial" w:cs="Arial" w:eastAsia="Arial" w:hAnsi="Arial"/>
                <w:color w:val="18222b"/>
                <w:sz w:val="15"/>
                <w:szCs w:val="15"/>
                <w:rtl w:val="0"/>
              </w:rPr>
              <w:t xml:space="preserve">Payments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67">
            <w:pPr>
              <w:spacing w:after="0" w:before="0" w:line="245" w:lineRule="auto"/>
              <w:rPr/>
            </w:pPr>
            <w:r w:rsidDel="00000000" w:rsidR="00000000" w:rsidRPr="00000000">
              <w:rPr>
                <w:rFonts w:ascii="Arial" w:cs="Arial" w:eastAsia="Arial" w:hAnsi="Arial"/>
                <w:color w:val="18222b"/>
                <w:sz w:val="15"/>
                <w:szCs w:val="15"/>
                <w:rtl w:val="0"/>
              </w:rPr>
              <w:t xml:space="preserve">Supported methods/currencies, prepay/postpay/credit/deposit policy, processor account, fraud controls.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68">
            <w:pPr>
              <w:spacing w:after="0" w:before="0" w:line="245" w:lineRule="auto"/>
              <w:rPr/>
            </w:pPr>
            <w:r w:rsidDel="00000000" w:rsidR="00000000" w:rsidRPr="00000000">
              <w:rPr>
                <w:rFonts w:ascii="Arial" w:cs="Arial" w:eastAsia="Arial" w:hAnsi="Arial"/>
                <w:color w:val="18222b"/>
                <w:sz w:val="15"/>
                <w:szCs w:val="15"/>
                <w:rtl w:val="0"/>
              </w:rPr>
              <w:t xml:space="preserve">Provider mapping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69">
            <w:pPr>
              <w:spacing w:after="0" w:before="0" w:line="245" w:lineRule="auto"/>
              <w:rPr/>
            </w:pPr>
            <w:r w:rsidDel="00000000" w:rsidR="00000000" w:rsidRPr="00000000">
              <w:rPr>
                <w:rFonts w:ascii="Arial" w:cs="Arial" w:eastAsia="Arial" w:hAnsi="Arial"/>
                <w:color w:val="18222b"/>
                <w:sz w:val="15"/>
                <w:szCs w:val="15"/>
                <w:rtl w:val="0"/>
              </w:rPr>
              <w:t xml:space="preserve">Primary/secondary providers, accounts/environments, capabilities, number inventory, route and failover constraints.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6A">
            <w:pPr>
              <w:spacing w:after="0" w:before="0" w:line="245" w:lineRule="auto"/>
              <w:rPr/>
            </w:pPr>
            <w:r w:rsidDel="00000000" w:rsidR="00000000" w:rsidRPr="00000000">
              <w:rPr>
                <w:rFonts w:ascii="Arial" w:cs="Arial" w:eastAsia="Arial" w:hAnsi="Arial"/>
                <w:color w:val="18222b"/>
                <w:sz w:val="15"/>
                <w:szCs w:val="15"/>
                <w:rtl w:val="0"/>
              </w:rPr>
              <w:t xml:space="preserve">Commercial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6B">
            <w:pPr>
              <w:spacing w:after="0" w:before="0" w:line="245" w:lineRule="auto"/>
              <w:rPr/>
            </w:pPr>
            <w:r w:rsidDel="00000000" w:rsidR="00000000" w:rsidRPr="00000000">
              <w:rPr>
                <w:rFonts w:ascii="Arial" w:cs="Arial" w:eastAsia="Arial" w:hAnsi="Arial"/>
                <w:color w:val="18222b"/>
                <w:sz w:val="15"/>
                <w:szCs w:val="15"/>
                <w:rtl w:val="0"/>
              </w:rPr>
              <w:t xml:space="preserve">Eligible catalog/plan versions, allowed number/usage/AI SKUs, enterprise-only features.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6C">
            <w:pPr>
              <w:spacing w:after="0" w:before="0" w:line="245" w:lineRule="auto"/>
              <w:rPr/>
            </w:pPr>
            <w:r w:rsidDel="00000000" w:rsidR="00000000" w:rsidRPr="00000000">
              <w:rPr>
                <w:rFonts w:ascii="Arial" w:cs="Arial" w:eastAsia="Arial" w:hAnsi="Arial"/>
                <w:color w:val="18222b"/>
                <w:sz w:val="15"/>
                <w:szCs w:val="15"/>
                <w:rtl w:val="0"/>
              </w:rPr>
              <w:t xml:space="preserve">Marketing wording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6D">
            <w:pPr>
              <w:spacing w:after="0" w:before="0" w:line="245" w:lineRule="auto"/>
              <w:rPr/>
            </w:pPr>
            <w:r w:rsidDel="00000000" w:rsidR="00000000" w:rsidRPr="00000000">
              <w:rPr>
                <w:rFonts w:ascii="Arial" w:cs="Arial" w:eastAsia="Arial" w:hAnsi="Arial"/>
                <w:color w:val="18222b"/>
                <w:sz w:val="15"/>
                <w:szCs w:val="15"/>
                <w:rtl w:val="0"/>
              </w:rPr>
              <w:t xml:space="preserve">Approved claims for availability, local presence, emergency capability, portability, AI and geographic coverage.</w:t>
            </w:r>
            <w:r w:rsidDel="00000000" w:rsidR="00000000" w:rsidRPr="00000000">
              <w:rPr>
                <w:rtl w:val="0"/>
              </w:rPr>
            </w:r>
          </w:p>
        </w:tc>
      </w:tr>
    </w:tbl>
    <w:p w:rsidR="00000000" w:rsidDel="00000000" w:rsidP="00000000" w:rsidRDefault="00000000" w:rsidRPr="00000000" w14:paraId="0000046E">
      <w:pPr>
        <w:widowControl w:val="1"/>
        <w:spacing w:after="20" w:lineRule="auto"/>
        <w:rPr/>
      </w:pPr>
      <w:r w:rsidDel="00000000" w:rsidR="00000000" w:rsidRPr="00000000">
        <w:rPr>
          <w:rtl w:val="0"/>
        </w:rPr>
      </w:r>
    </w:p>
    <w:tbl>
      <w:tblPr>
        <w:tblStyle w:val="Table23"/>
        <w:tblW w:w="10008.0" w:type="dxa"/>
        <w:jc w:val="center"/>
        <w:tblLayout w:type="fixed"/>
        <w:tblLook w:val="0400"/>
      </w:tblPr>
      <w:tblGrid>
        <w:gridCol w:w="10008"/>
        <w:tblGridChange w:id="0">
          <w:tblGrid>
            <w:gridCol w:w="10008"/>
          </w:tblGrid>
        </w:tblGridChange>
      </w:tblGrid>
      <w:tr>
        <w:trPr>
          <w:cantSplit w:val="0"/>
          <w:tblHeader w:val="0"/>
        </w:trPr>
        <w:tc>
          <w:tcPr>
            <w:shd w:fill="fff2e3" w:val="clear"/>
            <w:tcMar>
              <w:top w:w="130.0" w:type="dxa"/>
              <w:bottom w:w="130.0" w:type="dxa"/>
            </w:tcMar>
          </w:tcPr>
          <w:p w:rsidR="00000000" w:rsidDel="00000000" w:rsidP="00000000" w:rsidRDefault="00000000" w:rsidRPr="00000000" w14:paraId="0000046F">
            <w:pPr>
              <w:spacing w:after="60" w:before="0" w:line="259" w:lineRule="auto"/>
              <w:rPr/>
            </w:pPr>
            <w:r w:rsidDel="00000000" w:rsidR="00000000" w:rsidRPr="00000000">
              <w:rPr>
                <w:rFonts w:ascii="Arial" w:cs="Arial" w:eastAsia="Arial" w:hAnsi="Arial"/>
                <w:b w:val="1"/>
                <w:bCs w:val="1"/>
                <w:color w:val="925f00"/>
                <w:sz w:val="18"/>
                <w:szCs w:val="18"/>
                <w:rtl w:val="0"/>
              </w:rPr>
              <w:t xml:space="preserve">HISTORICAL LAUNCH ASSUMPTION — REFINED</w:t>
            </w:r>
            <w:r w:rsidDel="00000000" w:rsidR="00000000" w:rsidRPr="00000000">
              <w:rPr>
                <w:rtl w:val="0"/>
              </w:rPr>
            </w:r>
          </w:p>
          <w:p w:rsidR="00000000" w:rsidDel="00000000" w:rsidP="00000000" w:rsidRDefault="00000000" w:rsidRPr="00000000" w14:paraId="00000470">
            <w:pPr>
              <w:spacing w:after="0" w:before="0" w:line="259" w:lineRule="auto"/>
              <w:rPr/>
            </w:pPr>
            <w:r w:rsidDel="00000000" w:rsidR="00000000" w:rsidRPr="00000000">
              <w:rPr>
                <w:rFonts w:ascii="Arial" w:cs="Arial" w:eastAsia="Arial" w:hAnsi="Arial"/>
                <w:color w:val="18222b"/>
                <w:sz w:val="18"/>
                <w:szCs w:val="18"/>
                <w:rtl w:val="0"/>
              </w:rPr>
              <w:t xml:space="preserve">Prior Zoiko Local planning referenced staged coverage across business-friendly markets and later a 60-country assumption with expansion discussions beyond that. Those planning figures are not runtime evidence. As of this August 7, 2026 standard, only the market/release registry may authorize a country, number type, calling direction, emergency-service claim, porting path or charge.</w:t>
            </w:r>
            <w:r w:rsidDel="00000000" w:rsidR="00000000" w:rsidRPr="00000000">
              <w:rPr>
                <w:rtl w:val="0"/>
              </w:rPr>
            </w:r>
          </w:p>
        </w:tc>
      </w:tr>
    </w:tbl>
    <w:p w:rsidR="00000000" w:rsidDel="00000000" w:rsidP="00000000" w:rsidRDefault="00000000" w:rsidRPr="00000000" w14:paraId="00000471">
      <w:pPr>
        <w:widowControl w:val="1"/>
        <w:spacing w:after="20" w:lineRule="auto"/>
        <w:rPr/>
      </w:pPr>
      <w:r w:rsidDel="00000000" w:rsidR="00000000" w:rsidRPr="00000000">
        <w:rPr>
          <w:rtl w:val="0"/>
        </w:rPr>
      </w:r>
    </w:p>
    <w:p w:rsidR="00000000" w:rsidDel="00000000" w:rsidP="00000000" w:rsidRDefault="00000000" w:rsidRPr="00000000" w14:paraId="00000472">
      <w:pPr>
        <w:pStyle w:val="Heading1"/>
        <w:widowControl w:val="1"/>
        <w:pBdr>
          <w:bottom w:color="007e87" w:space="4" w:sz="16" w:val="single"/>
        </w:pBdr>
        <w:rPr/>
      </w:pPr>
      <w:r w:rsidDel="00000000" w:rsidR="00000000" w:rsidRPr="00000000">
        <w:rPr>
          <w:rtl w:val="0"/>
        </w:rPr>
        <w:t xml:space="preserve">35. Critical Analysis of Current Commercial / Architectural Drift</w:t>
      </w:r>
    </w:p>
    <w:tbl>
      <w:tblPr>
        <w:tblStyle w:val="Table2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473">
            <w:pPr>
              <w:rPr/>
            </w:pPr>
            <w:r w:rsidDel="00000000" w:rsidR="00000000" w:rsidRPr="00000000">
              <w:rPr>
                <w:rFonts w:ascii="Arial" w:cs="Arial" w:eastAsia="Arial" w:hAnsi="Arial"/>
                <w:b w:val="1"/>
                <w:bCs w:val="1"/>
                <w:color w:val="ffffff"/>
                <w:sz w:val="13"/>
                <w:szCs w:val="13"/>
                <w:rtl w:val="0"/>
              </w:rPr>
              <w:t xml:space="preserve">Drift / risk</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74">
            <w:pPr>
              <w:rPr/>
            </w:pPr>
            <w:r w:rsidDel="00000000" w:rsidR="00000000" w:rsidRPr="00000000">
              <w:rPr>
                <w:rFonts w:ascii="Arial" w:cs="Arial" w:eastAsia="Arial" w:hAnsi="Arial"/>
                <w:b w:val="1"/>
                <w:bCs w:val="1"/>
                <w:color w:val="ffffff"/>
                <w:sz w:val="13"/>
                <w:szCs w:val="13"/>
                <w:rtl w:val="0"/>
              </w:rPr>
              <w:t xml:space="preserve">Why it matters</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75">
            <w:pPr>
              <w:rPr/>
            </w:pPr>
            <w:r w:rsidDel="00000000" w:rsidR="00000000" w:rsidRPr="00000000">
              <w:rPr>
                <w:rFonts w:ascii="Arial" w:cs="Arial" w:eastAsia="Arial" w:hAnsi="Arial"/>
                <w:b w:val="1"/>
                <w:bCs w:val="1"/>
                <w:color w:val="ffffff"/>
                <w:sz w:val="13"/>
                <w:szCs w:val="13"/>
                <w:rtl w:val="0"/>
              </w:rPr>
              <w:t xml:space="preserve">Severity</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76">
            <w:pPr>
              <w:rPr/>
            </w:pPr>
            <w:r w:rsidDel="00000000" w:rsidR="00000000" w:rsidRPr="00000000">
              <w:rPr>
                <w:rFonts w:ascii="Arial" w:cs="Arial" w:eastAsia="Arial" w:hAnsi="Arial"/>
                <w:b w:val="1"/>
                <w:bCs w:val="1"/>
                <w:color w:val="ffffff"/>
                <w:sz w:val="13"/>
                <w:szCs w:val="13"/>
                <w:rtl w:val="0"/>
              </w:rPr>
              <w:t xml:space="preserve">Refined resolution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77">
            <w:pPr>
              <w:spacing w:after="0" w:before="0" w:line="245" w:lineRule="auto"/>
              <w:rPr/>
            </w:pPr>
            <w:r w:rsidDel="00000000" w:rsidR="00000000" w:rsidRPr="00000000">
              <w:rPr>
                <w:rFonts w:ascii="Arial" w:cs="Arial" w:eastAsia="Arial" w:hAnsi="Arial"/>
                <w:color w:val="18222b"/>
                <w:sz w:val="13"/>
                <w:szCs w:val="13"/>
                <w:rtl w:val="0"/>
              </w:rPr>
              <w:t xml:space="preserve">Price/plan truth not recovered as final approved record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78">
            <w:pPr>
              <w:spacing w:after="0" w:before="0" w:line="245" w:lineRule="auto"/>
              <w:rPr/>
            </w:pPr>
            <w:r w:rsidDel="00000000" w:rsidR="00000000" w:rsidRPr="00000000">
              <w:rPr>
                <w:rFonts w:ascii="Arial" w:cs="Arial" w:eastAsia="Arial" w:hAnsi="Arial"/>
                <w:color w:val="18222b"/>
                <w:sz w:val="13"/>
                <w:szCs w:val="13"/>
                <w:rtl w:val="0"/>
              </w:rPr>
              <w:t xml:space="preserve">A telecom platform can create many charge surfaces; guessed rates would immediately create customer disputes and margin risk.</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79">
            <w:pPr>
              <w:spacing w:after="0" w:before="0" w:line="245" w:lineRule="auto"/>
              <w:rPr/>
            </w:pPr>
            <w:r w:rsidDel="00000000" w:rsidR="00000000" w:rsidRPr="00000000">
              <w:rPr>
                <w:rFonts w:ascii="Arial" w:cs="Arial" w:eastAsia="Arial" w:hAnsi="Arial"/>
                <w:color w:val="18222b"/>
                <w:sz w:val="13"/>
                <w:szCs w:val="13"/>
                <w:rtl w:val="0"/>
              </w:rPr>
              <w:t xml:space="preserve">Critical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7A">
            <w:pPr>
              <w:spacing w:after="0" w:before="0" w:line="245" w:lineRule="auto"/>
              <w:rPr/>
            </w:pPr>
            <w:r w:rsidDel="00000000" w:rsidR="00000000" w:rsidRPr="00000000">
              <w:rPr>
                <w:rFonts w:ascii="Arial" w:cs="Arial" w:eastAsia="Arial" w:hAnsi="Arial"/>
                <w:color w:val="18222b"/>
                <w:sz w:val="13"/>
                <w:szCs w:val="13"/>
                <w:rtl w:val="0"/>
              </w:rPr>
              <w:t xml:space="preserve">Versioned catalog in ZoikoNex; block production rating until APPROVED.</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7B">
            <w:pPr>
              <w:spacing w:after="0" w:before="0" w:line="245" w:lineRule="auto"/>
              <w:rPr/>
            </w:pPr>
            <w:r w:rsidDel="00000000" w:rsidR="00000000" w:rsidRPr="00000000">
              <w:rPr>
                <w:rFonts w:ascii="Arial" w:cs="Arial" w:eastAsia="Arial" w:hAnsi="Arial"/>
                <w:color w:val="18222b"/>
                <w:sz w:val="13"/>
                <w:szCs w:val="13"/>
                <w:rtl w:val="0"/>
              </w:rPr>
              <w:t xml:space="preserve">Historical video scope conflicts with later product boundary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7C">
            <w:pPr>
              <w:spacing w:after="0" w:before="0" w:line="245" w:lineRule="auto"/>
              <w:rPr/>
            </w:pPr>
            <w:r w:rsidDel="00000000" w:rsidR="00000000" w:rsidRPr="00000000">
              <w:rPr>
                <w:rFonts w:ascii="Arial" w:cs="Arial" w:eastAsia="Arial" w:hAnsi="Arial"/>
                <w:color w:val="18222b"/>
                <w:sz w:val="13"/>
                <w:szCs w:val="13"/>
                <w:rtl w:val="0"/>
              </w:rPr>
              <w:t xml:space="preserve">Duplicating video with Zoiko Sema would fragment product strategy and billing.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7D">
            <w:pPr>
              <w:spacing w:after="0" w:before="0" w:line="245" w:lineRule="auto"/>
              <w:rPr/>
            </w:pPr>
            <w:r w:rsidDel="00000000" w:rsidR="00000000" w:rsidRPr="00000000">
              <w:rPr>
                <w:rFonts w:ascii="Arial" w:cs="Arial" w:eastAsia="Arial" w:hAnsi="Arial"/>
                <w:color w:val="18222b"/>
                <w:sz w:val="13"/>
                <w:szCs w:val="13"/>
                <w:rtl w:val="0"/>
              </w:rPr>
              <w:t xml:space="preserve">High</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7E">
            <w:pPr>
              <w:spacing w:after="0" w:before="0" w:line="245" w:lineRule="auto"/>
              <w:rPr/>
            </w:pPr>
            <w:r w:rsidDel="00000000" w:rsidR="00000000" w:rsidRPr="00000000">
              <w:rPr>
                <w:rFonts w:ascii="Arial" w:cs="Arial" w:eastAsia="Arial" w:hAnsi="Arial"/>
                <w:color w:val="18222b"/>
                <w:sz w:val="13"/>
                <w:szCs w:val="13"/>
                <w:rtl w:val="0"/>
              </w:rPr>
              <w:t xml:space="preserve">Zoiko Local voice/local-presence boundary is canonical; Sema owns video/collaboration.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7F">
            <w:pPr>
              <w:spacing w:after="0" w:before="0" w:line="245" w:lineRule="auto"/>
              <w:rPr/>
            </w:pPr>
            <w:r w:rsidDel="00000000" w:rsidR="00000000" w:rsidRPr="00000000">
              <w:rPr>
                <w:rFonts w:ascii="Arial" w:cs="Arial" w:eastAsia="Arial" w:hAnsi="Arial"/>
                <w:color w:val="18222b"/>
                <w:sz w:val="13"/>
                <w:szCs w:val="13"/>
                <w:rtl w:val="0"/>
              </w:rPr>
              <w:t xml:space="preserve">Global coverage ambition can be mistaken for live regulatory readiness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80">
            <w:pPr>
              <w:spacing w:after="0" w:before="0" w:line="245" w:lineRule="auto"/>
              <w:rPr/>
            </w:pPr>
            <w:r w:rsidDel="00000000" w:rsidR="00000000" w:rsidRPr="00000000">
              <w:rPr>
                <w:rFonts w:ascii="Arial" w:cs="Arial" w:eastAsia="Arial" w:hAnsi="Arial"/>
                <w:color w:val="18222b"/>
                <w:sz w:val="13"/>
                <w:szCs w:val="13"/>
                <w:rtl w:val="0"/>
              </w:rPr>
              <w:t xml:space="preserve">Number availability does not prove emergency, porting, tax, recording or consumer-law readiness.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81">
            <w:pPr>
              <w:spacing w:after="0" w:before="0" w:line="245" w:lineRule="auto"/>
              <w:rPr/>
            </w:pPr>
            <w:r w:rsidDel="00000000" w:rsidR="00000000" w:rsidRPr="00000000">
              <w:rPr>
                <w:rFonts w:ascii="Arial" w:cs="Arial" w:eastAsia="Arial" w:hAnsi="Arial"/>
                <w:color w:val="18222b"/>
                <w:sz w:val="13"/>
                <w:szCs w:val="13"/>
                <w:rtl w:val="0"/>
              </w:rPr>
              <w:t xml:space="preserve">Critical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82">
            <w:pPr>
              <w:spacing w:after="0" w:before="0" w:line="245" w:lineRule="auto"/>
              <w:rPr/>
            </w:pPr>
            <w:r w:rsidDel="00000000" w:rsidR="00000000" w:rsidRPr="00000000">
              <w:rPr>
                <w:rFonts w:ascii="Arial" w:cs="Arial" w:eastAsia="Arial" w:hAnsi="Arial"/>
                <w:color w:val="18222b"/>
                <w:sz w:val="13"/>
                <w:szCs w:val="13"/>
                <w:rtl w:val="0"/>
              </w:rPr>
              <w:t xml:space="preserve">Market/release registry gates runtime and marketing claims.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83">
            <w:pPr>
              <w:spacing w:after="0" w:before="0" w:line="245" w:lineRule="auto"/>
              <w:rPr/>
            </w:pPr>
            <w:r w:rsidDel="00000000" w:rsidR="00000000" w:rsidRPr="00000000">
              <w:rPr>
                <w:rFonts w:ascii="Arial" w:cs="Arial" w:eastAsia="Arial" w:hAnsi="Arial"/>
                <w:color w:val="18222b"/>
                <w:sz w:val="13"/>
                <w:szCs w:val="13"/>
                <w:rtl w:val="0"/>
              </w:rPr>
              <w:t xml:space="preserve">Zoiko Local vs ZoikoNex responsibility can blur</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84">
            <w:pPr>
              <w:spacing w:after="0" w:before="0" w:line="245" w:lineRule="auto"/>
              <w:rPr/>
            </w:pPr>
            <w:r w:rsidDel="00000000" w:rsidR="00000000" w:rsidRPr="00000000">
              <w:rPr>
                <w:rFonts w:ascii="Arial" w:cs="Arial" w:eastAsia="Arial" w:hAnsi="Arial"/>
                <w:color w:val="18222b"/>
                <w:sz w:val="13"/>
                <w:szCs w:val="13"/>
                <w:rtl w:val="0"/>
              </w:rPr>
              <w:t xml:space="preserve">Duplicate rating logic produces inconsistent bills and impossible reconciliation.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85">
            <w:pPr>
              <w:spacing w:after="0" w:before="0" w:line="245" w:lineRule="auto"/>
              <w:rPr/>
            </w:pPr>
            <w:r w:rsidDel="00000000" w:rsidR="00000000" w:rsidRPr="00000000">
              <w:rPr>
                <w:rFonts w:ascii="Arial" w:cs="Arial" w:eastAsia="Arial" w:hAnsi="Arial"/>
                <w:color w:val="18222b"/>
                <w:sz w:val="13"/>
                <w:szCs w:val="13"/>
                <w:rtl w:val="0"/>
              </w:rPr>
              <w:t xml:space="preserve">Critical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86">
            <w:pPr>
              <w:spacing w:after="0" w:before="0" w:line="245" w:lineRule="auto"/>
              <w:rPr/>
            </w:pPr>
            <w:r w:rsidDel="00000000" w:rsidR="00000000" w:rsidRPr="00000000">
              <w:rPr>
                <w:rFonts w:ascii="Arial" w:cs="Arial" w:eastAsia="Arial" w:hAnsi="Arial"/>
                <w:color w:val="18222b"/>
                <w:sz w:val="13"/>
                <w:szCs w:val="13"/>
                <w:rtl w:val="0"/>
              </w:rPr>
              <w:t xml:space="preserve">Local owns service/usage; Nex owns money. Contract through versioned events/APIs only.</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87">
            <w:pPr>
              <w:spacing w:after="0" w:before="0" w:line="245" w:lineRule="auto"/>
              <w:rPr/>
            </w:pPr>
            <w:r w:rsidDel="00000000" w:rsidR="00000000" w:rsidRPr="00000000">
              <w:rPr>
                <w:rFonts w:ascii="Arial" w:cs="Arial" w:eastAsia="Arial" w:hAnsi="Arial"/>
                <w:color w:val="18222b"/>
                <w:sz w:val="13"/>
                <w:szCs w:val="13"/>
                <w:rtl w:val="0"/>
              </w:rPr>
              <w:t xml:space="preserve">Provider CDR may be treated as retail bill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88">
            <w:pPr>
              <w:spacing w:after="0" w:before="0" w:line="245" w:lineRule="auto"/>
              <w:rPr/>
            </w:pPr>
            <w:r w:rsidDel="00000000" w:rsidR="00000000" w:rsidRPr="00000000">
              <w:rPr>
                <w:rFonts w:ascii="Arial" w:cs="Arial" w:eastAsia="Arial" w:hAnsi="Arial"/>
                <w:color w:val="18222b"/>
                <w:sz w:val="13"/>
                <w:szCs w:val="13"/>
                <w:rtl w:val="0"/>
              </w:rPr>
              <w:t xml:space="preserve">Wholesale/network evidence is not customer commercial authorization or retail price.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89">
            <w:pPr>
              <w:spacing w:after="0" w:before="0" w:line="245" w:lineRule="auto"/>
              <w:rPr/>
            </w:pPr>
            <w:r w:rsidDel="00000000" w:rsidR="00000000" w:rsidRPr="00000000">
              <w:rPr>
                <w:rFonts w:ascii="Arial" w:cs="Arial" w:eastAsia="Arial" w:hAnsi="Arial"/>
                <w:color w:val="18222b"/>
                <w:sz w:val="13"/>
                <w:szCs w:val="13"/>
                <w:rtl w:val="0"/>
              </w:rPr>
              <w:t xml:space="preserve">Critical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8A">
            <w:pPr>
              <w:spacing w:after="0" w:before="0" w:line="245" w:lineRule="auto"/>
              <w:rPr/>
            </w:pPr>
            <w:r w:rsidDel="00000000" w:rsidR="00000000" w:rsidRPr="00000000">
              <w:rPr>
                <w:rFonts w:ascii="Arial" w:cs="Arial" w:eastAsia="Arial" w:hAnsi="Arial"/>
                <w:color w:val="18222b"/>
                <w:sz w:val="13"/>
                <w:szCs w:val="13"/>
                <w:rtl w:val="0"/>
              </w:rPr>
              <w:t xml:space="preserve">Normalize/dedupe/reconcile, then rate in ZoikoNex using customer catalog/contract.</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8B">
            <w:pPr>
              <w:spacing w:after="0" w:before="0" w:line="245" w:lineRule="auto"/>
              <w:rPr/>
            </w:pPr>
            <w:r w:rsidDel="00000000" w:rsidR="00000000" w:rsidRPr="00000000">
              <w:rPr>
                <w:rFonts w:ascii="Arial" w:cs="Arial" w:eastAsia="Arial" w:hAnsi="Arial"/>
                <w:color w:val="18222b"/>
                <w:sz w:val="13"/>
                <w:szCs w:val="13"/>
                <w:rtl w:val="0"/>
              </w:rPr>
              <w:t xml:space="preserve">Number treated as ordinary SaaS entitlement</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8C">
            <w:pPr>
              <w:spacing w:after="0" w:before="0" w:line="245" w:lineRule="auto"/>
              <w:rPr/>
            </w:pPr>
            <w:r w:rsidDel="00000000" w:rsidR="00000000" w:rsidRPr="00000000">
              <w:rPr>
                <w:rFonts w:ascii="Arial" w:cs="Arial" w:eastAsia="Arial" w:hAnsi="Arial"/>
                <w:color w:val="18222b"/>
                <w:sz w:val="13"/>
                <w:szCs w:val="13"/>
                <w:rtl w:val="0"/>
              </w:rPr>
              <w:t xml:space="preserve">Numbers have provider, portability, eligibility and emergency-service lifecycle obligations.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8D">
            <w:pPr>
              <w:spacing w:after="0" w:before="0" w:line="245" w:lineRule="auto"/>
              <w:rPr/>
            </w:pPr>
            <w:r w:rsidDel="00000000" w:rsidR="00000000" w:rsidRPr="00000000">
              <w:rPr>
                <w:rFonts w:ascii="Arial" w:cs="Arial" w:eastAsia="Arial" w:hAnsi="Arial"/>
                <w:color w:val="18222b"/>
                <w:sz w:val="13"/>
                <w:szCs w:val="13"/>
                <w:rtl w:val="0"/>
              </w:rPr>
              <w:t xml:space="preserve">Critical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8E">
            <w:pPr>
              <w:spacing w:after="0" w:before="0" w:line="245" w:lineRule="auto"/>
              <w:rPr/>
            </w:pPr>
            <w:r w:rsidDel="00000000" w:rsidR="00000000" w:rsidRPr="00000000">
              <w:rPr>
                <w:rFonts w:ascii="Arial" w:cs="Arial" w:eastAsia="Arial" w:hAnsi="Arial"/>
                <w:color w:val="18222b"/>
                <w:sz w:val="13"/>
                <w:szCs w:val="13"/>
                <w:rtl w:val="0"/>
              </w:rPr>
              <w:t xml:space="preserve">Dedicated number state machine and release controls.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8F">
            <w:pPr>
              <w:spacing w:after="0" w:before="0" w:line="245" w:lineRule="auto"/>
              <w:rPr/>
            </w:pPr>
            <w:r w:rsidDel="00000000" w:rsidR="00000000" w:rsidRPr="00000000">
              <w:rPr>
                <w:rFonts w:ascii="Arial" w:cs="Arial" w:eastAsia="Arial" w:hAnsi="Arial"/>
                <w:color w:val="18222b"/>
                <w:sz w:val="13"/>
                <w:szCs w:val="13"/>
                <w:rtl w:val="0"/>
              </w:rPr>
              <w:t xml:space="preserve">Failed payment could trigger destructive deprovisioning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90">
            <w:pPr>
              <w:spacing w:after="0" w:before="0" w:line="245" w:lineRule="auto"/>
              <w:rPr/>
            </w:pPr>
            <w:r w:rsidDel="00000000" w:rsidR="00000000" w:rsidRPr="00000000">
              <w:rPr>
                <w:rFonts w:ascii="Arial" w:cs="Arial" w:eastAsia="Arial" w:hAnsi="Arial"/>
                <w:color w:val="18222b"/>
                <w:sz w:val="13"/>
                <w:szCs w:val="13"/>
                <w:rtl w:val="0"/>
              </w:rPr>
              <w:t xml:space="preserve">Premature release can harm customer continuity and legal rights.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91">
            <w:pPr>
              <w:spacing w:after="0" w:before="0" w:line="245" w:lineRule="auto"/>
              <w:rPr/>
            </w:pPr>
            <w:r w:rsidDel="00000000" w:rsidR="00000000" w:rsidRPr="00000000">
              <w:rPr>
                <w:rFonts w:ascii="Arial" w:cs="Arial" w:eastAsia="Arial" w:hAnsi="Arial"/>
                <w:color w:val="18222b"/>
                <w:sz w:val="13"/>
                <w:szCs w:val="13"/>
                <w:rtl w:val="0"/>
              </w:rPr>
              <w:t xml:space="preserve">Critical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92">
            <w:pPr>
              <w:spacing w:after="0" w:before="0" w:line="245" w:lineRule="auto"/>
              <w:rPr/>
            </w:pPr>
            <w:r w:rsidDel="00000000" w:rsidR="00000000" w:rsidRPr="00000000">
              <w:rPr>
                <w:rFonts w:ascii="Arial" w:cs="Arial" w:eastAsia="Arial" w:hAnsi="Arial"/>
                <w:color w:val="18222b"/>
                <w:sz w:val="13"/>
                <w:szCs w:val="13"/>
                <w:rtl w:val="0"/>
              </w:rPr>
              <w:t xml:space="preserve">Separate dunning, suspension, termination, porting and release state machines.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93">
            <w:pPr>
              <w:spacing w:after="0" w:before="0" w:line="245" w:lineRule="auto"/>
              <w:rPr/>
            </w:pPr>
            <w:r w:rsidDel="00000000" w:rsidR="00000000" w:rsidRPr="00000000">
              <w:rPr>
                <w:rFonts w:ascii="Arial" w:cs="Arial" w:eastAsia="Arial" w:hAnsi="Arial"/>
                <w:color w:val="18222b"/>
                <w:sz w:val="13"/>
                <w:szCs w:val="13"/>
                <w:rtl w:val="0"/>
              </w:rPr>
              <w:t xml:space="preserve">AI feature cost can become hidden usage fee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94">
            <w:pPr>
              <w:spacing w:after="0" w:before="0" w:line="245" w:lineRule="auto"/>
              <w:rPr/>
            </w:pPr>
            <w:r w:rsidDel="00000000" w:rsidR="00000000" w:rsidRPr="00000000">
              <w:rPr>
                <w:rFonts w:ascii="Arial" w:cs="Arial" w:eastAsia="Arial" w:hAnsi="Arial"/>
                <w:color w:val="18222b"/>
                <w:sz w:val="13"/>
                <w:szCs w:val="13"/>
                <w:rtl w:val="0"/>
              </w:rPr>
              <w:t xml:space="preserve">Failed/retried AI processing creates unfair charges and disputes.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95">
            <w:pPr>
              <w:spacing w:after="0" w:before="0" w:line="245" w:lineRule="auto"/>
              <w:rPr/>
            </w:pPr>
            <w:r w:rsidDel="00000000" w:rsidR="00000000" w:rsidRPr="00000000">
              <w:rPr>
                <w:rFonts w:ascii="Arial" w:cs="Arial" w:eastAsia="Arial" w:hAnsi="Arial"/>
                <w:color w:val="18222b"/>
                <w:sz w:val="13"/>
                <w:szCs w:val="13"/>
                <w:rtl w:val="0"/>
              </w:rPr>
              <w:t xml:space="preserve">High</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96">
            <w:pPr>
              <w:spacing w:after="0" w:before="0" w:line="245" w:lineRule="auto"/>
              <w:rPr/>
            </w:pPr>
            <w:r w:rsidDel="00000000" w:rsidR="00000000" w:rsidRPr="00000000">
              <w:rPr>
                <w:rFonts w:ascii="Arial" w:cs="Arial" w:eastAsia="Arial" w:hAnsi="Arial"/>
                <w:color w:val="18222b"/>
                <w:sz w:val="13"/>
                <w:szCs w:val="13"/>
                <w:rtl w:val="0"/>
              </w:rPr>
              <w:t xml:space="preserve">Approved AI meter; completed/accepted units only by default; retry dedupe and transparent allowance.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97">
            <w:pPr>
              <w:spacing w:after="0" w:before="0" w:line="245" w:lineRule="auto"/>
              <w:rPr/>
            </w:pPr>
            <w:r w:rsidDel="00000000" w:rsidR="00000000" w:rsidRPr="00000000">
              <w:rPr>
                <w:rFonts w:ascii="Arial" w:cs="Arial" w:eastAsia="Arial" w:hAnsi="Arial"/>
                <w:color w:val="18222b"/>
                <w:sz w:val="13"/>
                <w:szCs w:val="13"/>
                <w:rtl w:val="0"/>
              </w:rPr>
              <w:t xml:space="preserve">Provider abstraction without wholesale reconciliation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98">
            <w:pPr>
              <w:spacing w:after="0" w:before="0" w:line="245" w:lineRule="auto"/>
              <w:rPr/>
            </w:pPr>
            <w:r w:rsidDel="00000000" w:rsidR="00000000" w:rsidRPr="00000000">
              <w:rPr>
                <w:rFonts w:ascii="Arial" w:cs="Arial" w:eastAsia="Arial" w:hAnsi="Arial"/>
                <w:color w:val="18222b"/>
                <w:sz w:val="13"/>
                <w:szCs w:val="13"/>
                <w:rtl w:val="0"/>
              </w:rPr>
              <w:t xml:space="preserve">Multi-provider resilience can hide margin leakage and inventory drift.</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99">
            <w:pPr>
              <w:spacing w:after="0" w:before="0" w:line="245" w:lineRule="auto"/>
              <w:rPr/>
            </w:pPr>
            <w:r w:rsidDel="00000000" w:rsidR="00000000" w:rsidRPr="00000000">
              <w:rPr>
                <w:rFonts w:ascii="Arial" w:cs="Arial" w:eastAsia="Arial" w:hAnsi="Arial"/>
                <w:color w:val="18222b"/>
                <w:sz w:val="13"/>
                <w:szCs w:val="13"/>
                <w:rtl w:val="0"/>
              </w:rPr>
              <w:t xml:space="preserve">High</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9A">
            <w:pPr>
              <w:spacing w:after="0" w:before="0" w:line="245" w:lineRule="auto"/>
              <w:rPr/>
            </w:pPr>
            <w:r w:rsidDel="00000000" w:rsidR="00000000" w:rsidRPr="00000000">
              <w:rPr>
                <w:rFonts w:ascii="Arial" w:cs="Arial" w:eastAsia="Arial" w:hAnsi="Arial"/>
                <w:color w:val="18222b"/>
                <w:sz w:val="13"/>
                <w:szCs w:val="13"/>
                <w:rtl w:val="0"/>
              </w:rPr>
              <w:t xml:space="preserve">Provider rate versions, settlement reconciliation and active-number reconciliation.</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9B">
            <w:pPr>
              <w:spacing w:after="0" w:before="0" w:line="245" w:lineRule="auto"/>
              <w:rPr/>
            </w:pPr>
            <w:r w:rsidDel="00000000" w:rsidR="00000000" w:rsidRPr="00000000">
              <w:rPr>
                <w:rFonts w:ascii="Arial" w:cs="Arial" w:eastAsia="Arial" w:hAnsi="Arial"/>
                <w:color w:val="18222b"/>
                <w:sz w:val="13"/>
                <w:szCs w:val="13"/>
                <w:rtl w:val="0"/>
              </w:rPr>
              <w:t xml:space="preserve">Call recording/transcription can be globally enabled from product settings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9C">
            <w:pPr>
              <w:spacing w:after="0" w:before="0" w:line="245" w:lineRule="auto"/>
              <w:rPr/>
            </w:pPr>
            <w:r w:rsidDel="00000000" w:rsidR="00000000" w:rsidRPr="00000000">
              <w:rPr>
                <w:rFonts w:ascii="Arial" w:cs="Arial" w:eastAsia="Arial" w:hAnsi="Arial"/>
                <w:color w:val="18222b"/>
                <w:sz w:val="13"/>
                <w:szCs w:val="13"/>
                <w:rtl w:val="0"/>
              </w:rPr>
              <w:t xml:space="preserve">Consent/interception rules vary and content is sensitive.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9D">
            <w:pPr>
              <w:spacing w:after="0" w:before="0" w:line="245" w:lineRule="auto"/>
              <w:rPr/>
            </w:pPr>
            <w:r w:rsidDel="00000000" w:rsidR="00000000" w:rsidRPr="00000000">
              <w:rPr>
                <w:rFonts w:ascii="Arial" w:cs="Arial" w:eastAsia="Arial" w:hAnsi="Arial"/>
                <w:color w:val="18222b"/>
                <w:sz w:val="13"/>
                <w:szCs w:val="13"/>
                <w:rtl w:val="0"/>
              </w:rPr>
              <w:t xml:space="preserve">Critical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9E">
            <w:pPr>
              <w:spacing w:after="0" w:before="0" w:line="245" w:lineRule="auto"/>
              <w:rPr/>
            </w:pPr>
            <w:r w:rsidDel="00000000" w:rsidR="00000000" w:rsidRPr="00000000">
              <w:rPr>
                <w:rFonts w:ascii="Arial" w:cs="Arial" w:eastAsia="Arial" w:hAnsi="Arial"/>
                <w:color w:val="18222b"/>
                <w:sz w:val="13"/>
                <w:szCs w:val="13"/>
                <w:rtl w:val="0"/>
              </w:rPr>
              <w:t xml:space="preserve">Market policy + purpose/consent + retention registry; fail closed where uncertain.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9F">
            <w:pPr>
              <w:spacing w:after="0" w:before="0" w:line="245" w:lineRule="auto"/>
              <w:rPr/>
            </w:pPr>
            <w:r w:rsidDel="00000000" w:rsidR="00000000" w:rsidRPr="00000000">
              <w:rPr>
                <w:rFonts w:ascii="Arial" w:cs="Arial" w:eastAsia="Arial" w:hAnsi="Arial"/>
                <w:color w:val="18222b"/>
                <w:sz w:val="13"/>
                <w:szCs w:val="13"/>
                <w:rtl w:val="0"/>
              </w:rPr>
              <w:t xml:space="preserve">Account type ambiguity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A0">
            <w:pPr>
              <w:spacing w:after="0" w:before="0" w:line="245" w:lineRule="auto"/>
              <w:rPr/>
            </w:pPr>
            <w:r w:rsidDel="00000000" w:rsidR="00000000" w:rsidRPr="00000000">
              <w:rPr>
                <w:rFonts w:ascii="Arial" w:cs="Arial" w:eastAsia="Arial" w:hAnsi="Arial"/>
                <w:color w:val="18222b"/>
                <w:sz w:val="13"/>
                <w:szCs w:val="13"/>
                <w:rtl w:val="0"/>
              </w:rPr>
              <w:t xml:space="preserve">Business and individual accounts may have different verification, consumer rights and invoice requirements.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A1">
            <w:pPr>
              <w:spacing w:after="0" w:before="0" w:line="245" w:lineRule="auto"/>
              <w:rPr/>
            </w:pPr>
            <w:r w:rsidDel="00000000" w:rsidR="00000000" w:rsidRPr="00000000">
              <w:rPr>
                <w:rFonts w:ascii="Arial" w:cs="Arial" w:eastAsia="Arial" w:hAnsi="Arial"/>
                <w:color w:val="18222b"/>
                <w:sz w:val="13"/>
                <w:szCs w:val="13"/>
                <w:rtl w:val="0"/>
              </w:rPr>
              <w:t xml:space="preserve">High</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A2">
            <w:pPr>
              <w:spacing w:after="0" w:before="0" w:line="245" w:lineRule="auto"/>
              <w:rPr/>
            </w:pPr>
            <w:r w:rsidDel="00000000" w:rsidR="00000000" w:rsidRPr="00000000">
              <w:rPr>
                <w:rFonts w:ascii="Arial" w:cs="Arial" w:eastAsia="Arial" w:hAnsi="Arial"/>
                <w:color w:val="18222b"/>
                <w:sz w:val="13"/>
                <w:szCs w:val="13"/>
                <w:rtl w:val="0"/>
              </w:rPr>
              <w:t xml:space="preserve">Explicit account_type and market-specific onboarding/communications.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A3">
            <w:pPr>
              <w:spacing w:after="0" w:before="0" w:line="245" w:lineRule="auto"/>
              <w:rPr/>
            </w:pPr>
            <w:r w:rsidDel="00000000" w:rsidR="00000000" w:rsidRPr="00000000">
              <w:rPr>
                <w:rFonts w:ascii="Arial" w:cs="Arial" w:eastAsia="Arial" w:hAnsi="Arial"/>
                <w:color w:val="18222b"/>
                <w:sz w:val="13"/>
                <w:szCs w:val="13"/>
                <w:rtl w:val="0"/>
              </w:rPr>
              <w:t xml:space="preserve">Legacy/bundle entitlements can double charge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A4">
            <w:pPr>
              <w:spacing w:after="0" w:before="0" w:line="245" w:lineRule="auto"/>
              <w:rPr/>
            </w:pPr>
            <w:r w:rsidDel="00000000" w:rsidR="00000000" w:rsidRPr="00000000">
              <w:rPr>
                <w:rFonts w:ascii="Arial" w:cs="Arial" w:eastAsia="Arial" w:hAnsi="Arial"/>
                <w:color w:val="18222b"/>
                <w:sz w:val="13"/>
                <w:szCs w:val="13"/>
                <w:rtl w:val="0"/>
              </w:rPr>
              <w:t xml:space="preserve">Ecosystem integration creates billing-source ambiguity.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A5">
            <w:pPr>
              <w:spacing w:after="0" w:before="0" w:line="245" w:lineRule="auto"/>
              <w:rPr/>
            </w:pPr>
            <w:r w:rsidDel="00000000" w:rsidR="00000000" w:rsidRPr="00000000">
              <w:rPr>
                <w:rFonts w:ascii="Arial" w:cs="Arial" w:eastAsia="Arial" w:hAnsi="Arial"/>
                <w:color w:val="18222b"/>
                <w:sz w:val="13"/>
                <w:szCs w:val="13"/>
                <w:rtl w:val="0"/>
              </w:rPr>
              <w:t xml:space="preserve">Critical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A6">
            <w:pPr>
              <w:spacing w:after="0" w:before="0" w:line="245" w:lineRule="auto"/>
              <w:rPr/>
            </w:pPr>
            <w:r w:rsidDel="00000000" w:rsidR="00000000" w:rsidRPr="00000000">
              <w:rPr>
                <w:rFonts w:ascii="Arial" w:cs="Arial" w:eastAsia="Arial" w:hAnsi="Arial"/>
                <w:color w:val="18222b"/>
                <w:sz w:val="13"/>
                <w:szCs w:val="13"/>
                <w:rtl w:val="0"/>
              </w:rPr>
              <w:t xml:space="preserve">billing_source + product/period entitlement provenance + migration reconciliation.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A7">
            <w:pPr>
              <w:spacing w:after="0" w:before="0" w:line="245" w:lineRule="auto"/>
              <w:rPr/>
            </w:pPr>
            <w:r w:rsidDel="00000000" w:rsidR="00000000" w:rsidRPr="00000000">
              <w:rPr>
                <w:rFonts w:ascii="Arial" w:cs="Arial" w:eastAsia="Arial" w:hAnsi="Arial"/>
                <w:color w:val="18222b"/>
                <w:sz w:val="13"/>
                <w:szCs w:val="13"/>
                <w:rtl w:val="0"/>
              </w:rPr>
              <w:t xml:space="preserve">Fraud/toll exposure under-modeled</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A8">
            <w:pPr>
              <w:spacing w:after="0" w:before="0" w:line="245" w:lineRule="auto"/>
              <w:rPr/>
            </w:pPr>
            <w:r w:rsidDel="00000000" w:rsidR="00000000" w:rsidRPr="00000000">
              <w:rPr>
                <w:rFonts w:ascii="Arial" w:cs="Arial" w:eastAsia="Arial" w:hAnsi="Arial"/>
                <w:color w:val="18222b"/>
                <w:sz w:val="13"/>
                <w:szCs w:val="13"/>
                <w:rtl w:val="0"/>
              </w:rPr>
              <w:t xml:space="preserve">Voice traffic can create large cost rapidly even before monthly invoice.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A9">
            <w:pPr>
              <w:spacing w:after="0" w:before="0" w:line="245" w:lineRule="auto"/>
              <w:rPr/>
            </w:pPr>
            <w:r w:rsidDel="00000000" w:rsidR="00000000" w:rsidRPr="00000000">
              <w:rPr>
                <w:rFonts w:ascii="Arial" w:cs="Arial" w:eastAsia="Arial" w:hAnsi="Arial"/>
                <w:color w:val="18222b"/>
                <w:sz w:val="13"/>
                <w:szCs w:val="13"/>
                <w:rtl w:val="0"/>
              </w:rPr>
              <w:t xml:space="preserve">Critical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AA">
            <w:pPr>
              <w:spacing w:after="0" w:before="0" w:line="245" w:lineRule="auto"/>
              <w:rPr/>
            </w:pPr>
            <w:r w:rsidDel="00000000" w:rsidR="00000000" w:rsidRPr="00000000">
              <w:rPr>
                <w:rFonts w:ascii="Arial" w:cs="Arial" w:eastAsia="Arial" w:hAnsi="Arial"/>
                <w:color w:val="18222b"/>
                <w:sz w:val="13"/>
                <w:szCs w:val="13"/>
                <w:rtl w:val="0"/>
              </w:rPr>
              <w:t xml:space="preserve">Real-time spend/destination/concurrency controls and domain kill switches.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AB">
            <w:pPr>
              <w:spacing w:after="0" w:before="0" w:line="245" w:lineRule="auto"/>
              <w:rPr/>
            </w:pPr>
            <w:r w:rsidDel="00000000" w:rsidR="00000000" w:rsidRPr="00000000">
              <w:rPr>
                <w:rFonts w:ascii="Arial" w:cs="Arial" w:eastAsia="Arial" w:hAnsi="Arial"/>
                <w:color w:val="18222b"/>
                <w:sz w:val="13"/>
                <w:szCs w:val="13"/>
                <w:rtl w:val="0"/>
              </w:rPr>
              <w:t xml:space="preserve">Marketing can outrun technical/regulatory truth</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AC">
            <w:pPr>
              <w:spacing w:after="0" w:before="0" w:line="245" w:lineRule="auto"/>
              <w:rPr/>
            </w:pPr>
            <w:r w:rsidDel="00000000" w:rsidR="00000000" w:rsidRPr="00000000">
              <w:rPr>
                <w:rFonts w:ascii="Arial" w:cs="Arial" w:eastAsia="Arial" w:hAnsi="Arial"/>
                <w:color w:val="18222b"/>
                <w:sz w:val="13"/>
                <w:szCs w:val="13"/>
                <w:rtl w:val="0"/>
              </w:rPr>
              <w:t xml:space="preserve">Local presence wording can imply number ownership, universal calling or emergency capability.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AD">
            <w:pPr>
              <w:spacing w:after="0" w:before="0" w:line="245" w:lineRule="auto"/>
              <w:rPr/>
            </w:pPr>
            <w:r w:rsidDel="00000000" w:rsidR="00000000" w:rsidRPr="00000000">
              <w:rPr>
                <w:rFonts w:ascii="Arial" w:cs="Arial" w:eastAsia="Arial" w:hAnsi="Arial"/>
                <w:color w:val="18222b"/>
                <w:sz w:val="13"/>
                <w:szCs w:val="13"/>
                <w:rtl w:val="0"/>
              </w:rPr>
              <w:t xml:space="preserve">High</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AE">
            <w:pPr>
              <w:spacing w:after="0" w:before="0" w:line="245" w:lineRule="auto"/>
              <w:rPr/>
            </w:pPr>
            <w:r w:rsidDel="00000000" w:rsidR="00000000" w:rsidRPr="00000000">
              <w:rPr>
                <w:rFonts w:ascii="Arial" w:cs="Arial" w:eastAsia="Arial" w:hAnsi="Arial"/>
                <w:color w:val="18222b"/>
                <w:sz w:val="13"/>
                <w:szCs w:val="13"/>
                <w:rtl w:val="0"/>
              </w:rPr>
              <w:t xml:space="preserve">Approved claim registry generated from verified market capability.</w:t>
            </w:r>
            <w:r w:rsidDel="00000000" w:rsidR="00000000" w:rsidRPr="00000000">
              <w:rPr>
                <w:rtl w:val="0"/>
              </w:rPr>
            </w:r>
          </w:p>
        </w:tc>
      </w:tr>
    </w:tbl>
    <w:p w:rsidR="00000000" w:rsidDel="00000000" w:rsidP="00000000" w:rsidRDefault="00000000" w:rsidRPr="00000000" w14:paraId="000004AF">
      <w:pPr>
        <w:widowControl w:val="1"/>
        <w:spacing w:after="20" w:lineRule="auto"/>
        <w:rPr/>
      </w:pPr>
      <w:r w:rsidDel="00000000" w:rsidR="00000000" w:rsidRPr="00000000">
        <w:rPr>
          <w:rtl w:val="0"/>
        </w:rPr>
      </w:r>
    </w:p>
    <w:tbl>
      <w:tblPr>
        <w:tblStyle w:val="Table25"/>
        <w:tblW w:w="10008.0" w:type="dxa"/>
        <w:jc w:val="center"/>
        <w:tblLayout w:type="fixed"/>
        <w:tblLook w:val="0400"/>
      </w:tblPr>
      <w:tblGrid>
        <w:gridCol w:w="10008"/>
        <w:tblGridChange w:id="0">
          <w:tblGrid>
            <w:gridCol w:w="10008"/>
          </w:tblGrid>
        </w:tblGridChange>
      </w:tblGrid>
      <w:tr>
        <w:trPr>
          <w:cantSplit w:val="0"/>
          <w:tblHeader w:val="0"/>
        </w:trPr>
        <w:tc>
          <w:tcPr>
            <w:shd w:fill="e6f1f2" w:val="clear"/>
            <w:tcMar>
              <w:top w:w="130.0" w:type="dxa"/>
              <w:bottom w:w="130.0" w:type="dxa"/>
            </w:tcMar>
          </w:tcPr>
          <w:p w:rsidR="00000000" w:rsidDel="00000000" w:rsidP="00000000" w:rsidRDefault="00000000" w:rsidRPr="00000000" w14:paraId="000004B0">
            <w:pPr>
              <w:spacing w:after="60" w:before="0" w:line="259" w:lineRule="auto"/>
              <w:rPr/>
            </w:pPr>
            <w:r w:rsidDel="00000000" w:rsidR="00000000" w:rsidRPr="00000000">
              <w:rPr>
                <w:rFonts w:ascii="Arial" w:cs="Arial" w:eastAsia="Arial" w:hAnsi="Arial"/>
                <w:b w:val="1"/>
                <w:bCs w:val="1"/>
                <w:color w:val="007e87"/>
                <w:sz w:val="18"/>
                <w:szCs w:val="18"/>
                <w:rtl w:val="0"/>
              </w:rPr>
              <w:t xml:space="preserve">REFINED EXECUTIVE JUDGMENT</w:t>
            </w:r>
            <w:r w:rsidDel="00000000" w:rsidR="00000000" w:rsidRPr="00000000">
              <w:rPr>
                <w:rtl w:val="0"/>
              </w:rPr>
            </w:r>
          </w:p>
          <w:p w:rsidR="00000000" w:rsidDel="00000000" w:rsidP="00000000" w:rsidRDefault="00000000" w:rsidRPr="00000000" w14:paraId="000004B1">
            <w:pPr>
              <w:spacing w:after="0" w:before="0" w:line="259" w:lineRule="auto"/>
              <w:rPr/>
            </w:pPr>
            <w:r w:rsidDel="00000000" w:rsidR="00000000" w:rsidRPr="00000000">
              <w:rPr>
                <w:rFonts w:ascii="Arial" w:cs="Arial" w:eastAsia="Arial" w:hAnsi="Arial"/>
                <w:color w:val="18222b"/>
                <w:sz w:val="18"/>
                <w:szCs w:val="18"/>
                <w:rtl w:val="0"/>
              </w:rPr>
              <w:t xml:space="preserve">The highest-consequence launch risk is not missing a feature. It is allowing service events, provider evidence and customer money to collapse into one loosely coupled state. The refined baseline therefore centers five controls: (1) Zoiko Local service truth separated from ZoikoNex commercial truth; (2) provider evidence as reconciled input, not retail authority; (3) a market/release registry for all regulatory and capability claims; (4) number and call state machines that are append-preserving and idempotent; and (5) explicit anti-fraud, dunning and termination controls that protect both customer continuity and Zoiko’s wholesale exposure.</w:t>
            </w:r>
            <w:r w:rsidDel="00000000" w:rsidR="00000000" w:rsidRPr="00000000">
              <w:rPr>
                <w:rtl w:val="0"/>
              </w:rPr>
            </w:r>
          </w:p>
        </w:tc>
      </w:tr>
    </w:tbl>
    <w:p w:rsidR="00000000" w:rsidDel="00000000" w:rsidP="00000000" w:rsidRDefault="00000000" w:rsidRPr="00000000" w14:paraId="000004B2">
      <w:pPr>
        <w:widowControl w:val="1"/>
        <w:spacing w:after="20" w:lineRule="auto"/>
        <w:rPr/>
      </w:pPr>
      <w:r w:rsidDel="00000000" w:rsidR="00000000" w:rsidRPr="00000000">
        <w:rPr>
          <w:rtl w:val="0"/>
        </w:rPr>
      </w:r>
    </w:p>
    <w:p w:rsidR="00000000" w:rsidDel="00000000" w:rsidP="00000000" w:rsidRDefault="00000000" w:rsidRPr="00000000" w14:paraId="000004B3">
      <w:pPr>
        <w:pStyle w:val="Heading1"/>
        <w:widowControl w:val="1"/>
        <w:pBdr>
          <w:bottom w:color="007e87" w:space="4" w:sz="16" w:val="single"/>
        </w:pBdr>
        <w:rPr/>
      </w:pPr>
      <w:r w:rsidDel="00000000" w:rsidR="00000000" w:rsidRPr="00000000">
        <w:rPr>
          <w:rtl w:val="0"/>
        </w:rPr>
        <w:t xml:space="preserve">36. Refinements Incorporated into the Final Baseline</w:t>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4B4">
            <w:pPr>
              <w:rPr/>
            </w:pPr>
            <w:r w:rsidDel="00000000" w:rsidR="00000000" w:rsidRPr="00000000">
              <w:rPr>
                <w:rFonts w:ascii="Arial" w:cs="Arial" w:eastAsia="Arial" w:hAnsi="Arial"/>
                <w:b w:val="1"/>
                <w:bCs w:val="1"/>
                <w:color w:val="ffffff"/>
                <w:sz w:val="15"/>
                <w:szCs w:val="15"/>
                <w:rtl w:val="0"/>
              </w:rPr>
              <w:t xml:space="preserve">Refinement</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B5">
            <w:pPr>
              <w:rPr/>
            </w:pPr>
            <w:r w:rsidDel="00000000" w:rsidR="00000000" w:rsidRPr="00000000">
              <w:rPr>
                <w:rFonts w:ascii="Arial" w:cs="Arial" w:eastAsia="Arial" w:hAnsi="Arial"/>
                <w:b w:val="1"/>
                <w:bCs w:val="1"/>
                <w:color w:val="ffffff"/>
                <w:sz w:val="15"/>
                <w:szCs w:val="15"/>
                <w:rtl w:val="0"/>
              </w:rPr>
              <w:t xml:space="preserve">Incorporated final decision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B6">
            <w:pPr>
              <w:spacing w:after="0" w:before="0" w:line="245" w:lineRule="auto"/>
              <w:rPr/>
            </w:pPr>
            <w:r w:rsidDel="00000000" w:rsidR="00000000" w:rsidRPr="00000000">
              <w:rPr>
                <w:rFonts w:ascii="Arial" w:cs="Arial" w:eastAsia="Arial" w:hAnsi="Arial"/>
                <w:color w:val="18222b"/>
                <w:sz w:val="15"/>
                <w:szCs w:val="15"/>
                <w:rtl w:val="0"/>
              </w:rPr>
              <w:t xml:space="preserve">Commercial source of truth</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B7">
            <w:pPr>
              <w:spacing w:after="0" w:before="0" w:line="245" w:lineRule="auto"/>
              <w:rPr/>
            </w:pPr>
            <w:r w:rsidDel="00000000" w:rsidR="00000000" w:rsidRPr="00000000">
              <w:rPr>
                <w:rFonts w:ascii="Arial" w:cs="Arial" w:eastAsia="Arial" w:hAnsi="Arial"/>
                <w:color w:val="18222b"/>
                <w:sz w:val="15"/>
                <w:szCs w:val="15"/>
                <w:rtl w:val="0"/>
              </w:rPr>
              <w:t xml:space="preserve">Moved all retail pricing/rating/invoice/payment authority to ZoikoNex, eliminating duplicate money logic in Zoiko Local.</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B8">
            <w:pPr>
              <w:spacing w:after="0" w:before="0" w:line="245" w:lineRule="auto"/>
              <w:rPr/>
            </w:pPr>
            <w:r w:rsidDel="00000000" w:rsidR="00000000" w:rsidRPr="00000000">
              <w:rPr>
                <w:rFonts w:ascii="Arial" w:cs="Arial" w:eastAsia="Arial" w:hAnsi="Arial"/>
                <w:color w:val="18222b"/>
                <w:sz w:val="15"/>
                <w:szCs w:val="15"/>
                <w:rtl w:val="0"/>
              </w:rPr>
              <w:t xml:space="preserve">Three-record model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B9">
            <w:pPr>
              <w:spacing w:after="0" w:before="0" w:line="245" w:lineRule="auto"/>
              <w:rPr/>
            </w:pPr>
            <w:r w:rsidDel="00000000" w:rsidR="00000000" w:rsidRPr="00000000">
              <w:rPr>
                <w:rFonts w:ascii="Arial" w:cs="Arial" w:eastAsia="Arial" w:hAnsi="Arial"/>
                <w:color w:val="18222b"/>
                <w:sz w:val="15"/>
                <w:szCs w:val="15"/>
                <w:rtl w:val="0"/>
              </w:rPr>
              <w:t xml:space="preserve">Separated service truth, customer commercial truth and provider/network evidence with formal reconciliation.</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BA">
            <w:pPr>
              <w:spacing w:after="0" w:before="0" w:line="245" w:lineRule="auto"/>
              <w:rPr/>
            </w:pPr>
            <w:r w:rsidDel="00000000" w:rsidR="00000000" w:rsidRPr="00000000">
              <w:rPr>
                <w:rFonts w:ascii="Arial" w:cs="Arial" w:eastAsia="Arial" w:hAnsi="Arial"/>
                <w:color w:val="18222b"/>
                <w:sz w:val="15"/>
                <w:szCs w:val="15"/>
                <w:rtl w:val="0"/>
              </w:rPr>
              <w:t xml:space="preserve">Video boundary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BB">
            <w:pPr>
              <w:spacing w:after="0" w:before="0" w:line="245" w:lineRule="auto"/>
              <w:rPr/>
            </w:pPr>
            <w:r w:rsidDel="00000000" w:rsidR="00000000" w:rsidRPr="00000000">
              <w:rPr>
                <w:rFonts w:ascii="Arial" w:cs="Arial" w:eastAsia="Arial" w:hAnsi="Arial"/>
                <w:color w:val="18222b"/>
                <w:sz w:val="15"/>
                <w:szCs w:val="15"/>
                <w:rtl w:val="0"/>
              </w:rPr>
              <w:t xml:space="preserve">Resolved the earlier video-launch assumption in favor of the later locked Zoiko Sema ownership boundary.</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BC">
            <w:pPr>
              <w:spacing w:after="0" w:before="0" w:line="245" w:lineRule="auto"/>
              <w:rPr/>
            </w:pPr>
            <w:r w:rsidDel="00000000" w:rsidR="00000000" w:rsidRPr="00000000">
              <w:rPr>
                <w:rFonts w:ascii="Arial" w:cs="Arial" w:eastAsia="Arial" w:hAnsi="Arial"/>
                <w:color w:val="18222b"/>
                <w:sz w:val="15"/>
                <w:szCs w:val="15"/>
                <w:rtl w:val="0"/>
              </w:rPr>
              <w:t xml:space="preserve">Market claims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BD">
            <w:pPr>
              <w:spacing w:after="0" w:before="0" w:line="245" w:lineRule="auto"/>
              <w:rPr/>
            </w:pPr>
            <w:r w:rsidDel="00000000" w:rsidR="00000000" w:rsidRPr="00000000">
              <w:rPr>
                <w:rFonts w:ascii="Arial" w:cs="Arial" w:eastAsia="Arial" w:hAnsi="Arial"/>
                <w:color w:val="18222b"/>
                <w:sz w:val="15"/>
                <w:szCs w:val="15"/>
                <w:rtl w:val="0"/>
              </w:rPr>
              <w:t xml:space="preserve">Replaced historical country-count assumptions with an operational market/release registry and approved-claim gate.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BE">
            <w:pPr>
              <w:spacing w:after="0" w:before="0" w:line="245" w:lineRule="auto"/>
              <w:rPr/>
            </w:pPr>
            <w:r w:rsidDel="00000000" w:rsidR="00000000" w:rsidRPr="00000000">
              <w:rPr>
                <w:rFonts w:ascii="Arial" w:cs="Arial" w:eastAsia="Arial" w:hAnsi="Arial"/>
                <w:color w:val="18222b"/>
                <w:sz w:val="15"/>
                <w:szCs w:val="15"/>
                <w:rtl w:val="0"/>
              </w:rPr>
              <w:t xml:space="preserve">Number lifecycle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BF">
            <w:pPr>
              <w:spacing w:after="0" w:before="0" w:line="245" w:lineRule="auto"/>
              <w:rPr/>
            </w:pPr>
            <w:r w:rsidDel="00000000" w:rsidR="00000000" w:rsidRPr="00000000">
              <w:rPr>
                <w:rFonts w:ascii="Arial" w:cs="Arial" w:eastAsia="Arial" w:hAnsi="Arial"/>
                <w:color w:val="18222b"/>
                <w:sz w:val="15"/>
                <w:szCs w:val="15"/>
                <w:rtl w:val="0"/>
              </w:rPr>
              <w:t xml:space="preserve">Added reservation, eligibility, activation, porting, suspension and release states independent of billing/payment state.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C0">
            <w:pPr>
              <w:spacing w:after="0" w:before="0" w:line="245" w:lineRule="auto"/>
              <w:rPr/>
            </w:pPr>
            <w:r w:rsidDel="00000000" w:rsidR="00000000" w:rsidRPr="00000000">
              <w:rPr>
                <w:rFonts w:ascii="Arial" w:cs="Arial" w:eastAsia="Arial" w:hAnsi="Arial"/>
                <w:color w:val="18222b"/>
                <w:sz w:val="15"/>
                <w:szCs w:val="15"/>
                <w:rtl w:val="0"/>
              </w:rPr>
              <w:t xml:space="preserve">Usage integrity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C1">
            <w:pPr>
              <w:spacing w:after="0" w:before="0" w:line="245" w:lineRule="auto"/>
              <w:rPr/>
            </w:pPr>
            <w:r w:rsidDel="00000000" w:rsidR="00000000" w:rsidRPr="00000000">
              <w:rPr>
                <w:rFonts w:ascii="Arial" w:cs="Arial" w:eastAsia="Arial" w:hAnsi="Arial"/>
                <w:color w:val="18222b"/>
                <w:sz w:val="15"/>
                <w:szCs w:val="15"/>
                <w:rtl w:val="0"/>
              </w:rPr>
              <w:t xml:space="preserve">Added CDR dedupe, late/corrected event handling, raw-vs-rated duration and explicit rating handoff to ZoikoNex.</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C2">
            <w:pPr>
              <w:spacing w:after="0" w:before="0" w:line="245" w:lineRule="auto"/>
              <w:rPr/>
            </w:pPr>
            <w:r w:rsidDel="00000000" w:rsidR="00000000" w:rsidRPr="00000000">
              <w:rPr>
                <w:rFonts w:ascii="Arial" w:cs="Arial" w:eastAsia="Arial" w:hAnsi="Arial"/>
                <w:color w:val="18222b"/>
                <w:sz w:val="15"/>
                <w:szCs w:val="15"/>
                <w:rtl w:val="0"/>
              </w:rPr>
              <w:t xml:space="preserve">Wholesale economics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C3">
            <w:pPr>
              <w:spacing w:after="0" w:before="0" w:line="245" w:lineRule="auto"/>
              <w:rPr/>
            </w:pPr>
            <w:r w:rsidDel="00000000" w:rsidR="00000000" w:rsidRPr="00000000">
              <w:rPr>
                <w:rFonts w:ascii="Arial" w:cs="Arial" w:eastAsia="Arial" w:hAnsi="Arial"/>
                <w:color w:val="18222b"/>
                <w:sz w:val="15"/>
                <w:szCs w:val="15"/>
                <w:rtl w:val="0"/>
              </w:rPr>
              <w:t xml:space="preserve">Separated provider cost/rate decks and settlement from customer retail price and revenue.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C4">
            <w:pPr>
              <w:spacing w:after="0" w:before="0" w:line="245" w:lineRule="auto"/>
              <w:rPr/>
            </w:pPr>
            <w:r w:rsidDel="00000000" w:rsidR="00000000" w:rsidRPr="00000000">
              <w:rPr>
                <w:rFonts w:ascii="Arial" w:cs="Arial" w:eastAsia="Arial" w:hAnsi="Arial"/>
                <w:color w:val="18222b"/>
                <w:sz w:val="15"/>
                <w:szCs w:val="15"/>
                <w:rtl w:val="0"/>
              </w:rPr>
              <w:t xml:space="preserve">Emergency services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C5">
            <w:pPr>
              <w:spacing w:after="0" w:before="0" w:line="245" w:lineRule="auto"/>
              <w:rPr/>
            </w:pPr>
            <w:r w:rsidDel="00000000" w:rsidR="00000000" w:rsidRPr="00000000">
              <w:rPr>
                <w:rFonts w:ascii="Arial" w:cs="Arial" w:eastAsia="Arial" w:hAnsi="Arial"/>
                <w:color w:val="18222b"/>
                <w:sz w:val="15"/>
                <w:szCs w:val="15"/>
                <w:rtl w:val="0"/>
              </w:rPr>
              <w:t xml:space="preserve">Elevated emergency capability/location/disclosure to P0 market-release controls rather than a generic feature toggle.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C6">
            <w:pPr>
              <w:spacing w:after="0" w:before="0" w:line="245" w:lineRule="auto"/>
              <w:rPr/>
            </w:pPr>
            <w:r w:rsidDel="00000000" w:rsidR="00000000" w:rsidRPr="00000000">
              <w:rPr>
                <w:rFonts w:ascii="Arial" w:cs="Arial" w:eastAsia="Arial" w:hAnsi="Arial"/>
                <w:color w:val="18222b"/>
                <w:sz w:val="15"/>
                <w:szCs w:val="15"/>
                <w:rtl w:val="0"/>
              </w:rPr>
              <w:t xml:space="preserve">AI monetization</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C7">
            <w:pPr>
              <w:spacing w:after="0" w:before="0" w:line="245" w:lineRule="auto"/>
              <w:rPr/>
            </w:pPr>
            <w:r w:rsidDel="00000000" w:rsidR="00000000" w:rsidRPr="00000000">
              <w:rPr>
                <w:rFonts w:ascii="Arial" w:cs="Arial" w:eastAsia="Arial" w:hAnsi="Arial"/>
                <w:color w:val="18222b"/>
                <w:sz w:val="15"/>
                <w:szCs w:val="15"/>
                <w:rtl w:val="0"/>
              </w:rPr>
              <w:t xml:space="preserve">Prevented charging failed AI processing, required approved meters and separated sensitive transcript content from billing evidence.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C8">
            <w:pPr>
              <w:spacing w:after="0" w:before="0" w:line="245" w:lineRule="auto"/>
              <w:rPr/>
            </w:pPr>
            <w:r w:rsidDel="00000000" w:rsidR="00000000" w:rsidRPr="00000000">
              <w:rPr>
                <w:rFonts w:ascii="Arial" w:cs="Arial" w:eastAsia="Arial" w:hAnsi="Arial"/>
                <w:color w:val="18222b"/>
                <w:sz w:val="15"/>
                <w:szCs w:val="15"/>
                <w:rtl w:val="0"/>
              </w:rPr>
              <w:t xml:space="preserve">Fraud / credit exposure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C9">
            <w:pPr>
              <w:spacing w:after="0" w:before="0" w:line="245" w:lineRule="auto"/>
              <w:rPr/>
            </w:pPr>
            <w:r w:rsidDel="00000000" w:rsidR="00000000" w:rsidRPr="00000000">
              <w:rPr>
                <w:rFonts w:ascii="Arial" w:cs="Arial" w:eastAsia="Arial" w:hAnsi="Arial"/>
                <w:color w:val="18222b"/>
                <w:sz w:val="15"/>
                <w:szCs w:val="15"/>
                <w:rtl w:val="0"/>
              </w:rPr>
              <w:t xml:space="preserve">Added real-time spend, destination, concurrency, deposit/credit and toll-fraud controls appropriate to voice services.</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CA">
            <w:pPr>
              <w:spacing w:after="0" w:before="0" w:line="245" w:lineRule="auto"/>
              <w:rPr/>
            </w:pPr>
            <w:r w:rsidDel="00000000" w:rsidR="00000000" w:rsidRPr="00000000">
              <w:rPr>
                <w:rFonts w:ascii="Arial" w:cs="Arial" w:eastAsia="Arial" w:hAnsi="Arial"/>
                <w:color w:val="18222b"/>
                <w:sz w:val="15"/>
                <w:szCs w:val="15"/>
                <w:rtl w:val="0"/>
              </w:rPr>
              <w:t xml:space="preserve">Business vs individual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CB">
            <w:pPr>
              <w:spacing w:after="0" w:before="0" w:line="245" w:lineRule="auto"/>
              <w:rPr/>
            </w:pPr>
            <w:r w:rsidDel="00000000" w:rsidR="00000000" w:rsidRPr="00000000">
              <w:rPr>
                <w:rFonts w:ascii="Arial" w:cs="Arial" w:eastAsia="Arial" w:hAnsi="Arial"/>
                <w:color w:val="18222b"/>
                <w:sz w:val="15"/>
                <w:szCs w:val="15"/>
                <w:rtl w:val="0"/>
              </w:rPr>
              <w:t xml:space="preserve">Made customer class explicit with distinct verification, invoicing, support and privacy implications.</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CC">
            <w:pPr>
              <w:spacing w:after="0" w:before="0" w:line="245" w:lineRule="auto"/>
              <w:rPr/>
            </w:pPr>
            <w:r w:rsidDel="00000000" w:rsidR="00000000" w:rsidRPr="00000000">
              <w:rPr>
                <w:rFonts w:ascii="Arial" w:cs="Arial" w:eastAsia="Arial" w:hAnsi="Arial"/>
                <w:color w:val="18222b"/>
                <w:sz w:val="15"/>
                <w:szCs w:val="15"/>
                <w:rtl w:val="0"/>
              </w:rPr>
              <w:t xml:space="preserve">Bundle protection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CD">
            <w:pPr>
              <w:spacing w:after="0" w:before="0" w:line="245" w:lineRule="auto"/>
              <w:rPr/>
            </w:pPr>
            <w:r w:rsidDel="00000000" w:rsidR="00000000" w:rsidRPr="00000000">
              <w:rPr>
                <w:rFonts w:ascii="Arial" w:cs="Arial" w:eastAsia="Arial" w:hAnsi="Arial"/>
                <w:color w:val="18222b"/>
                <w:sz w:val="15"/>
                <w:szCs w:val="15"/>
                <w:rtl w:val="0"/>
              </w:rPr>
              <w:t xml:space="preserve">Added billing_source and entitlement provenance to prevent direct/Zoiko One/partner/legacy double charging.</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CE">
            <w:pPr>
              <w:spacing w:after="0" w:before="0" w:line="245" w:lineRule="auto"/>
              <w:rPr/>
            </w:pPr>
            <w:r w:rsidDel="00000000" w:rsidR="00000000" w:rsidRPr="00000000">
              <w:rPr>
                <w:rFonts w:ascii="Arial" w:cs="Arial" w:eastAsia="Arial" w:hAnsi="Arial"/>
                <w:color w:val="18222b"/>
                <w:sz w:val="15"/>
                <w:szCs w:val="15"/>
                <w:rtl w:val="0"/>
              </w:rPr>
              <w:t xml:space="preserve">Security/privacy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CF">
            <w:pPr>
              <w:spacing w:after="0" w:before="0" w:line="245" w:lineRule="auto"/>
              <w:rPr/>
            </w:pPr>
            <w:r w:rsidDel="00000000" w:rsidR="00000000" w:rsidRPr="00000000">
              <w:rPr>
                <w:rFonts w:ascii="Arial" w:cs="Arial" w:eastAsia="Arial" w:hAnsi="Arial"/>
                <w:color w:val="18222b"/>
                <w:sz w:val="15"/>
                <w:szCs w:val="15"/>
                <w:rtl w:val="0"/>
              </w:rPr>
              <w:t xml:space="preserve">Separated call metadata from recordings/transcripts, added caller-ID authorization, credential dual control and PCI minimization.</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D0">
            <w:pPr>
              <w:spacing w:after="0" w:before="0" w:line="245" w:lineRule="auto"/>
              <w:rPr/>
            </w:pPr>
            <w:r w:rsidDel="00000000" w:rsidR="00000000" w:rsidRPr="00000000">
              <w:rPr>
                <w:rFonts w:ascii="Arial" w:cs="Arial" w:eastAsia="Arial" w:hAnsi="Arial"/>
                <w:color w:val="18222b"/>
                <w:sz w:val="15"/>
                <w:szCs w:val="15"/>
                <w:rtl w:val="0"/>
              </w:rPr>
              <w:t xml:space="preserve">Go-live evidence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D1">
            <w:pPr>
              <w:spacing w:after="0" w:before="0" w:line="245" w:lineRule="auto"/>
              <w:rPr/>
            </w:pPr>
            <w:r w:rsidDel="00000000" w:rsidR="00000000" w:rsidRPr="00000000">
              <w:rPr>
                <w:rFonts w:ascii="Arial" w:cs="Arial" w:eastAsia="Arial" w:hAnsi="Arial"/>
                <w:color w:val="18222b"/>
                <w:sz w:val="15"/>
                <w:szCs w:val="15"/>
                <w:rtl w:val="0"/>
              </w:rPr>
              <w:t xml:space="preserve">Expanded acceptance criteria to provider inventory, CDR, emergency, porting, market registry, fraud and three-way reconciliation — not just checkout success.</w:t>
            </w:r>
            <w:r w:rsidDel="00000000" w:rsidR="00000000" w:rsidRPr="00000000">
              <w:rPr>
                <w:rtl w:val="0"/>
              </w:rPr>
            </w:r>
          </w:p>
        </w:tc>
      </w:tr>
    </w:tbl>
    <w:p w:rsidR="00000000" w:rsidDel="00000000" w:rsidP="00000000" w:rsidRDefault="00000000" w:rsidRPr="00000000" w14:paraId="000004D2">
      <w:pPr>
        <w:widowControl w:val="1"/>
        <w:spacing w:after="20" w:lineRule="auto"/>
        <w:rPr/>
      </w:pPr>
      <w:r w:rsidDel="00000000" w:rsidR="00000000" w:rsidRPr="00000000">
        <w:rPr>
          <w:rtl w:val="0"/>
        </w:rPr>
      </w:r>
    </w:p>
    <w:p w:rsidR="00000000" w:rsidDel="00000000" w:rsidP="00000000" w:rsidRDefault="00000000" w:rsidRPr="00000000" w14:paraId="000004D3">
      <w:pPr>
        <w:pStyle w:val="Heading1"/>
        <w:widowControl w:val="1"/>
        <w:pBdr>
          <w:bottom w:color="007e87" w:space="4" w:sz="16" w:val="single"/>
        </w:pBdr>
        <w:rPr/>
      </w:pPr>
      <w:r w:rsidDel="00000000" w:rsidR="00000000" w:rsidRPr="00000000">
        <w:rPr>
          <w:rtl w:val="0"/>
        </w:rPr>
        <w:t xml:space="preserve">37. Authoritative Source Basis</w:t>
      </w:r>
    </w:p>
    <w:tbl>
      <w:tblPr>
        <w:tblStyle w:val="Table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4D4">
            <w:pPr>
              <w:rPr/>
            </w:pPr>
            <w:r w:rsidDel="00000000" w:rsidR="00000000" w:rsidRPr="00000000">
              <w:rPr>
                <w:rFonts w:ascii="Arial" w:cs="Arial" w:eastAsia="Arial" w:hAnsi="Arial"/>
                <w:b w:val="1"/>
                <w:bCs w:val="1"/>
                <w:color w:val="ffffff"/>
                <w:sz w:val="14"/>
                <w:szCs w:val="14"/>
                <w:rtl w:val="0"/>
              </w:rPr>
              <w:t xml:space="preserve">Source</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D5">
            <w:pPr>
              <w:rPr/>
            </w:pPr>
            <w:r w:rsidDel="00000000" w:rsidR="00000000" w:rsidRPr="00000000">
              <w:rPr>
                <w:rFonts w:ascii="Arial" w:cs="Arial" w:eastAsia="Arial" w:hAnsi="Arial"/>
                <w:b w:val="1"/>
                <w:bCs w:val="1"/>
                <w:color w:val="ffffff"/>
                <w:sz w:val="14"/>
                <w:szCs w:val="14"/>
                <w:rtl w:val="0"/>
              </w:rPr>
              <w:t xml:space="preserve">Use in this standard</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D6">
            <w:pPr>
              <w:spacing w:after="0" w:before="0" w:line="245" w:lineRule="auto"/>
              <w:rPr/>
            </w:pPr>
            <w:r w:rsidDel="00000000" w:rsidR="00000000" w:rsidRPr="00000000">
              <w:rPr>
                <w:rFonts w:ascii="Arial" w:cs="Arial" w:eastAsia="Arial" w:hAnsi="Arial"/>
                <w:color w:val="18222b"/>
                <w:sz w:val="14"/>
                <w:szCs w:val="14"/>
                <w:rtl w:val="0"/>
              </w:rPr>
              <w:t xml:space="preserve">Locked Zoiko Local product / architecture decisions (internal)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D7">
            <w:pPr>
              <w:spacing w:after="0" w:before="0" w:line="245" w:lineRule="auto"/>
              <w:rPr/>
            </w:pPr>
            <w:r w:rsidDel="00000000" w:rsidR="00000000" w:rsidRPr="00000000">
              <w:rPr>
                <w:rFonts w:ascii="Arial" w:cs="Arial" w:eastAsia="Arial" w:hAnsi="Arial"/>
                <w:color w:val="18222b"/>
                <w:sz w:val="14"/>
                <w:szCs w:val="14"/>
                <w:rtl w:val="0"/>
              </w:rPr>
              <w:t xml:space="preserve">Product owns local numbers, calling/routing, AI Receptionist, voicemail intelligence, call management and local presence; businesses and individuals are supported; provider abstraction required; ZoikoNex handles telecom billing/monetization; latest boundary assigns video meetings/collaboration to Zoiko Sema.</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D8">
            <w:pPr>
              <w:spacing w:after="0" w:before="0" w:line="245" w:lineRule="auto"/>
              <w:rPr/>
            </w:pPr>
            <w:r w:rsidDel="00000000" w:rsidR="00000000" w:rsidRPr="00000000">
              <w:rPr>
                <w:rFonts w:ascii="Arial" w:cs="Arial" w:eastAsia="Arial" w:hAnsi="Arial"/>
                <w:color w:val="18222b"/>
                <w:sz w:val="14"/>
                <w:szCs w:val="14"/>
                <w:rtl w:val="0"/>
              </w:rPr>
              <w:t xml:space="preserve">Zoiko Local commercial/navigation work (internal)</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D9">
            <w:pPr>
              <w:spacing w:after="0" w:before="0" w:line="245" w:lineRule="auto"/>
              <w:rPr/>
            </w:pPr>
            <w:r w:rsidDel="00000000" w:rsidR="00000000" w:rsidRPr="00000000">
              <w:rPr>
                <w:rFonts w:ascii="Arial" w:cs="Arial" w:eastAsia="Arial" w:hAnsi="Arial"/>
                <w:color w:val="18222b"/>
                <w:sz w:val="14"/>
                <w:szCs w:val="14"/>
                <w:rtl w:val="0"/>
              </w:rPr>
              <w:t xml:space="preserve">Get a Local Number journey and conversion routes; corporate line identifies Zoiko Local as a trading name of Zoiko Communications Group Inc., wholly owned by Zoiko Group Inc.</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DA">
            <w:pPr>
              <w:spacing w:after="0" w:before="0" w:line="245" w:lineRule="auto"/>
              <w:rPr/>
            </w:pPr>
            <w:r w:rsidDel="00000000" w:rsidR="00000000" w:rsidRPr="00000000">
              <w:rPr>
                <w:rFonts w:ascii="Arial" w:cs="Arial" w:eastAsia="Arial" w:hAnsi="Arial"/>
                <w:color w:val="18222b"/>
                <w:sz w:val="14"/>
                <w:szCs w:val="14"/>
                <w:rtl w:val="0"/>
              </w:rPr>
              <w:t xml:space="preserve">ZoikoNex architecture/commercial integration (internal)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DB">
            <w:pPr>
              <w:spacing w:after="0" w:before="0" w:line="245" w:lineRule="auto"/>
              <w:rPr/>
            </w:pPr>
            <w:r w:rsidDel="00000000" w:rsidR="00000000" w:rsidRPr="00000000">
              <w:rPr>
                <w:rFonts w:ascii="Arial" w:cs="Arial" w:eastAsia="Arial" w:hAnsi="Arial"/>
                <w:color w:val="18222b"/>
                <w:sz w:val="14"/>
                <w:szCs w:val="14"/>
                <w:rtl w:val="0"/>
              </w:rPr>
              <w:t xml:space="preserve">Rating, tax logic, invoices, account states, usage monetization and future multi-product bundling are handled by ZoikoNex.</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DC">
            <w:pPr>
              <w:spacing w:after="0" w:before="0" w:line="245" w:lineRule="auto"/>
              <w:rPr/>
            </w:pPr>
            <w:r w:rsidDel="00000000" w:rsidR="00000000" w:rsidRPr="00000000">
              <w:rPr>
                <w:rFonts w:ascii="Arial" w:cs="Arial" w:eastAsia="Arial" w:hAnsi="Arial"/>
                <w:color w:val="18222b"/>
                <w:sz w:val="14"/>
                <w:szCs w:val="14"/>
                <w:rtl w:val="0"/>
              </w:rPr>
              <w:t xml:space="preserve">ITU-T Recommendation E.164</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DD">
            <w:pPr>
              <w:spacing w:after="0" w:before="0" w:line="245" w:lineRule="auto"/>
              <w:rPr/>
            </w:pPr>
            <w:r w:rsidDel="00000000" w:rsidR="00000000" w:rsidRPr="00000000">
              <w:rPr>
                <w:rFonts w:ascii="Arial" w:cs="Arial" w:eastAsia="Arial" w:hAnsi="Arial"/>
                <w:color w:val="18222b"/>
                <w:sz w:val="14"/>
                <w:szCs w:val="14"/>
                <w:rtl w:val="0"/>
              </w:rPr>
              <w:t xml:space="preserve">International public telecommunication numbering plan; supports normalized E.164 number representation and country/number plan discipline.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DE">
            <w:pPr>
              <w:spacing w:after="0" w:before="0" w:line="245" w:lineRule="auto"/>
              <w:rPr/>
            </w:pPr>
            <w:r w:rsidDel="00000000" w:rsidR="00000000" w:rsidRPr="00000000">
              <w:rPr>
                <w:rFonts w:ascii="Arial" w:cs="Arial" w:eastAsia="Arial" w:hAnsi="Arial"/>
                <w:color w:val="18222b"/>
                <w:sz w:val="14"/>
                <w:szCs w:val="14"/>
                <w:rtl w:val="0"/>
              </w:rPr>
              <w:t xml:space="preserve">Ofcom — Numbering data / Number Portability / Emergency-services compliance</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DF">
            <w:pPr>
              <w:spacing w:after="0" w:before="0" w:line="245" w:lineRule="auto"/>
              <w:rPr/>
            </w:pPr>
            <w:r w:rsidDel="00000000" w:rsidR="00000000" w:rsidRPr="00000000">
              <w:rPr>
                <w:rFonts w:ascii="Arial" w:cs="Arial" w:eastAsia="Arial" w:hAnsi="Arial"/>
                <w:color w:val="18222b"/>
                <w:sz w:val="14"/>
                <w:szCs w:val="14"/>
                <w:rtl w:val="0"/>
              </w:rPr>
              <w:t xml:space="preserve">Evidence that numbering allocation/availability, porting and emergency-service obligations are regulated and operationally specific in the UK; used as a design benchmark, not a universal rule.</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E0">
            <w:pPr>
              <w:spacing w:after="0" w:before="0" w:line="245" w:lineRule="auto"/>
              <w:rPr/>
            </w:pPr>
            <w:r w:rsidDel="00000000" w:rsidR="00000000" w:rsidRPr="00000000">
              <w:rPr>
                <w:rFonts w:ascii="Arial" w:cs="Arial" w:eastAsia="Arial" w:hAnsi="Arial"/>
                <w:color w:val="18222b"/>
                <w:sz w:val="14"/>
                <w:szCs w:val="14"/>
                <w:rtl w:val="0"/>
              </w:rPr>
              <w:t xml:space="preserve">FCC — interconnected VoIP 911, number portability and CPNI materials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E1">
            <w:pPr>
              <w:spacing w:after="0" w:before="0" w:line="245" w:lineRule="auto"/>
              <w:rPr/>
            </w:pPr>
            <w:r w:rsidDel="00000000" w:rsidR="00000000" w:rsidRPr="00000000">
              <w:rPr>
                <w:rFonts w:ascii="Arial" w:cs="Arial" w:eastAsia="Arial" w:hAnsi="Arial"/>
                <w:color w:val="18222b"/>
                <w:sz w:val="14"/>
                <w:szCs w:val="14"/>
                <w:rtl w:val="0"/>
              </w:rPr>
              <w:t xml:space="preserve">Evidence that emergency calling/location, portability and customer call-information privacy can impose specific obligations in the US where applicable.</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E2">
            <w:pPr>
              <w:spacing w:after="0" w:before="0" w:line="245" w:lineRule="auto"/>
              <w:rPr/>
            </w:pPr>
            <w:r w:rsidDel="00000000" w:rsidR="00000000" w:rsidRPr="00000000">
              <w:rPr>
                <w:rFonts w:ascii="Arial" w:cs="Arial" w:eastAsia="Arial" w:hAnsi="Arial"/>
                <w:color w:val="18222b"/>
                <w:sz w:val="14"/>
                <w:szCs w:val="14"/>
                <w:rtl w:val="0"/>
              </w:rPr>
              <w:t xml:space="preserve">PCI Security Standards Council — PCI DSS v4.0.1 and current FAQs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E3">
            <w:pPr>
              <w:spacing w:after="0" w:before="0" w:line="245" w:lineRule="auto"/>
              <w:rPr/>
            </w:pPr>
            <w:r w:rsidDel="00000000" w:rsidR="00000000" w:rsidRPr="00000000">
              <w:rPr>
                <w:rFonts w:ascii="Arial" w:cs="Arial" w:eastAsia="Arial" w:hAnsi="Arial"/>
                <w:color w:val="18222b"/>
                <w:sz w:val="14"/>
                <w:szCs w:val="14"/>
                <w:rtl w:val="0"/>
              </w:rPr>
              <w:t xml:space="preserve">Payment-card security baseline for actual in-scope Zoiko/processor architecture; supports tokenization/hosted collection and formal scope assessment.</w:t>
            </w: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4E4">
            <w:pPr>
              <w:spacing w:after="0" w:before="0" w:line="245" w:lineRule="auto"/>
              <w:rPr/>
            </w:pPr>
            <w:r w:rsidDel="00000000" w:rsidR="00000000" w:rsidRPr="00000000">
              <w:rPr>
                <w:rFonts w:ascii="Arial" w:cs="Arial" w:eastAsia="Arial" w:hAnsi="Arial"/>
                <w:color w:val="18222b"/>
                <w:sz w:val="14"/>
                <w:szCs w:val="14"/>
                <w:rtl w:val="0"/>
              </w:rPr>
              <w:t xml:space="preserve">Applicable carrier/provider contracts and technical documentation</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4E5">
            <w:pPr>
              <w:spacing w:after="0" w:before="0" w:line="245" w:lineRule="auto"/>
              <w:rPr/>
            </w:pPr>
            <w:r w:rsidDel="00000000" w:rsidR="00000000" w:rsidRPr="00000000">
              <w:rPr>
                <w:rFonts w:ascii="Arial" w:cs="Arial" w:eastAsia="Arial" w:hAnsi="Arial"/>
                <w:color w:val="18222b"/>
                <w:sz w:val="14"/>
                <w:szCs w:val="14"/>
                <w:rtl w:val="0"/>
              </w:rPr>
              <w:t xml:space="preserve">Implementation truth for number inventory, routing, CDR schema, caller ID, emergency capability, porting, wholesale rates, settlement and incident behavior.</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4E6">
            <w:pPr>
              <w:spacing w:after="0" w:before="0" w:line="245" w:lineRule="auto"/>
              <w:rPr/>
            </w:pPr>
            <w:r w:rsidDel="00000000" w:rsidR="00000000" w:rsidRPr="00000000">
              <w:rPr>
                <w:rFonts w:ascii="Arial" w:cs="Arial" w:eastAsia="Arial" w:hAnsi="Arial"/>
                <w:color w:val="18222b"/>
                <w:sz w:val="14"/>
                <w:szCs w:val="14"/>
                <w:rtl w:val="0"/>
              </w:rPr>
              <w:t xml:space="preserve">Applicable tax, telecom and local legal requirements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4E7">
            <w:pPr>
              <w:spacing w:after="0" w:before="0" w:line="245" w:lineRule="auto"/>
              <w:rPr/>
            </w:pPr>
            <w:r w:rsidDel="00000000" w:rsidR="00000000" w:rsidRPr="00000000">
              <w:rPr>
                <w:rFonts w:ascii="Arial" w:cs="Arial" w:eastAsia="Arial" w:hAnsi="Arial"/>
                <w:color w:val="18222b"/>
                <w:sz w:val="14"/>
                <w:szCs w:val="14"/>
                <w:rtl w:val="0"/>
              </w:rPr>
              <w:t xml:space="preserve">Market-specific source for communications taxes/fees, customer verification, recording/transcription consent, consumer rights and regulatory claims.</w:t>
            </w:r>
            <w:r w:rsidDel="00000000" w:rsidR="00000000" w:rsidRPr="00000000">
              <w:rPr>
                <w:rtl w:val="0"/>
              </w:rPr>
            </w:r>
          </w:p>
        </w:tc>
      </w:tr>
    </w:tbl>
    <w:p w:rsidR="00000000" w:rsidDel="00000000" w:rsidP="00000000" w:rsidRDefault="00000000" w:rsidRPr="00000000" w14:paraId="000004E8">
      <w:pPr>
        <w:widowControl w:val="1"/>
        <w:spacing w:after="20" w:lineRule="auto"/>
        <w:rPr/>
      </w:pPr>
      <w:r w:rsidDel="00000000" w:rsidR="00000000" w:rsidRPr="00000000">
        <w:rPr>
          <w:rtl w:val="0"/>
        </w:rPr>
      </w:r>
    </w:p>
    <w:p w:rsidR="00000000" w:rsidDel="00000000" w:rsidP="00000000" w:rsidRDefault="00000000" w:rsidRPr="00000000" w14:paraId="000004E9">
      <w:pPr>
        <w:widowControl w:val="1"/>
        <w:spacing w:after="100" w:before="0" w:line="252.00000000000003" w:lineRule="auto"/>
        <w:rPr/>
      </w:pPr>
      <w:r w:rsidDel="00000000" w:rsidR="00000000" w:rsidRPr="00000000">
        <w:rPr>
          <w:rFonts w:ascii="Arial" w:cs="Arial" w:eastAsia="Arial" w:hAnsi="Arial"/>
          <w:b w:val="1"/>
          <w:bCs w:val="1"/>
          <w:color w:val="0b1f33"/>
          <w:sz w:val="17"/>
          <w:szCs w:val="17"/>
          <w:rtl w:val="0"/>
        </w:rPr>
        <w:t xml:space="preserve">External references: </w:t>
      </w:r>
      <w:hyperlink r:id="rId6">
        <w:r w:rsidDel="00000000" w:rsidR="00000000" w:rsidRPr="00000000">
          <w:rPr>
            <w:color w:val="174b7a"/>
            <w:u w:val="single"/>
            <w:rtl w:val="0"/>
          </w:rPr>
          <w:t xml:space="preserve">ITU E.164</w:t>
        </w:r>
      </w:hyperlink>
      <w:r w:rsidDel="00000000" w:rsidR="00000000" w:rsidRPr="00000000">
        <w:rPr>
          <w:rtl w:val="0"/>
        </w:rPr>
        <w:t xml:space="preserve">  •  </w:t>
      </w:r>
      <w:hyperlink r:id="rId7">
        <w:r w:rsidDel="00000000" w:rsidR="00000000" w:rsidRPr="00000000">
          <w:rPr>
            <w:color w:val="174b7a"/>
            <w:u w:val="single"/>
            <w:rtl w:val="0"/>
          </w:rPr>
          <w:t xml:space="preserve">Ofcom numbering</w:t>
        </w:r>
      </w:hyperlink>
      <w:r w:rsidDel="00000000" w:rsidR="00000000" w:rsidRPr="00000000">
        <w:rPr>
          <w:rtl w:val="0"/>
        </w:rPr>
        <w:t xml:space="preserve">  •  </w:t>
      </w:r>
      <w:hyperlink r:id="rId8">
        <w:r w:rsidDel="00000000" w:rsidR="00000000" w:rsidRPr="00000000">
          <w:rPr>
            <w:color w:val="174b7a"/>
            <w:u w:val="single"/>
            <w:rtl w:val="0"/>
          </w:rPr>
          <w:t xml:space="preserve">Ofcom portability</w:t>
        </w:r>
      </w:hyperlink>
      <w:r w:rsidDel="00000000" w:rsidR="00000000" w:rsidRPr="00000000">
        <w:rPr>
          <w:rtl w:val="0"/>
        </w:rPr>
        <w:t xml:space="preserve">  •  </w:t>
      </w:r>
      <w:hyperlink r:id="rId9">
        <w:r w:rsidDel="00000000" w:rsidR="00000000" w:rsidRPr="00000000">
          <w:rPr>
            <w:color w:val="174b7a"/>
            <w:u w:val="single"/>
            <w:rtl w:val="0"/>
          </w:rPr>
          <w:t xml:space="preserve">Ofcom emergency services</w:t>
        </w:r>
      </w:hyperlink>
      <w:r w:rsidDel="00000000" w:rsidR="00000000" w:rsidRPr="00000000">
        <w:rPr>
          <w:rtl w:val="0"/>
        </w:rPr>
        <w:t xml:space="preserve">  •  </w:t>
      </w:r>
      <w:hyperlink r:id="rId10">
        <w:r w:rsidDel="00000000" w:rsidR="00000000" w:rsidRPr="00000000">
          <w:rPr>
            <w:color w:val="174b7a"/>
            <w:u w:val="single"/>
            <w:rtl w:val="0"/>
          </w:rPr>
          <w:t xml:space="preserve">FCC</w:t>
        </w:r>
      </w:hyperlink>
      <w:r w:rsidDel="00000000" w:rsidR="00000000" w:rsidRPr="00000000">
        <w:rPr>
          <w:rtl w:val="0"/>
        </w:rPr>
        <w:t xml:space="preserve">  •  </w:t>
      </w:r>
      <w:hyperlink r:id="rId11">
        <w:r w:rsidDel="00000000" w:rsidR="00000000" w:rsidRPr="00000000">
          <w:rPr>
            <w:color w:val="174b7a"/>
            <w:u w:val="single"/>
            <w:rtl w:val="0"/>
          </w:rPr>
          <w:t xml:space="preserve">PCI SSC</w:t>
        </w:r>
      </w:hyperlink>
      <w:r w:rsidDel="00000000" w:rsidR="00000000" w:rsidRPr="00000000">
        <w:rPr>
          <w:rtl w:val="0"/>
        </w:rPr>
      </w:r>
    </w:p>
    <w:tbl>
      <w:tblPr>
        <w:tblStyle w:val="Table28"/>
        <w:tblW w:w="10008.0" w:type="dxa"/>
        <w:jc w:val="center"/>
        <w:tblLayout w:type="fixed"/>
        <w:tblLook w:val="0400"/>
      </w:tblPr>
      <w:tblGrid>
        <w:gridCol w:w="10008"/>
        <w:tblGridChange w:id="0">
          <w:tblGrid>
            <w:gridCol w:w="10008"/>
          </w:tblGrid>
        </w:tblGridChange>
      </w:tblGrid>
      <w:tr>
        <w:trPr>
          <w:cantSplit w:val="0"/>
          <w:tblHeader w:val="0"/>
        </w:trPr>
        <w:tc>
          <w:tcPr>
            <w:shd w:fill="edf3f7" w:val="clear"/>
            <w:tcMar>
              <w:top w:w="130.0" w:type="dxa"/>
              <w:bottom w:w="130.0" w:type="dxa"/>
            </w:tcMar>
          </w:tcPr>
          <w:p w:rsidR="00000000" w:rsidDel="00000000" w:rsidP="00000000" w:rsidRDefault="00000000" w:rsidRPr="00000000" w14:paraId="000004EA">
            <w:pPr>
              <w:spacing w:after="60" w:before="0" w:line="259" w:lineRule="auto"/>
              <w:rPr/>
            </w:pPr>
            <w:r w:rsidDel="00000000" w:rsidR="00000000" w:rsidRPr="00000000">
              <w:rPr>
                <w:rFonts w:ascii="Arial" w:cs="Arial" w:eastAsia="Arial" w:hAnsi="Arial"/>
                <w:b w:val="1"/>
                <w:bCs w:val="1"/>
                <w:color w:val="174b7a"/>
                <w:sz w:val="18"/>
                <w:szCs w:val="18"/>
                <w:rtl w:val="0"/>
              </w:rPr>
              <w:t xml:space="preserve">SOURCE-OF-TRUTH PRECEDENCE</w:t>
            </w:r>
            <w:r w:rsidDel="00000000" w:rsidR="00000000" w:rsidRPr="00000000">
              <w:rPr>
                <w:rtl w:val="0"/>
              </w:rPr>
            </w:r>
          </w:p>
          <w:p w:rsidR="00000000" w:rsidDel="00000000" w:rsidP="00000000" w:rsidRDefault="00000000" w:rsidRPr="00000000" w14:paraId="000004EB">
            <w:pPr>
              <w:spacing w:after="0" w:before="0" w:line="259" w:lineRule="auto"/>
              <w:rPr/>
            </w:pPr>
            <w:r w:rsidDel="00000000" w:rsidR="00000000" w:rsidRPr="00000000">
              <w:rPr>
                <w:rFonts w:ascii="Arial" w:cs="Arial" w:eastAsia="Arial" w:hAnsi="Arial"/>
                <w:color w:val="18222b"/>
                <w:sz w:val="18"/>
                <w:szCs w:val="18"/>
                <w:rtl w:val="0"/>
              </w:rPr>
              <w:t xml:space="preserve">Signed customer contract/order and approved current Zoiko Local/ZoikoNex catalog → authoritative ZoikoNex commercial state → authoritative Zoiko Local service state → approved market/regulatory/provider registry → provider/network evidence → current product documentation and customer communications → public marketing. Where these conflict on a material customer charge or regulated capability, the system must fail closed and escalate; marketing copy never overrides signed terms, service evidence or regulatory restrictions.</w:t>
            </w:r>
            <w:r w:rsidDel="00000000" w:rsidR="00000000" w:rsidRPr="00000000">
              <w:rPr>
                <w:rtl w:val="0"/>
              </w:rPr>
            </w:r>
          </w:p>
        </w:tc>
      </w:tr>
    </w:tbl>
    <w:p w:rsidR="00000000" w:rsidDel="00000000" w:rsidP="00000000" w:rsidRDefault="00000000" w:rsidRPr="00000000" w14:paraId="000004EC">
      <w:pPr>
        <w:widowControl w:val="1"/>
        <w:spacing w:after="20" w:lineRule="auto"/>
        <w:rPr/>
      </w:pPr>
      <w:r w:rsidDel="00000000" w:rsidR="00000000" w:rsidRPr="00000000">
        <w:rPr>
          <w:rtl w:val="0"/>
        </w:rPr>
      </w:r>
    </w:p>
    <w:p w:rsidR="00000000" w:rsidDel="00000000" w:rsidP="00000000" w:rsidRDefault="00000000" w:rsidRPr="00000000" w14:paraId="000004ED">
      <w:pPr>
        <w:pStyle w:val="Heading1"/>
        <w:widowControl w:val="1"/>
        <w:pBdr>
          <w:bottom w:color="007e87" w:space="4" w:sz="16" w:val="single"/>
        </w:pBdr>
        <w:rPr/>
      </w:pPr>
      <w:r w:rsidDel="00000000" w:rsidR="00000000" w:rsidRPr="00000000">
        <w:rPr>
          <w:rtl w:val="0"/>
        </w:rPr>
        <w:t xml:space="preserve">38. Final CTO / Commercial Doctrine</w:t>
      </w:r>
    </w:p>
    <w:p w:rsidR="00000000" w:rsidDel="00000000" w:rsidP="00000000" w:rsidRDefault="00000000" w:rsidRPr="00000000" w14:paraId="000004EE">
      <w:pPr>
        <w:widowControl w:val="1"/>
        <w:spacing w:after="160" w:before="160" w:line="259" w:lineRule="auto"/>
        <w:jc w:val="center"/>
        <w:rPr/>
      </w:pPr>
      <w:r w:rsidDel="00000000" w:rsidR="00000000" w:rsidRPr="00000000">
        <w:rPr>
          <w:rFonts w:ascii="Arial" w:cs="Arial" w:eastAsia="Arial" w:hAnsi="Arial"/>
          <w:b w:val="1"/>
          <w:bCs w:val="1"/>
          <w:color w:val="007e87"/>
          <w:sz w:val="24"/>
          <w:szCs w:val="24"/>
          <w:rtl w:val="0"/>
        </w:rPr>
        <w:t xml:space="preserve">ONE SERVICE EXPERIENCE — THREE AUTHORITATIVE RECORDS — ZERO UNEXPLAINED CHARGES</w:t>
      </w:r>
      <w:r w:rsidDel="00000000" w:rsidR="00000000" w:rsidRPr="00000000">
        <w:rPr>
          <w:rtl w:val="0"/>
        </w:rPr>
      </w:r>
    </w:p>
    <w:p w:rsidR="00000000" w:rsidDel="00000000" w:rsidP="00000000" w:rsidRDefault="00000000" w:rsidRPr="00000000" w14:paraId="000004EF">
      <w:pPr>
        <w:widowControl w:val="1"/>
        <w:jc w:val="both"/>
        <w:rPr/>
      </w:pPr>
      <w:r w:rsidDel="00000000" w:rsidR="00000000" w:rsidRPr="00000000">
        <w:rPr>
          <w:rtl w:val="0"/>
        </w:rPr>
        <w:t xml:space="preserve">Zoiko Local must make global voice presence feel simple without making the underlying commercial, telecom or regulatory truth simplistic. A number has eligibility and provider state. A call has service evidence and network evidence. A charge has a versioned commercial basis. An AI interaction has a measurable outcome. A payment has financial evidence. A market claim has release evidence. Zoiko Local, ZoikoNex and carrier/provider systems therefore remain distinct but reconciled domains. When price, call state, number status, market legality, emergency capability, customer authority or provider evidence is uncertain, the system must refuse to guess.</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Service truth belongs to Zoiko Local; money truth belongs to ZoikoNex; provider evidence is reconciled input, not silent authority.</w:t>
      </w: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Every customer charge must trace to approved commercial terms and verified service evidence; a CDR, API callback or analytics event alone is never enough.</w:t>
      </w: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Numbers are lifecycle-controlled communications resources, not disposable SaaS rows. Porting, eligibility, suspension and release require explicit state and evidence.</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Global scale is delivered through verified market configuration — not through universal assumptions about numbering, emergency services, tax, call recording or porting.</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Wholesale carrier cost and retail customer price remain separate so margin, disputes and provider changes remain explainable.</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Zoiko Sema owns video meetings/collaboration under the latest locked product boundary; Zoiko Local remains focused on local numbers, voice, routing, AI Receptionist, voicemail intelligence and call management.</w:t>
      </w: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AI automation may reduce work but cannot hide failed processing, create a charge without an approved meter, or bypass financial/regulatory authority.</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Payment failure, fraud restriction, service suspension, porting and number release are related but separate decisions; one must never silently trigger destructive behavior in another domain.</w:t>
      </w: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tl w:val="0"/>
        </w:rPr>
        <w:t xml:space="preserve">Production readiness is proven by negative testing, three-way reconciliation, market approval, provider evidence, access control, fraud protection, recoverability and signed go-live acceptance — not by a complete-looking UI.</w:t>
      </w:r>
      <w:r w:rsidDel="00000000" w:rsidR="00000000" w:rsidRPr="00000000">
        <w:rPr>
          <w:rtl w:val="0"/>
        </w:rPr>
      </w:r>
    </w:p>
    <w:p w:rsidR="00000000" w:rsidDel="00000000" w:rsidP="00000000" w:rsidRDefault="00000000" w:rsidRPr="00000000" w14:paraId="000004F9">
      <w:pPr>
        <w:pStyle w:val="Heading1"/>
        <w:widowControl w:val="1"/>
        <w:pBdr>
          <w:bottom w:color="007e87" w:space="4" w:sz="16" w:val="single"/>
        </w:pBdr>
        <w:rPr/>
      </w:pPr>
      <w:r w:rsidDel="00000000" w:rsidR="00000000" w:rsidRPr="00000000">
        <w:rPr>
          <w:rtl w:val="0"/>
        </w:rPr>
        <w:t xml:space="preserve">39. Approval Status &amp; Controlled Go-Live Record</w:t>
      </w:r>
    </w:p>
    <w:p w:rsidR="00000000" w:rsidDel="00000000" w:rsidP="00000000" w:rsidRDefault="00000000" w:rsidRPr="00000000" w14:paraId="000004FA">
      <w:pPr>
        <w:widowControl w:val="1"/>
        <w:jc w:val="both"/>
        <w:rPr/>
      </w:pPr>
      <w:r w:rsidDel="00000000" w:rsidR="00000000" w:rsidRPr="00000000">
        <w:rPr>
          <w:rtl w:val="0"/>
        </w:rPr>
        <w:t xml:space="preserve">This document is the recommended controlling commercial and engineering baseline for Zoiko Local commercial mode. It becomes the production standard when Product, Commercial, Engineering, ZoikoNex/Billing Engineering, Finance, Telecom Operations/Carrier Relations, Security, Privacy, Legal/Compliance and QA approve the final catalog, live market registry, provider/merchant configuration, regulatory and emergency-service posture, plan limits, numeric service objectives and Section 27 acceptance record.</w:t>
      </w:r>
    </w:p>
    <w:tbl>
      <w:tblPr>
        <w:tblStyle w:val="Table29"/>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0b1f33" w:val="clear"/>
            <w:tcMar>
              <w:top w:w="70.0" w:type="dxa"/>
              <w:bottom w:w="70.0" w:type="dxa"/>
            </w:tcMar>
            <w:vAlign w:val="center"/>
          </w:tcPr>
          <w:p w:rsidR="00000000" w:rsidDel="00000000" w:rsidP="00000000" w:rsidRDefault="00000000" w:rsidRPr="00000000" w14:paraId="000004FB">
            <w:pPr>
              <w:rPr/>
            </w:pPr>
            <w:r w:rsidDel="00000000" w:rsidR="00000000" w:rsidRPr="00000000">
              <w:rPr>
                <w:rFonts w:ascii="Arial" w:cs="Arial" w:eastAsia="Arial" w:hAnsi="Arial"/>
                <w:b w:val="1"/>
                <w:bCs w:val="1"/>
                <w:color w:val="ffffff"/>
                <w:sz w:val="14"/>
                <w:szCs w:val="14"/>
                <w:rtl w:val="0"/>
              </w:rPr>
              <w:t xml:space="preserve">Approval function</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FC">
            <w:pPr>
              <w:rPr/>
            </w:pPr>
            <w:r w:rsidDel="00000000" w:rsidR="00000000" w:rsidRPr="00000000">
              <w:rPr>
                <w:rFonts w:ascii="Arial" w:cs="Arial" w:eastAsia="Arial" w:hAnsi="Arial"/>
                <w:b w:val="1"/>
                <w:bCs w:val="1"/>
                <w:color w:val="ffffff"/>
                <w:sz w:val="14"/>
                <w:szCs w:val="14"/>
                <w:rtl w:val="0"/>
              </w:rPr>
              <w:t xml:space="preserve">Name / approver</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FD">
            <w:pPr>
              <w:rPr/>
            </w:pPr>
            <w:r w:rsidDel="00000000" w:rsidR="00000000" w:rsidRPr="00000000">
              <w:rPr>
                <w:rFonts w:ascii="Arial" w:cs="Arial" w:eastAsia="Arial" w:hAnsi="Arial"/>
                <w:b w:val="1"/>
                <w:bCs w:val="1"/>
                <w:color w:val="ffffff"/>
                <w:sz w:val="14"/>
                <w:szCs w:val="14"/>
                <w:rtl w:val="0"/>
              </w:rPr>
              <w:t xml:space="preserve">Decision</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FE">
            <w:pPr>
              <w:rPr/>
            </w:pPr>
            <w:r w:rsidDel="00000000" w:rsidR="00000000" w:rsidRPr="00000000">
              <w:rPr>
                <w:rFonts w:ascii="Arial" w:cs="Arial" w:eastAsia="Arial" w:hAnsi="Arial"/>
                <w:b w:val="1"/>
                <w:bCs w:val="1"/>
                <w:color w:val="ffffff"/>
                <w:sz w:val="14"/>
                <w:szCs w:val="14"/>
                <w:rtl w:val="0"/>
              </w:rPr>
              <w:t xml:space="preserve">Date</w:t>
            </w:r>
            <w:r w:rsidDel="00000000" w:rsidR="00000000" w:rsidRPr="00000000">
              <w:rPr>
                <w:rtl w:val="0"/>
              </w:rPr>
            </w:r>
          </w:p>
        </w:tc>
        <w:tc>
          <w:tcPr>
            <w:shd w:fill="0b1f33" w:val="clear"/>
            <w:tcMar>
              <w:top w:w="70.0" w:type="dxa"/>
              <w:bottom w:w="70.0" w:type="dxa"/>
            </w:tcMar>
            <w:vAlign w:val="center"/>
          </w:tcPr>
          <w:p w:rsidR="00000000" w:rsidDel="00000000" w:rsidP="00000000" w:rsidRDefault="00000000" w:rsidRPr="00000000" w14:paraId="000004FF">
            <w:pPr>
              <w:rPr/>
            </w:pPr>
            <w:r w:rsidDel="00000000" w:rsidR="00000000" w:rsidRPr="00000000">
              <w:rPr>
                <w:rFonts w:ascii="Arial" w:cs="Arial" w:eastAsia="Arial" w:hAnsi="Arial"/>
                <w:b w:val="1"/>
                <w:bCs w:val="1"/>
                <w:color w:val="ffffff"/>
                <w:sz w:val="14"/>
                <w:szCs w:val="14"/>
                <w:rtl w:val="0"/>
              </w:rPr>
              <w:t xml:space="preserve">Evidence / ticket</w:t>
            </w: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500">
            <w:pPr>
              <w:spacing w:after="0" w:before="0" w:line="245" w:lineRule="auto"/>
              <w:rPr/>
            </w:pPr>
            <w:r w:rsidDel="00000000" w:rsidR="00000000" w:rsidRPr="00000000">
              <w:rPr>
                <w:rFonts w:ascii="Arial" w:cs="Arial" w:eastAsia="Arial" w:hAnsi="Arial"/>
                <w:color w:val="18222b"/>
                <w:sz w:val="14"/>
                <w:szCs w:val="14"/>
                <w:rtl w:val="0"/>
              </w:rPr>
              <w:t xml:space="preserve">Product / Commercial</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501">
            <w:pPr>
              <w:spacing w:after="0" w:before="0" w:line="245" w:lineRule="auto"/>
              <w:rPr/>
            </w:pPr>
            <w:r w:rsidDel="00000000" w:rsidR="00000000" w:rsidRPr="00000000">
              <w:rPr>
                <w:rtl w:val="0"/>
              </w:rPr>
            </w:r>
          </w:p>
        </w:tc>
        <w:tc>
          <w:tcPr>
            <w:tcMar>
              <w:top w:w="65.0" w:type="dxa"/>
              <w:bottom w:w="65.0" w:type="dxa"/>
            </w:tcMar>
            <w:vAlign w:val="top"/>
          </w:tcPr>
          <w:p w:rsidR="00000000" w:rsidDel="00000000" w:rsidP="00000000" w:rsidRDefault="00000000" w:rsidRPr="00000000" w14:paraId="00000502">
            <w:pPr>
              <w:spacing w:after="0" w:before="0" w:line="245" w:lineRule="auto"/>
              <w:rPr/>
            </w:pPr>
            <w:r w:rsidDel="00000000" w:rsidR="00000000" w:rsidRPr="00000000">
              <w:rPr>
                <w:rFonts w:ascii="Arial" w:cs="Arial" w:eastAsia="Arial" w:hAnsi="Arial"/>
                <w:color w:val="18222b"/>
                <w:sz w:val="14"/>
                <w:szCs w:val="14"/>
                <w:rtl w:val="0"/>
              </w:rPr>
              <w:t xml:space="preserve">PENDING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503">
            <w:pPr>
              <w:spacing w:after="0" w:before="0" w:line="245" w:lineRule="auto"/>
              <w:rPr/>
            </w:pPr>
            <w:r w:rsidDel="00000000" w:rsidR="00000000" w:rsidRPr="00000000">
              <w:rPr>
                <w:rtl w:val="0"/>
              </w:rPr>
            </w:r>
          </w:p>
        </w:tc>
        <w:tc>
          <w:tcPr>
            <w:tcMar>
              <w:top w:w="65.0" w:type="dxa"/>
              <w:bottom w:w="65.0" w:type="dxa"/>
            </w:tcMar>
            <w:vAlign w:val="top"/>
          </w:tcPr>
          <w:p w:rsidR="00000000" w:rsidDel="00000000" w:rsidP="00000000" w:rsidRDefault="00000000" w:rsidRPr="00000000" w14:paraId="00000504">
            <w:pPr>
              <w:spacing w:after="0" w:before="0" w:line="245" w:lineRule="auto"/>
              <w:rPr/>
            </w:pP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505">
            <w:pPr>
              <w:spacing w:after="0" w:before="0" w:line="245" w:lineRule="auto"/>
              <w:rPr/>
            </w:pPr>
            <w:r w:rsidDel="00000000" w:rsidR="00000000" w:rsidRPr="00000000">
              <w:rPr>
                <w:rFonts w:ascii="Arial" w:cs="Arial" w:eastAsia="Arial" w:hAnsi="Arial"/>
                <w:color w:val="18222b"/>
                <w:sz w:val="14"/>
                <w:szCs w:val="14"/>
                <w:rtl w:val="0"/>
              </w:rPr>
              <w:t xml:space="preserve">Engineering / Architecture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06">
            <w:pPr>
              <w:spacing w:after="0" w:before="0" w:line="245" w:lineRule="auto"/>
              <w:rPr/>
            </w:pP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07">
            <w:pPr>
              <w:spacing w:after="0" w:before="0" w:line="245" w:lineRule="auto"/>
              <w:rPr/>
            </w:pPr>
            <w:r w:rsidDel="00000000" w:rsidR="00000000" w:rsidRPr="00000000">
              <w:rPr>
                <w:rFonts w:ascii="Arial" w:cs="Arial" w:eastAsia="Arial" w:hAnsi="Arial"/>
                <w:color w:val="18222b"/>
                <w:sz w:val="14"/>
                <w:szCs w:val="14"/>
                <w:rtl w:val="0"/>
              </w:rPr>
              <w:t xml:space="preserve">PENDING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08">
            <w:pPr>
              <w:spacing w:after="0" w:before="0" w:line="245" w:lineRule="auto"/>
              <w:rPr/>
            </w:pP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09">
            <w:pPr>
              <w:spacing w:after="0" w:before="0" w:line="245" w:lineRule="auto"/>
              <w:rPr/>
            </w:pP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50A">
            <w:pPr>
              <w:spacing w:after="0" w:before="0" w:line="245" w:lineRule="auto"/>
              <w:rPr/>
            </w:pPr>
            <w:r w:rsidDel="00000000" w:rsidR="00000000" w:rsidRPr="00000000">
              <w:rPr>
                <w:rFonts w:ascii="Arial" w:cs="Arial" w:eastAsia="Arial" w:hAnsi="Arial"/>
                <w:color w:val="18222b"/>
                <w:sz w:val="14"/>
                <w:szCs w:val="14"/>
                <w:rtl w:val="0"/>
              </w:rPr>
              <w:t xml:space="preserve">ZoikoNex / Billing Engineering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50B">
            <w:pPr>
              <w:spacing w:after="0" w:before="0" w:line="245" w:lineRule="auto"/>
              <w:rPr/>
            </w:pPr>
            <w:r w:rsidDel="00000000" w:rsidR="00000000" w:rsidRPr="00000000">
              <w:rPr>
                <w:rtl w:val="0"/>
              </w:rPr>
            </w:r>
          </w:p>
        </w:tc>
        <w:tc>
          <w:tcPr>
            <w:tcMar>
              <w:top w:w="65.0" w:type="dxa"/>
              <w:bottom w:w="65.0" w:type="dxa"/>
            </w:tcMar>
            <w:vAlign w:val="top"/>
          </w:tcPr>
          <w:p w:rsidR="00000000" w:rsidDel="00000000" w:rsidP="00000000" w:rsidRDefault="00000000" w:rsidRPr="00000000" w14:paraId="0000050C">
            <w:pPr>
              <w:spacing w:after="0" w:before="0" w:line="245" w:lineRule="auto"/>
              <w:rPr/>
            </w:pPr>
            <w:r w:rsidDel="00000000" w:rsidR="00000000" w:rsidRPr="00000000">
              <w:rPr>
                <w:rFonts w:ascii="Arial" w:cs="Arial" w:eastAsia="Arial" w:hAnsi="Arial"/>
                <w:color w:val="18222b"/>
                <w:sz w:val="14"/>
                <w:szCs w:val="14"/>
                <w:rtl w:val="0"/>
              </w:rPr>
              <w:t xml:space="preserve">PENDING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50D">
            <w:pPr>
              <w:spacing w:after="0" w:before="0" w:line="245" w:lineRule="auto"/>
              <w:rPr/>
            </w:pPr>
            <w:r w:rsidDel="00000000" w:rsidR="00000000" w:rsidRPr="00000000">
              <w:rPr>
                <w:rtl w:val="0"/>
              </w:rPr>
            </w:r>
          </w:p>
        </w:tc>
        <w:tc>
          <w:tcPr>
            <w:tcMar>
              <w:top w:w="65.0" w:type="dxa"/>
              <w:bottom w:w="65.0" w:type="dxa"/>
            </w:tcMar>
            <w:vAlign w:val="top"/>
          </w:tcPr>
          <w:p w:rsidR="00000000" w:rsidDel="00000000" w:rsidP="00000000" w:rsidRDefault="00000000" w:rsidRPr="00000000" w14:paraId="0000050E">
            <w:pPr>
              <w:spacing w:after="0" w:before="0" w:line="245" w:lineRule="auto"/>
              <w:rPr/>
            </w:pP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50F">
            <w:pPr>
              <w:spacing w:after="0" w:before="0" w:line="245" w:lineRule="auto"/>
              <w:rPr/>
            </w:pPr>
            <w:r w:rsidDel="00000000" w:rsidR="00000000" w:rsidRPr="00000000">
              <w:rPr>
                <w:rFonts w:ascii="Arial" w:cs="Arial" w:eastAsia="Arial" w:hAnsi="Arial"/>
                <w:color w:val="18222b"/>
                <w:sz w:val="14"/>
                <w:szCs w:val="14"/>
                <w:rtl w:val="0"/>
              </w:rPr>
              <w:t xml:space="preserve">Finance / Billing Operations</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10">
            <w:pPr>
              <w:spacing w:after="0" w:before="0" w:line="245" w:lineRule="auto"/>
              <w:rPr/>
            </w:pP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11">
            <w:pPr>
              <w:spacing w:after="0" w:before="0" w:line="245" w:lineRule="auto"/>
              <w:rPr/>
            </w:pPr>
            <w:r w:rsidDel="00000000" w:rsidR="00000000" w:rsidRPr="00000000">
              <w:rPr>
                <w:rFonts w:ascii="Arial" w:cs="Arial" w:eastAsia="Arial" w:hAnsi="Arial"/>
                <w:color w:val="18222b"/>
                <w:sz w:val="14"/>
                <w:szCs w:val="14"/>
                <w:rtl w:val="0"/>
              </w:rPr>
              <w:t xml:space="preserve">PENDING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12">
            <w:pPr>
              <w:spacing w:after="0" w:before="0" w:line="245" w:lineRule="auto"/>
              <w:rPr/>
            </w:pP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13">
            <w:pPr>
              <w:spacing w:after="0" w:before="0" w:line="245" w:lineRule="auto"/>
              <w:rPr/>
            </w:pP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514">
            <w:pPr>
              <w:spacing w:after="0" w:before="0" w:line="245" w:lineRule="auto"/>
              <w:rPr/>
            </w:pPr>
            <w:r w:rsidDel="00000000" w:rsidR="00000000" w:rsidRPr="00000000">
              <w:rPr>
                <w:rFonts w:ascii="Arial" w:cs="Arial" w:eastAsia="Arial" w:hAnsi="Arial"/>
                <w:color w:val="18222b"/>
                <w:sz w:val="14"/>
                <w:szCs w:val="14"/>
                <w:rtl w:val="0"/>
              </w:rPr>
              <w:t xml:space="preserve">Telecom Operations / Carrier Relations</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515">
            <w:pPr>
              <w:spacing w:after="0" w:before="0" w:line="245" w:lineRule="auto"/>
              <w:rPr/>
            </w:pPr>
            <w:r w:rsidDel="00000000" w:rsidR="00000000" w:rsidRPr="00000000">
              <w:rPr>
                <w:rtl w:val="0"/>
              </w:rPr>
            </w:r>
          </w:p>
        </w:tc>
        <w:tc>
          <w:tcPr>
            <w:tcMar>
              <w:top w:w="65.0" w:type="dxa"/>
              <w:bottom w:w="65.0" w:type="dxa"/>
            </w:tcMar>
            <w:vAlign w:val="top"/>
          </w:tcPr>
          <w:p w:rsidR="00000000" w:rsidDel="00000000" w:rsidP="00000000" w:rsidRDefault="00000000" w:rsidRPr="00000000" w14:paraId="00000516">
            <w:pPr>
              <w:spacing w:after="0" w:before="0" w:line="245" w:lineRule="auto"/>
              <w:rPr/>
            </w:pPr>
            <w:r w:rsidDel="00000000" w:rsidR="00000000" w:rsidRPr="00000000">
              <w:rPr>
                <w:rFonts w:ascii="Arial" w:cs="Arial" w:eastAsia="Arial" w:hAnsi="Arial"/>
                <w:color w:val="18222b"/>
                <w:sz w:val="14"/>
                <w:szCs w:val="14"/>
                <w:rtl w:val="0"/>
              </w:rPr>
              <w:t xml:space="preserve">PENDING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517">
            <w:pPr>
              <w:spacing w:after="0" w:before="0" w:line="245" w:lineRule="auto"/>
              <w:rPr/>
            </w:pPr>
            <w:r w:rsidDel="00000000" w:rsidR="00000000" w:rsidRPr="00000000">
              <w:rPr>
                <w:rtl w:val="0"/>
              </w:rPr>
            </w:r>
          </w:p>
        </w:tc>
        <w:tc>
          <w:tcPr>
            <w:tcMar>
              <w:top w:w="65.0" w:type="dxa"/>
              <w:bottom w:w="65.0" w:type="dxa"/>
            </w:tcMar>
            <w:vAlign w:val="top"/>
          </w:tcPr>
          <w:p w:rsidR="00000000" w:rsidDel="00000000" w:rsidP="00000000" w:rsidRDefault="00000000" w:rsidRPr="00000000" w14:paraId="00000518">
            <w:pPr>
              <w:spacing w:after="0" w:before="0" w:line="245" w:lineRule="auto"/>
              <w:rPr/>
            </w:pP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519">
            <w:pPr>
              <w:spacing w:after="0" w:before="0" w:line="245" w:lineRule="auto"/>
              <w:rPr/>
            </w:pPr>
            <w:r w:rsidDel="00000000" w:rsidR="00000000" w:rsidRPr="00000000">
              <w:rPr>
                <w:rFonts w:ascii="Arial" w:cs="Arial" w:eastAsia="Arial" w:hAnsi="Arial"/>
                <w:color w:val="18222b"/>
                <w:sz w:val="14"/>
                <w:szCs w:val="14"/>
                <w:rtl w:val="0"/>
              </w:rPr>
              <w:t xml:space="preserve">Security / Privacy</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1A">
            <w:pPr>
              <w:spacing w:after="0" w:before="0" w:line="245" w:lineRule="auto"/>
              <w:rPr/>
            </w:pP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1B">
            <w:pPr>
              <w:spacing w:after="0" w:before="0" w:line="245" w:lineRule="auto"/>
              <w:rPr/>
            </w:pPr>
            <w:r w:rsidDel="00000000" w:rsidR="00000000" w:rsidRPr="00000000">
              <w:rPr>
                <w:rFonts w:ascii="Arial" w:cs="Arial" w:eastAsia="Arial" w:hAnsi="Arial"/>
                <w:color w:val="18222b"/>
                <w:sz w:val="14"/>
                <w:szCs w:val="14"/>
                <w:rtl w:val="0"/>
              </w:rPr>
              <w:t xml:space="preserve">PENDING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1C">
            <w:pPr>
              <w:spacing w:after="0" w:before="0" w:line="245" w:lineRule="auto"/>
              <w:rPr/>
            </w:pP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1D">
            <w:pPr>
              <w:spacing w:after="0" w:before="0" w:line="245" w:lineRule="auto"/>
              <w:rPr/>
            </w:pPr>
            <w:r w:rsidDel="00000000" w:rsidR="00000000" w:rsidRPr="00000000">
              <w:rPr>
                <w:rtl w:val="0"/>
              </w:rPr>
            </w:r>
          </w:p>
        </w:tc>
      </w:tr>
      <w:tr>
        <w:trPr>
          <w:cantSplit w:val="1"/>
          <w:tblHeader w:val="0"/>
        </w:trPr>
        <w:tc>
          <w:tcPr>
            <w:tcMar>
              <w:top w:w="65.0" w:type="dxa"/>
              <w:bottom w:w="65.0" w:type="dxa"/>
            </w:tcMar>
            <w:vAlign w:val="top"/>
          </w:tcPr>
          <w:p w:rsidR="00000000" w:rsidDel="00000000" w:rsidP="00000000" w:rsidRDefault="00000000" w:rsidRPr="00000000" w14:paraId="0000051E">
            <w:pPr>
              <w:spacing w:after="0" w:before="0" w:line="245" w:lineRule="auto"/>
              <w:rPr/>
            </w:pPr>
            <w:r w:rsidDel="00000000" w:rsidR="00000000" w:rsidRPr="00000000">
              <w:rPr>
                <w:rFonts w:ascii="Arial" w:cs="Arial" w:eastAsia="Arial" w:hAnsi="Arial"/>
                <w:color w:val="18222b"/>
                <w:sz w:val="14"/>
                <w:szCs w:val="14"/>
                <w:rtl w:val="0"/>
              </w:rPr>
              <w:t xml:space="preserve">Legal / Compliance / Regulatory</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51F">
            <w:pPr>
              <w:spacing w:after="0" w:before="0" w:line="245" w:lineRule="auto"/>
              <w:rPr/>
            </w:pPr>
            <w:r w:rsidDel="00000000" w:rsidR="00000000" w:rsidRPr="00000000">
              <w:rPr>
                <w:rtl w:val="0"/>
              </w:rPr>
            </w:r>
          </w:p>
        </w:tc>
        <w:tc>
          <w:tcPr>
            <w:tcMar>
              <w:top w:w="65.0" w:type="dxa"/>
              <w:bottom w:w="65.0" w:type="dxa"/>
            </w:tcMar>
            <w:vAlign w:val="top"/>
          </w:tcPr>
          <w:p w:rsidR="00000000" w:rsidDel="00000000" w:rsidP="00000000" w:rsidRDefault="00000000" w:rsidRPr="00000000" w14:paraId="00000520">
            <w:pPr>
              <w:spacing w:after="0" w:before="0" w:line="245" w:lineRule="auto"/>
              <w:rPr/>
            </w:pPr>
            <w:r w:rsidDel="00000000" w:rsidR="00000000" w:rsidRPr="00000000">
              <w:rPr>
                <w:rFonts w:ascii="Arial" w:cs="Arial" w:eastAsia="Arial" w:hAnsi="Arial"/>
                <w:color w:val="18222b"/>
                <w:sz w:val="14"/>
                <w:szCs w:val="14"/>
                <w:rtl w:val="0"/>
              </w:rPr>
              <w:t xml:space="preserve">PENDING</w:t>
            </w:r>
            <w:r w:rsidDel="00000000" w:rsidR="00000000" w:rsidRPr="00000000">
              <w:rPr>
                <w:rtl w:val="0"/>
              </w:rPr>
            </w:r>
          </w:p>
        </w:tc>
        <w:tc>
          <w:tcPr>
            <w:tcMar>
              <w:top w:w="65.0" w:type="dxa"/>
              <w:bottom w:w="65.0" w:type="dxa"/>
            </w:tcMar>
            <w:vAlign w:val="top"/>
          </w:tcPr>
          <w:p w:rsidR="00000000" w:rsidDel="00000000" w:rsidP="00000000" w:rsidRDefault="00000000" w:rsidRPr="00000000" w14:paraId="00000521">
            <w:pPr>
              <w:spacing w:after="0" w:before="0" w:line="245" w:lineRule="auto"/>
              <w:rPr/>
            </w:pPr>
            <w:r w:rsidDel="00000000" w:rsidR="00000000" w:rsidRPr="00000000">
              <w:rPr>
                <w:rtl w:val="0"/>
              </w:rPr>
            </w:r>
          </w:p>
        </w:tc>
        <w:tc>
          <w:tcPr>
            <w:tcMar>
              <w:top w:w="65.0" w:type="dxa"/>
              <w:bottom w:w="65.0" w:type="dxa"/>
            </w:tcMar>
            <w:vAlign w:val="top"/>
          </w:tcPr>
          <w:p w:rsidR="00000000" w:rsidDel="00000000" w:rsidP="00000000" w:rsidRDefault="00000000" w:rsidRPr="00000000" w14:paraId="00000522">
            <w:pPr>
              <w:spacing w:after="0" w:before="0" w:line="245" w:lineRule="auto"/>
              <w:rPr/>
            </w:pPr>
            <w:r w:rsidDel="00000000" w:rsidR="00000000" w:rsidRPr="00000000">
              <w:rPr>
                <w:rtl w:val="0"/>
              </w:rPr>
            </w:r>
          </w:p>
        </w:tc>
      </w:tr>
      <w:tr>
        <w:trPr>
          <w:cantSplit w:val="1"/>
          <w:tblHeader w:val="0"/>
        </w:trPr>
        <w:tc>
          <w:tcPr>
            <w:shd w:fill="f5f7f9" w:val="clear"/>
            <w:tcMar>
              <w:top w:w="65.0" w:type="dxa"/>
              <w:bottom w:w="65.0" w:type="dxa"/>
            </w:tcMar>
            <w:vAlign w:val="top"/>
          </w:tcPr>
          <w:p w:rsidR="00000000" w:rsidDel="00000000" w:rsidP="00000000" w:rsidRDefault="00000000" w:rsidRPr="00000000" w14:paraId="00000523">
            <w:pPr>
              <w:spacing w:after="0" w:before="0" w:line="245" w:lineRule="auto"/>
              <w:rPr/>
            </w:pPr>
            <w:r w:rsidDel="00000000" w:rsidR="00000000" w:rsidRPr="00000000">
              <w:rPr>
                <w:rFonts w:ascii="Arial" w:cs="Arial" w:eastAsia="Arial" w:hAnsi="Arial"/>
                <w:color w:val="18222b"/>
                <w:sz w:val="14"/>
                <w:szCs w:val="14"/>
                <w:rtl w:val="0"/>
              </w:rPr>
              <w:t xml:space="preserve">QA / SRE</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24">
            <w:pPr>
              <w:spacing w:after="0" w:before="0" w:line="245" w:lineRule="auto"/>
              <w:rPr/>
            </w:pP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25">
            <w:pPr>
              <w:spacing w:after="0" w:before="0" w:line="245" w:lineRule="auto"/>
              <w:rPr/>
            </w:pPr>
            <w:r w:rsidDel="00000000" w:rsidR="00000000" w:rsidRPr="00000000">
              <w:rPr>
                <w:rFonts w:ascii="Arial" w:cs="Arial" w:eastAsia="Arial" w:hAnsi="Arial"/>
                <w:color w:val="18222b"/>
                <w:sz w:val="14"/>
                <w:szCs w:val="14"/>
                <w:rtl w:val="0"/>
              </w:rPr>
              <w:t xml:space="preserve">PENDING</w:t>
            </w: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26">
            <w:pPr>
              <w:spacing w:after="0" w:before="0" w:line="245" w:lineRule="auto"/>
              <w:rPr/>
            </w:pPr>
            <w:r w:rsidDel="00000000" w:rsidR="00000000" w:rsidRPr="00000000">
              <w:rPr>
                <w:rtl w:val="0"/>
              </w:rPr>
            </w:r>
          </w:p>
        </w:tc>
        <w:tc>
          <w:tcPr>
            <w:shd w:fill="f5f7f9" w:val="clear"/>
            <w:tcMar>
              <w:top w:w="65.0" w:type="dxa"/>
              <w:bottom w:w="65.0" w:type="dxa"/>
            </w:tcMar>
            <w:vAlign w:val="top"/>
          </w:tcPr>
          <w:p w:rsidR="00000000" w:rsidDel="00000000" w:rsidP="00000000" w:rsidRDefault="00000000" w:rsidRPr="00000000" w14:paraId="00000527">
            <w:pPr>
              <w:spacing w:after="0" w:before="0" w:line="245" w:lineRule="auto"/>
              <w:rPr/>
            </w:pPr>
            <w:r w:rsidDel="00000000" w:rsidR="00000000" w:rsidRPr="00000000">
              <w:rPr>
                <w:rtl w:val="0"/>
              </w:rPr>
            </w:r>
          </w:p>
        </w:tc>
      </w:tr>
    </w:tbl>
    <w:p w:rsidR="00000000" w:rsidDel="00000000" w:rsidP="00000000" w:rsidRDefault="00000000" w:rsidRPr="00000000" w14:paraId="00000528">
      <w:pPr>
        <w:widowControl w:val="1"/>
        <w:spacing w:after="20" w:lineRule="auto"/>
        <w:rPr/>
      </w:pPr>
      <w:r w:rsidDel="00000000" w:rsidR="00000000" w:rsidRPr="00000000">
        <w:rPr>
          <w:rtl w:val="0"/>
        </w:rPr>
      </w:r>
    </w:p>
    <w:tbl>
      <w:tblPr>
        <w:tblStyle w:val="Table30"/>
        <w:tblW w:w="10008.0" w:type="dxa"/>
        <w:jc w:val="center"/>
        <w:tblLayout w:type="fixed"/>
        <w:tblLook w:val="0400"/>
      </w:tblPr>
      <w:tblGrid>
        <w:gridCol w:w="10008"/>
        <w:tblGridChange w:id="0">
          <w:tblGrid>
            <w:gridCol w:w="10008"/>
          </w:tblGrid>
        </w:tblGridChange>
      </w:tblGrid>
      <w:tr>
        <w:trPr>
          <w:cantSplit w:val="0"/>
          <w:tblHeader w:val="0"/>
        </w:trPr>
        <w:tc>
          <w:tcPr>
            <w:shd w:fill="e6f1f2" w:val="clear"/>
            <w:tcMar>
              <w:top w:w="130.0" w:type="dxa"/>
              <w:bottom w:w="130.0" w:type="dxa"/>
            </w:tcMar>
          </w:tcPr>
          <w:p w:rsidR="00000000" w:rsidDel="00000000" w:rsidP="00000000" w:rsidRDefault="00000000" w:rsidRPr="00000000" w14:paraId="00000529">
            <w:pPr>
              <w:spacing w:after="60" w:before="0" w:line="259" w:lineRule="auto"/>
              <w:rPr/>
            </w:pPr>
            <w:r w:rsidDel="00000000" w:rsidR="00000000" w:rsidRPr="00000000">
              <w:rPr>
                <w:rFonts w:ascii="Arial" w:cs="Arial" w:eastAsia="Arial" w:hAnsi="Arial"/>
                <w:b w:val="1"/>
                <w:bCs w:val="1"/>
                <w:color w:val="007e87"/>
                <w:sz w:val="18"/>
                <w:szCs w:val="18"/>
                <w:rtl w:val="0"/>
              </w:rPr>
              <w:t xml:space="preserve">FINAL RELEASE RULE</w:t>
            </w:r>
            <w:r w:rsidDel="00000000" w:rsidR="00000000" w:rsidRPr="00000000">
              <w:rPr>
                <w:rtl w:val="0"/>
              </w:rPr>
            </w:r>
          </w:p>
          <w:p w:rsidR="00000000" w:rsidDel="00000000" w:rsidP="00000000" w:rsidRDefault="00000000" w:rsidRPr="00000000" w14:paraId="0000052A">
            <w:pPr>
              <w:spacing w:after="0" w:before="0" w:line="259" w:lineRule="auto"/>
              <w:rPr/>
            </w:pPr>
            <w:r w:rsidDel="00000000" w:rsidR="00000000" w:rsidRPr="00000000">
              <w:rPr>
                <w:rFonts w:ascii="Arial" w:cs="Arial" w:eastAsia="Arial" w:hAnsi="Arial"/>
                <w:color w:val="18222b"/>
                <w:sz w:val="18"/>
                <w:szCs w:val="18"/>
                <w:rtl w:val="0"/>
              </w:rPr>
              <w:t xml:space="preserve">No public “available” state and no live chargeable number/call path may be enabled solely because engineering is complete. Go-live requires an APPROVED commercial catalog, market/capability release, verified provider route, tested ZoikoNex rating path, reconciled evidence, security/financial controls and signed acceptance.</w:t>
            </w:r>
            <w:r w:rsidDel="00000000" w:rsidR="00000000" w:rsidRPr="00000000">
              <w:rPr>
                <w:rtl w:val="0"/>
              </w:rPr>
            </w:r>
          </w:p>
        </w:tc>
      </w:tr>
    </w:tbl>
    <w:p w:rsidR="00000000" w:rsidDel="00000000" w:rsidP="00000000" w:rsidRDefault="00000000" w:rsidRPr="00000000" w14:paraId="0000052B">
      <w:pPr>
        <w:widowControl w:val="1"/>
        <w:spacing w:after="20" w:lineRule="auto"/>
        <w:rPr/>
      </w:pPr>
      <w:r w:rsidDel="00000000" w:rsidR="00000000" w:rsidRPr="00000000">
        <w:rPr>
          <w:rtl w:val="0"/>
        </w:rPr>
      </w:r>
    </w:p>
    <w:sectPr>
      <w:headerReference r:id="rId12" w:type="default"/>
      <w:footerReference r:id="rId13" w:type="default"/>
      <w:pgSz w:h="15840" w:w="12240" w:orient="portrait"/>
      <w:pgMar w:bottom="936" w:top="979" w:left="1037" w:right="1037"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59" w:lineRule="auto"/>
      <w:ind w:left="0" w:right="0" w:firstLine="0"/>
      <w:jc w:val="center"/>
      <w:rPr>
        <w:rFonts w:ascii="Arial" w:cs="Arial" w:eastAsia="Arial" w:hAnsi="Arial"/>
        <w:b w:val="0"/>
        <w:bCs w:val="0"/>
        <w:i w:val="0"/>
        <w:iCs w:val="0"/>
        <w:smallCaps w:val="0"/>
        <w:strike w:val="0"/>
        <w:color w:val="18222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c6770"/>
        <w:sz w:val="14"/>
        <w:szCs w:val="14"/>
        <w:u w:val="none"/>
        <w:shd w:fill="auto" w:val="clear"/>
        <w:vertAlign w:val="baseline"/>
        <w:rtl w:val="0"/>
      </w:rPr>
      <w:t xml:space="preserve">CONFIDENTIAL — INTERNAL USE   •   ZL-COM-BILL-001   •   Page </w:t>
    </w: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5c6770"/>
        <w:sz w:val="14"/>
        <w:szCs w:val="14"/>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18222b"/>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keepNext w:val="0"/>
      <w:keepLines w:val="0"/>
      <w:widowControl w:val="1"/>
      <w:pBdr>
        <w:top w:space="0" w:sz="0" w:val="nil"/>
        <w:left w:space="0" w:sz="0" w:val="nil"/>
        <w:bottom w:color="c8d3db" w:space="4" w:sz="6" w:val="single"/>
        <w:right w:space="0" w:sz="0" w:val="nil"/>
        <w:between w:space="0" w:sz="0" w:val="nil"/>
      </w:pBdr>
      <w:shd w:fill="auto" w:val="clear"/>
      <w:tabs>
        <w:tab w:val="center" w:leader="none" w:pos="4680"/>
        <w:tab w:val="right" w:leader="none" w:pos="9360"/>
      </w:tabs>
      <w:spacing w:after="0" w:before="0" w:line="259" w:lineRule="auto"/>
      <w:ind w:left="0" w:right="0" w:firstLine="0"/>
      <w:jc w:val="left"/>
      <w:rPr>
        <w:rFonts w:ascii="Arial" w:cs="Arial" w:eastAsia="Arial" w:hAnsi="Arial"/>
        <w:b w:val="0"/>
        <w:bCs w:val="0"/>
        <w:i w:val="0"/>
        <w:iCs w:val="0"/>
        <w:smallCaps w:val="0"/>
        <w:strike w:val="0"/>
        <w:color w:val="18222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c6770"/>
        <w:sz w:val="14"/>
        <w:szCs w:val="14"/>
        <w:u w:val="none"/>
        <w:shd w:fill="auto" w:val="clear"/>
        <w:vertAlign w:val="baseline"/>
        <w:rtl w:val="0"/>
      </w:rPr>
      <w:t xml:space="preserve">ZOIKO LOCAL  |  COMMERCIAL BILLING &amp; SUBSCRIPTION OPERATING STANDARD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8222b"/>
        <w:sz w:val="18"/>
        <w:szCs w:val="18"/>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Arial" w:cs="Arial" w:eastAsia="Arial" w:hAnsi="Arial"/>
      <w:b w:val="1"/>
      <w:bCs w:val="1"/>
      <w:color w:val="0b1f33"/>
      <w:sz w:val="32"/>
      <w:szCs w:val="32"/>
    </w:rPr>
  </w:style>
  <w:style w:type="paragraph" w:styleId="Heading2">
    <w:name w:val="heading 2"/>
    <w:basedOn w:val="Normal"/>
    <w:next w:val="Normal"/>
    <w:pPr>
      <w:keepNext w:val="1"/>
      <w:keepLines w:val="1"/>
      <w:spacing w:after="60" w:before="160" w:lineRule="auto"/>
    </w:pPr>
    <w:rPr>
      <w:rFonts w:ascii="Arial" w:cs="Arial" w:eastAsia="Arial" w:hAnsi="Arial"/>
      <w:b w:val="1"/>
      <w:bCs w:val="1"/>
      <w:color w:val="174b7a"/>
      <w:sz w:val="23"/>
      <w:szCs w:val="23"/>
    </w:rPr>
  </w:style>
  <w:style w:type="paragraph" w:styleId="Heading3">
    <w:name w:val="heading 3"/>
    <w:basedOn w:val="Normal"/>
    <w:next w:val="Normal"/>
    <w:pPr>
      <w:keepNext w:val="1"/>
      <w:keepLines w:val="1"/>
      <w:spacing w:after="40" w:before="100" w:lineRule="auto"/>
    </w:pPr>
    <w:rPr>
      <w:rFonts w:ascii="Arial" w:cs="Arial" w:eastAsia="Arial" w:hAnsi="Arial"/>
      <w:b w:val="1"/>
      <w:bCs w:val="1"/>
      <w:color w:val="007e87"/>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Arial" w:cs="Arial" w:eastAsia="Arial" w:hAnsi="Arial"/>
      <w:b w:val="1"/>
      <w:bCs w:val="1"/>
      <w:color w:val="0b1f33"/>
      <w:sz w:val="56"/>
      <w:szCs w:val="56"/>
    </w:rPr>
  </w:style>
  <w:style w:type="paragraph" w:styleId="Subtitle">
    <w:name w:val="Subtitle"/>
    <w:basedOn w:val="Normal"/>
    <w:next w:val="Normal"/>
    <w:pPr>
      <w:keepNext w:val="1"/>
      <w:spacing w:after="80" w:before="0" w:lineRule="auto"/>
    </w:pPr>
    <w:rPr>
      <w:rFonts w:ascii="Arial" w:cs="Arial" w:eastAsia="Arial" w:hAnsi="Arial"/>
      <w:b w:val="1"/>
      <w:bCs w:val="1"/>
      <w:i w:val="1"/>
      <w:iCs w:val="1"/>
      <w:color w:val="007e87"/>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cisecuritystandards.org/" TargetMode="External"/><Relationship Id="rId10" Type="http://schemas.openxmlformats.org/officeDocument/2006/relationships/hyperlink" Target="https://www.fcc.gov/"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fcom.org.uk/phones-and-broadband/telecoms-infrastructure/compliance-programme-into-access-to-emergency-services" TargetMode="External"/><Relationship Id="rId5" Type="http://schemas.openxmlformats.org/officeDocument/2006/relationships/styles" Target="styles.xml"/><Relationship Id="rId6" Type="http://schemas.openxmlformats.org/officeDocument/2006/relationships/hyperlink" Target="https://www.itu.int/rec/T-REC-E.164" TargetMode="External"/><Relationship Id="rId7" Type="http://schemas.openxmlformats.org/officeDocument/2006/relationships/hyperlink" Target="https://www.ofcom.org.uk/phones-and-broadband/phone-numbers/numbering" TargetMode="External"/><Relationship Id="rId8" Type="http://schemas.openxmlformats.org/officeDocument/2006/relationships/hyperlink" Target="https://www.ofcom.org.uk/phones-and-broadband/phone-numbers/number-portability-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