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00695c"/>
          <w:sz w:val="20"/>
          <w:szCs w:val="20"/>
          <w:rtl w:val="0"/>
        </w:rPr>
        <w:t xml:space="preserve">ZOIKOLOGIA™</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1a3328"/>
          <w:sz w:val="38"/>
          <w:szCs w:val="38"/>
          <w:rtl w:val="0"/>
        </w:rPr>
        <w:t xml:space="preserve">ASK KRITON™ QUERY ORCHESTRATION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00695c"/>
          <w:sz w:val="22"/>
          <w:szCs w:val="22"/>
          <w:rtl w:val="0"/>
        </w:rPr>
        <w:t xml:space="preserve">Canonical MVP Workflow — Engineering Specification</w:t>
      </w:r>
      <w:r w:rsidDel="00000000" w:rsidR="00000000" w:rsidRPr="00000000">
        <w:rPr>
          <w:rtl w:val="0"/>
        </w:rPr>
      </w:r>
    </w:p>
    <w:tbl>
      <w:tblPr>
        <w:tblStyle w:val="Table1"/>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004">
            <w:pPr>
              <w:spacing w:after="0" w:before="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05">
            <w:pPr>
              <w:spacing w:after="0" w:before="0" w:lineRule="auto"/>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06">
            <w:pPr>
              <w:spacing w:after="0" w:before="0" w:lineRule="auto"/>
              <w:rPr/>
            </w:pPr>
            <w:r w:rsidDel="00000000" w:rsidR="00000000" w:rsidRPr="00000000">
              <w:rPr>
                <w:b w:val="0"/>
                <w:bCs w:val="0"/>
                <w:sz w:val="16"/>
                <w:szCs w:val="16"/>
                <w:rtl w:val="0"/>
              </w:rPr>
              <w:t xml:space="preserve">Document ID</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07">
            <w:pPr>
              <w:spacing w:after="0" w:before="0" w:lineRule="auto"/>
              <w:rPr/>
            </w:pPr>
            <w:r w:rsidDel="00000000" w:rsidR="00000000" w:rsidRPr="00000000">
              <w:rPr>
                <w:b w:val="0"/>
                <w:bCs w:val="0"/>
                <w:sz w:val="16"/>
                <w:szCs w:val="16"/>
                <w:rtl w:val="0"/>
              </w:rPr>
              <w:t xml:space="preserve">ZL-ENG-02 v1.0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8">
            <w:pPr>
              <w:spacing w:after="0" w:before="0" w:lineRule="auto"/>
              <w:rPr/>
            </w:pPr>
            <w:r w:rsidDel="00000000" w:rsidR="00000000" w:rsidRPr="00000000">
              <w:rPr>
                <w:b w:val="0"/>
                <w:bCs w:val="0"/>
                <w:sz w:val="16"/>
                <w:szCs w:val="16"/>
                <w:rtl w:val="0"/>
              </w:rPr>
              <w:t xml:space="preserve">Platform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9">
            <w:pPr>
              <w:spacing w:after="0" w:before="0" w:lineRule="auto"/>
              <w:rPr/>
            </w:pPr>
            <w:r w:rsidDel="00000000" w:rsidR="00000000" w:rsidRPr="00000000">
              <w:rPr>
                <w:b w:val="0"/>
                <w:bCs w:val="0"/>
                <w:sz w:val="16"/>
                <w:szCs w:val="16"/>
                <w:rtl w:val="0"/>
              </w:rPr>
              <w:t xml:space="preserve">ZoikoLogia™ — Kriton™ advisor / Massarius™ engine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0A">
            <w:pPr>
              <w:spacing w:after="0" w:before="0" w:lineRule="auto"/>
              <w:rPr/>
            </w:pPr>
            <w:r w:rsidDel="00000000" w:rsidR="00000000" w:rsidRPr="00000000">
              <w:rPr>
                <w:b w:val="0"/>
                <w:bCs w:val="0"/>
                <w:sz w:val="16"/>
                <w:szCs w:val="16"/>
                <w:rtl w:val="0"/>
              </w:rPr>
              <w:t xml:space="preserve">Subject</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0B">
            <w:pPr>
              <w:spacing w:after="0" w:before="0" w:lineRule="auto"/>
              <w:rPr/>
            </w:pPr>
            <w:r w:rsidDel="00000000" w:rsidR="00000000" w:rsidRPr="00000000">
              <w:rPr>
                <w:b w:val="0"/>
                <w:bCs w:val="0"/>
                <w:sz w:val="16"/>
                <w:szCs w:val="16"/>
                <w:rtl w:val="0"/>
              </w:rPr>
              <w:t xml:space="preserve">Canonical orchestration workflow for Ask Kriton™ query handling: validation, safety screening, source retrieval, risk classification, routing, composition, audit and response contract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C">
            <w:pPr>
              <w:spacing w:after="0" w:before="0" w:lineRule="auto"/>
              <w:rPr/>
            </w:pPr>
            <w:r w:rsidDel="00000000" w:rsidR="00000000" w:rsidRPr="00000000">
              <w:rPr>
                <w:b w:val="0"/>
                <w:bCs w:val="0"/>
                <w:sz w:val="16"/>
                <w:szCs w:val="16"/>
                <w:rtl w:val="0"/>
              </w:rPr>
              <w:t xml:space="preserve">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D">
            <w:pPr>
              <w:spacing w:after="0" w:before="0" w:lineRule="auto"/>
              <w:rPr/>
            </w:pPr>
            <w:r w:rsidDel="00000000" w:rsidR="00000000" w:rsidRPr="00000000">
              <w:rPr>
                <w:b w:val="0"/>
                <w:bCs w:val="0"/>
                <w:sz w:val="16"/>
                <w:szCs w:val="16"/>
                <w:rtl w:val="0"/>
              </w:rPr>
              <w:t xml:space="preserve">Proposed — approved with release gates and implementation conditions in Section 13</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0E">
            <w:pPr>
              <w:spacing w:after="0" w:before="0" w:lineRule="auto"/>
              <w:rPr/>
            </w:pPr>
            <w:r w:rsidDel="00000000" w:rsidR="00000000" w:rsidRPr="00000000">
              <w:rPr>
                <w:b w:val="0"/>
                <w:bCs w:val="0"/>
                <w:sz w:val="16"/>
                <w:szCs w:val="16"/>
                <w:rtl w:val="0"/>
              </w:rPr>
              <w:t xml:space="preserve">Prepared for</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0F">
            <w:pPr>
              <w:spacing w:after="0" w:before="0" w:lineRule="auto"/>
              <w:rPr/>
            </w:pPr>
            <w:r w:rsidDel="00000000" w:rsidR="00000000" w:rsidRPr="00000000">
              <w:rPr>
                <w:b w:val="0"/>
                <w:bCs w:val="0"/>
                <w:sz w:val="16"/>
                <w:szCs w:val="16"/>
                <w:rtl w:val="0"/>
              </w:rPr>
              <w:t xml:space="preserve">AI Engineering, Product, UI, QA, Security, Compliance and Documentation Teams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0">
            <w:pPr>
              <w:spacing w:after="0" w:before="0" w:lineRule="auto"/>
              <w:rPr/>
            </w:pPr>
            <w:r w:rsidDel="00000000" w:rsidR="00000000" w:rsidRPr="00000000">
              <w:rPr>
                <w:b w:val="0"/>
                <w:bCs w:val="0"/>
                <w:sz w:val="16"/>
                <w:szCs w:val="16"/>
                <w:rtl w:val="0"/>
              </w:rPr>
              <w:t xml:space="preserve">Related documents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1">
            <w:pPr>
              <w:spacing w:after="0" w:before="0" w:lineRule="auto"/>
              <w:rPr/>
            </w:pPr>
            <w:r w:rsidDel="00000000" w:rsidR="00000000" w:rsidRPr="00000000">
              <w:rPr>
                <w:b w:val="0"/>
                <w:bCs w:val="0"/>
                <w:sz w:val="16"/>
                <w:szCs w:val="16"/>
                <w:rtl w:val="0"/>
              </w:rPr>
              <w:t xml:space="preserve">ZL-BRAND-01 v1.1; ZL-ENG-01 v1.0</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12">
            <w:pPr>
              <w:spacing w:after="0" w:before="0" w:lineRule="auto"/>
              <w:rPr/>
            </w:pPr>
            <w:r w:rsidDel="00000000" w:rsidR="00000000" w:rsidRPr="00000000">
              <w:rPr>
                <w:b w:val="0"/>
                <w:bCs w:val="0"/>
                <w:sz w:val="16"/>
                <w:szCs w:val="16"/>
                <w:rtl w:val="0"/>
              </w:rPr>
              <w:t xml:space="preserve">Classification</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13">
            <w:pPr>
              <w:spacing w:after="0" w:before="0" w:lineRule="auto"/>
              <w:rPr/>
            </w:pPr>
            <w:r w:rsidDel="00000000" w:rsidR="00000000" w:rsidRPr="00000000">
              <w:rPr>
                <w:b w:val="0"/>
                <w:bCs w:val="0"/>
                <w:sz w:val="16"/>
                <w:szCs w:val="16"/>
                <w:rtl w:val="0"/>
              </w:rPr>
              <w:t xml:space="preserve">Confidential — internal engineering and product specification</w:t>
            </w:r>
            <w:r w:rsidDel="00000000" w:rsidR="00000000" w:rsidRPr="00000000">
              <w:rPr>
                <w:rtl w:val="0"/>
              </w:rPr>
            </w:r>
          </w:p>
        </w:tc>
      </w:tr>
    </w:tbl>
    <w:p w:rsidR="00000000" w:rsidDel="00000000" w:rsidP="00000000" w:rsidRDefault="00000000" w:rsidRPr="00000000" w14:paraId="00000014">
      <w:pPr>
        <w:spacing w:after="0" w:lineRule="auto"/>
        <w:rPr/>
      </w:pPr>
      <w:r w:rsidDel="00000000" w:rsidR="00000000" w:rsidRPr="00000000">
        <w:rPr>
          <w:rtl w:val="0"/>
        </w:rPr>
      </w:r>
    </w:p>
    <w:tbl>
      <w:tblPr>
        <w:tblStyle w:val="Table2"/>
        <w:tblW w:w="105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12"/>
        <w:tblGridChange w:id="0">
          <w:tblGrid>
            <w:gridCol w:w="10512"/>
          </w:tblGrid>
        </w:tblGridChange>
      </w:tblGrid>
      <w:tr>
        <w:trPr>
          <w:cantSplit w:val="0"/>
          <w:tblHeader w:val="0"/>
        </w:trPr>
        <w:tc>
          <w:tcPr>
            <w:shd w:fill="fff7ee" w:val="clear"/>
            <w:tcMar>
              <w:top w:w="120.0" w:type="dxa"/>
              <w:bottom w:w="120.0" w:type="dxa"/>
            </w:tcMar>
          </w:tcPr>
          <w:p w:rsidR="00000000" w:rsidDel="00000000" w:rsidP="00000000" w:rsidRDefault="00000000" w:rsidRPr="00000000" w14:paraId="00000015">
            <w:pPr>
              <w:spacing w:after="80" w:lineRule="auto"/>
              <w:rPr/>
            </w:pPr>
            <w:r w:rsidDel="00000000" w:rsidR="00000000" w:rsidRPr="00000000">
              <w:rPr>
                <w:b w:val="1"/>
                <w:bCs w:val="1"/>
                <w:color w:val="00695c"/>
                <w:sz w:val="19"/>
                <w:szCs w:val="19"/>
                <w:rtl w:val="0"/>
              </w:rPr>
              <w:t xml:space="preserve">Specification of Record</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color w:val="282828"/>
                <w:sz w:val="17"/>
                <w:szCs w:val="17"/>
                <w:rtl w:val="0"/>
              </w:rPr>
              <w:t xml:space="preserve">This document supersedes the submitted engineer workflow as the canonical MVP orchestration specification for Ask Kriton™. The submitted flow is retained as the structural baseline, but the corrected controls in this document are mandatory before release.</w:t>
            </w:r>
            <w:r w:rsidDel="00000000" w:rsidR="00000000" w:rsidRPr="00000000">
              <w:rPr>
                <w:rtl w:val="0"/>
              </w:rPr>
            </w:r>
          </w:p>
        </w:tc>
      </w:tr>
    </w:tbl>
    <w:p w:rsidR="00000000" w:rsidDel="00000000" w:rsidP="00000000" w:rsidRDefault="00000000" w:rsidRPr="00000000" w14:paraId="00000017">
      <w:pPr>
        <w:pStyle w:val="Heading1"/>
        <w:rPr/>
      </w:pPr>
      <w:r w:rsidDel="00000000" w:rsidR="00000000" w:rsidRPr="00000000">
        <w:rPr>
          <w:rtl w:val="0"/>
        </w:rPr>
        <w:t xml:space="preserve">1. Executive Assessment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The submitted engineer workflow — query, retrieve, classify, compose, audit and respond — is a valid MVP skeleton. It is not sufficient as a production-facing specification for a source-governed, multi-tenant accounting intelligence platform.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This specification closes the material gaps that would otherwise create engineering ambiguity, compliance exposure, audit weakness or unsafe model behaviour.</w:t>
      </w:r>
    </w:p>
    <w:tbl>
      <w:tblPr>
        <w:tblStyle w:val="Table3"/>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01A">
            <w:pPr>
              <w:spacing w:after="0" w:before="0" w:lineRule="auto"/>
              <w:rPr/>
            </w:pPr>
            <w:r w:rsidDel="00000000" w:rsidR="00000000" w:rsidRPr="00000000">
              <w:rPr>
                <w:b w:val="1"/>
                <w:bCs w:val="1"/>
                <w:color w:val="ffffff"/>
                <w:sz w:val="15"/>
                <w:szCs w:val="15"/>
                <w:rtl w:val="0"/>
              </w:rPr>
              <w:t xml:space="preserve">Correction</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1B">
            <w:pPr>
              <w:spacing w:after="0" w:before="0" w:lineRule="auto"/>
              <w:rPr/>
            </w:pPr>
            <w:r w:rsidDel="00000000" w:rsidR="00000000" w:rsidRPr="00000000">
              <w:rPr>
                <w:b w:val="1"/>
                <w:bCs w:val="1"/>
                <w:color w:val="ffffff"/>
                <w:sz w:val="15"/>
                <w:szCs w:val="15"/>
                <w:rtl w:val="0"/>
              </w:rPr>
              <w:t xml:space="preserve">Implementation Requirement</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1C">
            <w:pPr>
              <w:spacing w:after="0" w:before="0" w:lineRule="auto"/>
              <w:rPr/>
            </w:pPr>
            <w:r w:rsidDel="00000000" w:rsidR="00000000" w:rsidRPr="00000000">
              <w:rPr>
                <w:b w:val="0"/>
                <w:bCs w:val="0"/>
                <w:sz w:val="15"/>
                <w:szCs w:val="15"/>
                <w:rtl w:val="0"/>
              </w:rPr>
              <w:t xml:space="preserve">Routing ambiguity</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1D">
            <w:pPr>
              <w:spacing w:after="0" w:before="0" w:lineRule="auto"/>
              <w:rPr/>
            </w:pPr>
            <w:r w:rsidDel="00000000" w:rsidR="00000000" w:rsidRPr="00000000">
              <w:rPr>
                <w:b w:val="0"/>
                <w:bCs w:val="0"/>
                <w:sz w:val="15"/>
                <w:szCs w:val="15"/>
                <w:rtl w:val="0"/>
              </w:rPr>
              <w:t xml:space="preserve">Every risk and confidence combination now maps to exactly one route through a versioned policy matrix.</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E">
            <w:pPr>
              <w:spacing w:after="0" w:before="0" w:lineRule="auto"/>
              <w:rPr/>
            </w:pPr>
            <w:r w:rsidDel="00000000" w:rsidR="00000000" w:rsidRPr="00000000">
              <w:rPr>
                <w:b w:val="0"/>
                <w:bCs w:val="0"/>
                <w:sz w:val="15"/>
                <w:szCs w:val="15"/>
                <w:rtl w:val="0"/>
              </w:rPr>
              <w:t xml:space="preserve">Audit integrity conflict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F">
            <w:pPr>
              <w:spacing w:after="0" w:before="0" w:lineRule="auto"/>
              <w:rPr/>
            </w:pPr>
            <w:r w:rsidDel="00000000" w:rsidR="00000000" w:rsidRPr="00000000">
              <w:rPr>
                <w:b w:val="0"/>
                <w:bCs w:val="0"/>
                <w:sz w:val="15"/>
                <w:szCs w:val="15"/>
                <w:rtl w:val="0"/>
              </w:rPr>
              <w:t xml:space="preserve">Fire-and-forget audit writes are not permitted for chain-hashed evidence. Ordered durable persistence is required before response return.</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20">
            <w:pPr>
              <w:spacing w:after="0" w:before="0" w:lineRule="auto"/>
              <w:rPr/>
            </w:pPr>
            <w:r w:rsidDel="00000000" w:rsidR="00000000" w:rsidRPr="00000000">
              <w:rPr>
                <w:b w:val="0"/>
                <w:bCs w:val="0"/>
                <w:sz w:val="15"/>
                <w:szCs w:val="15"/>
                <w:rtl w:val="0"/>
              </w:rPr>
              <w:t xml:space="preserve">Pre-screen terminal handling</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21">
            <w:pPr>
              <w:spacing w:after="0" w:before="0" w:lineRule="auto"/>
              <w:rPr/>
            </w:pPr>
            <w:r w:rsidDel="00000000" w:rsidR="00000000" w:rsidRPr="00000000">
              <w:rPr>
                <w:b w:val="0"/>
                <w:bCs w:val="0"/>
                <w:sz w:val="15"/>
                <w:szCs w:val="15"/>
                <w:rtl w:val="0"/>
              </w:rPr>
              <w:t xml:space="preserve">Pre-screen failure short-circuits the pipeline. No retrieval or model work runs after a failed safety pre-screen.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2">
            <w:pPr>
              <w:spacing w:after="0" w:before="0" w:lineRule="auto"/>
              <w:rPr/>
            </w:pPr>
            <w:r w:rsidDel="00000000" w:rsidR="00000000" w:rsidRPr="00000000">
              <w:rPr>
                <w:b w:val="0"/>
                <w:bCs w:val="0"/>
                <w:sz w:val="15"/>
                <w:szCs w:val="15"/>
                <w:rtl w:val="0"/>
              </w:rPr>
              <w:t xml:space="preserve">Output-side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3">
            <w:pPr>
              <w:spacing w:after="0" w:before="0" w:lineRule="auto"/>
              <w:rPr/>
            </w:pPr>
            <w:r w:rsidDel="00000000" w:rsidR="00000000" w:rsidRPr="00000000">
              <w:rPr>
                <w:b w:val="0"/>
                <w:bCs w:val="0"/>
                <w:sz w:val="15"/>
                <w:szCs w:val="15"/>
                <w:rtl w:val="0"/>
              </w:rPr>
              <w:t xml:space="preserve">LLM output must pass grounding, citation binding and prohibited-claim checks before it can be returned.</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24">
            <w:pPr>
              <w:spacing w:after="0" w:before="0" w:lineRule="auto"/>
              <w:rPr/>
            </w:pPr>
            <w:r w:rsidDel="00000000" w:rsidR="00000000" w:rsidRPr="00000000">
              <w:rPr>
                <w:b w:val="0"/>
                <w:bCs w:val="0"/>
                <w:sz w:val="15"/>
                <w:szCs w:val="15"/>
                <w:rtl w:val="0"/>
              </w:rPr>
              <w:t xml:space="preserve">Tenant isolation</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25">
            <w:pPr>
              <w:spacing w:after="0" w:before="0" w:lineRule="auto"/>
              <w:rPr/>
            </w:pPr>
            <w:r w:rsidDel="00000000" w:rsidR="00000000" w:rsidRPr="00000000">
              <w:rPr>
                <w:b w:val="0"/>
                <w:bCs w:val="0"/>
                <w:sz w:val="15"/>
                <w:szCs w:val="15"/>
                <w:rtl w:val="0"/>
              </w:rPr>
              <w:t xml:space="preserve">Source retrieval must be tenant-scoped at the data-access layer, not merely filtered in application code.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6">
            <w:pPr>
              <w:spacing w:after="0" w:before="0" w:lineRule="auto"/>
              <w:rPr/>
            </w:pPr>
            <w:r w:rsidDel="00000000" w:rsidR="00000000" w:rsidRPr="00000000">
              <w:rPr>
                <w:b w:val="0"/>
                <w:bCs w:val="0"/>
                <w:sz w:val="15"/>
                <w:szCs w:val="15"/>
                <w:rtl w:val="0"/>
              </w:rPr>
              <w:t xml:space="preserve">Frontend safety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7">
            <w:pPr>
              <w:spacing w:after="0" w:before="0" w:lineRule="auto"/>
              <w:rPr/>
            </w:pPr>
            <w:r w:rsidDel="00000000" w:rsidR="00000000" w:rsidRPr="00000000">
              <w:rPr>
                <w:b w:val="0"/>
                <w:bCs w:val="0"/>
                <w:sz w:val="15"/>
                <w:szCs w:val="15"/>
                <w:rtl w:val="0"/>
              </w:rPr>
              <w:t xml:space="preserve">The frontend receives opaque audit references only. Internal hashes, policy internals and audit chain material are not exposed.</w:t>
            </w:r>
            <w:r w:rsidDel="00000000" w:rsidR="00000000" w:rsidRPr="00000000">
              <w:rPr>
                <w:rtl w:val="0"/>
              </w:rPr>
            </w:r>
          </w:p>
        </w:tc>
      </w:tr>
    </w:tbl>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Canonical Operating Principles</w:t>
      </w:r>
    </w:p>
    <w:tbl>
      <w:tblPr>
        <w:tblStyle w:val="Table4"/>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02A">
            <w:pPr>
              <w:spacing w:after="0" w:before="0" w:lineRule="auto"/>
              <w:rPr/>
            </w:pPr>
            <w:r w:rsidDel="00000000" w:rsidR="00000000" w:rsidRPr="00000000">
              <w:rPr>
                <w:b w:val="1"/>
                <w:bCs w:val="1"/>
                <w:color w:val="ffffff"/>
                <w:sz w:val="15"/>
                <w:szCs w:val="15"/>
                <w:rtl w:val="0"/>
              </w:rPr>
              <w:t xml:space="preserve">Principle</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2B">
            <w:pPr>
              <w:spacing w:after="0" w:before="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2C">
            <w:pPr>
              <w:spacing w:after="0" w:before="0" w:lineRule="auto"/>
              <w:rPr/>
            </w:pPr>
            <w:r w:rsidDel="00000000" w:rsidR="00000000" w:rsidRPr="00000000">
              <w:rPr>
                <w:b w:val="0"/>
                <w:bCs w:val="0"/>
                <w:sz w:val="15"/>
                <w:szCs w:val="15"/>
                <w:rtl w:val="0"/>
              </w:rPr>
              <w:t xml:space="preserve">User-facing advisor</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2D">
            <w:pPr>
              <w:spacing w:after="0" w:before="0" w:lineRule="auto"/>
              <w:rPr/>
            </w:pPr>
            <w:r w:rsidDel="00000000" w:rsidR="00000000" w:rsidRPr="00000000">
              <w:rPr>
                <w:b w:val="0"/>
                <w:bCs w:val="0"/>
                <w:sz w:val="15"/>
                <w:szCs w:val="15"/>
                <w:rtl w:val="0"/>
              </w:rPr>
              <w:t xml:space="preserve">Kriton™ is the only user-facing advisor name. The entry point is Ask Kriton™.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E">
            <w:pPr>
              <w:spacing w:after="0" w:before="0" w:lineRule="auto"/>
              <w:rPr/>
            </w:pPr>
            <w:r w:rsidDel="00000000" w:rsidR="00000000" w:rsidRPr="00000000">
              <w:rPr>
                <w:b w:val="0"/>
                <w:bCs w:val="0"/>
                <w:sz w:val="15"/>
                <w:szCs w:val="15"/>
                <w:rtl w:val="0"/>
              </w:rPr>
              <w:t xml:space="preserve">Engine layer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F">
            <w:pPr>
              <w:spacing w:after="0" w:before="0" w:lineRule="auto"/>
              <w:rPr/>
            </w:pPr>
            <w:r w:rsidDel="00000000" w:rsidR="00000000" w:rsidRPr="00000000">
              <w:rPr>
                <w:b w:val="0"/>
                <w:bCs w:val="0"/>
                <w:sz w:val="15"/>
                <w:szCs w:val="15"/>
                <w:rtl w:val="0"/>
              </w:rPr>
              <w:t xml:space="preserve">Massarius™ is the engine layer name used in architecture, technical and governance documentation.</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30">
            <w:pPr>
              <w:spacing w:after="0" w:before="0" w:lineRule="auto"/>
              <w:rPr/>
            </w:pPr>
            <w:r w:rsidDel="00000000" w:rsidR="00000000" w:rsidRPr="00000000">
              <w:rPr>
                <w:b w:val="0"/>
                <w:bCs w:val="0"/>
                <w:sz w:val="15"/>
                <w:szCs w:val="15"/>
                <w:rtl w:val="0"/>
              </w:rPr>
              <w:t xml:space="preserve">No unsupported answering</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31">
            <w:pPr>
              <w:spacing w:after="0" w:before="0" w:lineRule="auto"/>
              <w:rPr/>
            </w:pPr>
            <w:r w:rsidDel="00000000" w:rsidR="00000000" w:rsidRPr="00000000">
              <w:rPr>
                <w:b w:val="0"/>
                <w:bCs w:val="0"/>
                <w:sz w:val="15"/>
                <w:szCs w:val="15"/>
                <w:rtl w:val="0"/>
              </w:rPr>
              <w:t xml:space="preserve">A safe query with inadequate source support must not be answered from general model knowledge.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2">
            <w:pPr>
              <w:spacing w:after="0" w:before="0" w:lineRule="auto"/>
              <w:rPr/>
            </w:pPr>
            <w:r w:rsidDel="00000000" w:rsidR="00000000" w:rsidRPr="00000000">
              <w:rPr>
                <w:b w:val="0"/>
                <w:bCs w:val="0"/>
                <w:sz w:val="15"/>
                <w:szCs w:val="15"/>
                <w:rtl w:val="0"/>
              </w:rPr>
              <w:t xml:space="preserve">Policy before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3">
            <w:pPr>
              <w:spacing w:after="0" w:before="0" w:lineRule="auto"/>
              <w:rPr/>
            </w:pPr>
            <w:r w:rsidDel="00000000" w:rsidR="00000000" w:rsidRPr="00000000">
              <w:rPr>
                <w:b w:val="0"/>
                <w:bCs w:val="0"/>
                <w:sz w:val="15"/>
                <w:szCs w:val="15"/>
                <w:rtl w:val="0"/>
              </w:rPr>
              <w:t xml:space="preserve">The route decision controls whether the model gateway may run. The model never re-decides a blocked route.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34">
            <w:pPr>
              <w:spacing w:after="0" w:before="0" w:lineRule="auto"/>
              <w:rPr/>
            </w:pPr>
            <w:r w:rsidDel="00000000" w:rsidR="00000000" w:rsidRPr="00000000">
              <w:rPr>
                <w:b w:val="0"/>
                <w:bCs w:val="0"/>
                <w:sz w:val="15"/>
                <w:szCs w:val="15"/>
                <w:rtl w:val="0"/>
              </w:rPr>
              <w:t xml:space="preserve">Audit before response</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35">
            <w:pPr>
              <w:spacing w:after="0" w:before="0" w:lineRule="auto"/>
              <w:rPr/>
            </w:pPr>
            <w:r w:rsidDel="00000000" w:rsidR="00000000" w:rsidRPr="00000000">
              <w:rPr>
                <w:b w:val="0"/>
                <w:bCs w:val="0"/>
                <w:sz w:val="15"/>
                <w:szCs w:val="15"/>
                <w:rtl w:val="0"/>
              </w:rPr>
              <w:t xml:space="preserve">No substantive response is returned without the corresponding durable audit trail.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6">
            <w:pPr>
              <w:spacing w:after="0" w:before="0" w:lineRule="auto"/>
              <w:rPr/>
            </w:pPr>
            <w:r w:rsidDel="00000000" w:rsidR="00000000" w:rsidRPr="00000000">
              <w:rPr>
                <w:b w:val="0"/>
                <w:bCs w:val="0"/>
                <w:sz w:val="15"/>
                <w:szCs w:val="15"/>
                <w:rtl w:val="0"/>
              </w:rPr>
              <w:t xml:space="preserve">Deterministic frontend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7">
            <w:pPr>
              <w:spacing w:after="0" w:before="0" w:lineRule="auto"/>
              <w:rPr/>
            </w:pPr>
            <w:r w:rsidDel="00000000" w:rsidR="00000000" w:rsidRPr="00000000">
              <w:rPr>
                <w:b w:val="0"/>
                <w:bCs w:val="0"/>
                <w:sz w:val="15"/>
                <w:szCs w:val="15"/>
                <w:rtl w:val="0"/>
              </w:rPr>
              <w:t xml:space="preserve">The frontend renders from route and outcome fields, not by interpreting answer text.</w:t>
            </w:r>
            <w:r w:rsidDel="00000000" w:rsidR="00000000" w:rsidRPr="00000000">
              <w:rPr>
                <w:rtl w:val="0"/>
              </w:rPr>
            </w:r>
          </w:p>
        </w:tc>
      </w:tr>
    </w:tbl>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3. Canonical Flow</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3f6f6" w:val="clear"/>
        <w:spacing w:after="100" w:before="60" w:line="276" w:lineRule="auto"/>
        <w:ind w:left="173" w:right="115" w:firstLine="0"/>
        <w:jc w:val="left"/>
        <w:rPr>
          <w:rFonts w:ascii="Consolas" w:cs="Consolas" w:eastAsia="Consolas" w:hAnsi="Consolas"/>
          <w:b w:val="0"/>
          <w:bCs w:val="0"/>
          <w:i w:val="0"/>
          <w:iCs w:val="0"/>
          <w:smallCaps w:val="0"/>
          <w:strike w:val="0"/>
          <w:color w:val="232323"/>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32323"/>
          <w:sz w:val="14"/>
          <w:szCs w:val="14"/>
          <w:u w:val="none"/>
          <w:shd w:fill="auto" w:val="clear"/>
          <w:vertAlign w:val="baseline"/>
          <w:rtl w:val="0"/>
        </w:rPr>
        <w:t xml:space="preserve">User submits query via Ask Kriton™</w:t>
        <w:br w:type="textWrapping"/>
        <w:t xml:space="preserve">  |</w:t>
        <w:br w:type="textWrapping"/>
        <w:t xml:space="preserve">  |  POST /api/v1/orchestration/ask  (Idempotency-Key required)</w:t>
        <w:br w:type="textWrapping"/>
        <w:t xml:space="preserve">  v</w:t>
        <w:br w:type="textWrapping"/>
        <w:t xml:space="preserve">orchestration/service.py</w:t>
        <w:br w:type="textWrapping"/>
        <w:t xml:space="preserve">  |</w:t>
        <w:br w:type="textWrapping"/>
        <w:t xml:space="preserve">  +-- 1. Generate identifiers</w:t>
        <w:br w:type="textWrapping"/>
        <w:t xml:space="preserve">  |      query_id, correlation_id, request_id, audit_chain_id</w:t>
        <w:br w:type="textWrapping"/>
        <w:t xml:space="preserve">  |      tenant_id and user_id/session_id resolved from auth context</w:t>
        <w:br w:type="textWrapping"/>
        <w:t xml:space="preserve">  |</w:t>
        <w:br w:type="textWrapping"/>
        <w:t xml:space="preserve">  +-- AUDIT: query_received</w:t>
        <w:br w:type="textWrapping"/>
        <w:t xml:space="preserve">  |</w:t>
        <w:br w:type="textWrapping"/>
        <w:t xml:space="preserve">  +-- 2. Validate request</w:t>
        <w:br w:type="textWrapping"/>
        <w:t xml:space="preserve">  |      schema, tenant entitlement, permissions, rate limit, idempotency</w:t>
        <w:br w:type="textWrapping"/>
        <w:t xml:space="preserve">  |      FAIL -&gt; route = REJECTED -&gt; AUDIT: request_rejected -&gt; return</w:t>
        <w:br w:type="textWrapping"/>
        <w:t xml:space="preserve">  |</w:t>
        <w:br w:type="textWrapping"/>
        <w:t xml:space="preserve">  +-- AUDIT: request_validated</w:t>
        <w:br w:type="textWrapping"/>
        <w:t xml:space="preserve">  |</w:t>
        <w:br w:type="textWrapping"/>
        <w:t xml:space="preserve">  +-- 3. Pre-screen safety before retrieval</w:t>
        <w:br w:type="textWrapping"/>
        <w:t xml:space="preserve">  |      prompt injection, malicious instruction, data exfiltration, unsupported request</w:t>
        <w:br w:type="textWrapping"/>
        <w:t xml:space="preserve">  |      FAIL -&gt; route = SECURITY_INCIDENT or REFUSAL -&gt; persist incident/refusal -&gt; return</w:t>
        <w:br w:type="textWrapping"/>
        <w:t xml:space="preserve">  |</w:t>
        <w:br w:type="textWrapping"/>
        <w:t xml:space="preserve">  +-- AUDIT: pre_safety_screen_completed</w:t>
        <w:br w:type="textWrapping"/>
        <w:t xml:space="preserve">  |</w:t>
        <w:br w:type="textWrapping"/>
        <w:t xml:space="preserve">  +-- 4. Retrieve SourceBundle [Massarius™ retrieval layer]</w:t>
        <w:br w:type="textWrapping"/>
        <w:t xml:space="preserve">  |      orchestration/retrieve.py</w:t>
        <w:br w:type="textWrapping"/>
        <w:t xml:space="preserve">  |      MVP: category-keyword source selection; pre-RAG; do not label as RAG</w:t>
        <w:br w:type="textWrapping"/>
        <w:t xml:space="preserve">  |      tenant-scoped source_library query with tenant_id enforced at data layer</w:t>
        <w:br w:type="textWrapping"/>
        <w:t xml:space="preserve">  |      returns SourceBundle, confidence_state, exclusion_reasons</w:t>
        <w:br w:type="textWrapping"/>
        <w:t xml:space="preserve">  |      FAIL -&gt; route = CLARIFICATION or REFUSAL</w:t>
        <w:br w:type="textWrapping"/>
        <w:t xml:space="preserve">  |</w:t>
        <w:br w:type="textWrapping"/>
        <w:t xml:space="preserve">  +-- AUDIT: retrieval_started + retrieval_completed / retrieval_failed</w:t>
        <w:br w:type="textWrapping"/>
        <w:t xml:space="preserve">  |</w:t>
        <w:br w:type="textWrapping"/>
        <w:t xml:space="preserve">  +-- 5. Classify professional risk [risk_safety]</w:t>
        <w:br w:type="textWrapping"/>
        <w:t xml:space="preserve">  |      LOW / MEDIUM / HIGH / RESTRICTED</w:t>
        <w:br w:type="textWrapping"/>
        <w:t xml:space="preserve">  |      route selected from versioned policy matrix</w:t>
        <w:br w:type="textWrapping"/>
        <w:t xml:space="preserve">  |      classifier_version and policy_version recorded</w:t>
        <w:br w:type="textWrapping"/>
        <w:t xml:space="preserve">  |</w:t>
        <w:br w:type="textWrapping"/>
        <w:t xml:space="preserve">  +-- AUDIT: risk_classified + route_selected</w:t>
        <w:br w:type="textWrapping"/>
        <w:t xml:space="preserve">  |</w:t>
        <w:br w:type="textWrapping"/>
        <w:t xml:space="preserve">  +-- 6. Execute deterministic route</w:t>
        <w:br w:type="textWrapping"/>
        <w:t xml:space="preserve">  |      LLM -&gt; model_gateway (MVP: MockProviderAdapter.complete())</w:t>
        <w:br w:type="textWrapping"/>
        <w:t xml:space="preserve">  |      REFUSAL -&gt; safe refusal response</w:t>
        <w:br w:type="textWrapping"/>
        <w:t xml:space="preserve">  |      HUMAN_REVIEW -&gt; persisted review_case object</w:t>
        <w:br w:type="textWrapping"/>
        <w:t xml:space="preserve">  |      CLARIFICATION -&gt; bounded clarifying question</w:t>
        <w:br w:type="textWrapping"/>
        <w:t xml:space="preserve">  |      SECURITY_INCIDENT -&gt; persisted incident object and minimal safe response</w:t>
        <w:br w:type="textWrapping"/>
        <w:t xml:space="preserve">  |</w:t>
        <w:br w:type="textWrapping"/>
        <w:t xml:space="preserve">  +-- AUDIT: route_execution_completed / composition_failed</w:t>
        <w:br w:type="textWrapping"/>
        <w:t xml:space="preserve">  |</w:t>
        <w:br w:type="textWrapping"/>
        <w:t xml:space="preserve">  +-- 7. Post-composition validation (LLM route only)</w:t>
        <w:br w:type="textWrapping"/>
        <w:t xml:space="preserve">  |      grounding check, citation binding, prohibited-claim scan</w:t>
        <w:br w:type="textWrapping"/>
        <w:t xml:space="preserve">  |      FAIL -&gt; composition_rejected -&gt; route degrades to REFUSAL or HUMAN_REVIEW</w:t>
        <w:br w:type="textWrapping"/>
        <w:t xml:space="preserve">  |</w:t>
        <w:br w:type="textWrapping"/>
        <w:t xml:space="preserve">  +-- 8. Post-process response</w:t>
        <w:br w:type="textWrapping"/>
        <w:t xml:space="preserve">  |      citations, confidence_state, safety state, disclaimers, redaction of internals</w:t>
        <w:br w:type="textWrapping"/>
        <w:t xml:space="preserve">  |</w:t>
        <w:br w:type="textWrapping"/>
        <w:t xml:space="preserve">  +-- AUDIT: response_finalised + response_returned</w:t>
        <w:br w:type="textWrapping"/>
        <w:t xml:space="preserve">  |</w:t>
        <w:br w:type="textWrapping"/>
        <w:t xml:space="preserve">  v</w:t>
        <w:br w:type="textWrapping"/>
        <w:t xml:space="preserve">Structured response contract returned to frontend</w:t>
      </w:r>
    </w:p>
    <w:p w:rsidR="00000000" w:rsidDel="00000000" w:rsidP="00000000" w:rsidRDefault="00000000" w:rsidRPr="00000000" w14:paraId="0000003B">
      <w:pPr>
        <w:pStyle w:val="Heading1"/>
        <w:rPr/>
      </w:pPr>
      <w:r w:rsidDel="00000000" w:rsidR="00000000" w:rsidRPr="00000000">
        <w:rPr>
          <w:rtl w:val="0"/>
        </w:rPr>
        <w:t xml:space="preserve">4. Endpoint and Request Envelope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The orchestration endpoint receives a user query submitted through Ask Kriton™ and returns a route-driven response contract. The endpoint must be idempotent, tenant-aware and audit-bound.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3f6f6" w:val="clear"/>
        <w:spacing w:after="100" w:before="60" w:line="276" w:lineRule="auto"/>
        <w:ind w:left="173" w:right="115" w:firstLine="0"/>
        <w:jc w:val="left"/>
        <w:rPr>
          <w:rFonts w:ascii="Consolas" w:cs="Consolas" w:eastAsia="Consolas" w:hAnsi="Consolas"/>
          <w:b w:val="0"/>
          <w:bCs w:val="0"/>
          <w:i w:val="0"/>
          <w:iCs w:val="0"/>
          <w:smallCaps w:val="0"/>
          <w:strike w:val="0"/>
          <w:color w:val="232323"/>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32323"/>
          <w:sz w:val="14"/>
          <w:szCs w:val="14"/>
          <w:u w:val="none"/>
          <w:shd w:fill="auto" w:val="clear"/>
          <w:vertAlign w:val="baseline"/>
          <w:rtl w:val="0"/>
        </w:rPr>
        <w:t xml:space="preserve">POST /api/v1/orchestration/ask</w:t>
        <w:br w:type="textWrapping"/>
        <w:t xml:space="preserve">Required header: Idempotency-Key: &lt;client-generated-key&gt;</w:t>
      </w:r>
    </w:p>
    <w:tbl>
      <w:tblPr>
        <w:tblStyle w:val="Table5"/>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03E">
            <w:pPr>
              <w:spacing w:after="0" w:before="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3F">
            <w:pPr>
              <w:spacing w:after="0" w:before="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40">
            <w:pPr>
              <w:spacing w:after="0" w:before="0" w:lineRule="auto"/>
              <w:rPr/>
            </w:pPr>
            <w:r w:rsidDel="00000000" w:rsidR="00000000" w:rsidRPr="00000000">
              <w:rPr>
                <w:b w:val="0"/>
                <w:bCs w:val="0"/>
                <w:sz w:val="15"/>
                <w:szCs w:val="15"/>
                <w:rtl w:val="0"/>
              </w:rPr>
              <w:t xml:space="preserve">Authentication context</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41">
            <w:pPr>
              <w:spacing w:after="0" w:before="0" w:lineRule="auto"/>
              <w:rPr/>
            </w:pPr>
            <w:r w:rsidDel="00000000" w:rsidR="00000000" w:rsidRPr="00000000">
              <w:rPr>
                <w:b w:val="0"/>
                <w:bCs w:val="0"/>
                <w:sz w:val="15"/>
                <w:szCs w:val="15"/>
                <w:rtl w:val="0"/>
              </w:rPr>
              <w:t xml:space="preserve">tenant_id, user_id, session_id and permissions are resolved from the authenticated context. They are never trusted from request body fields.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2">
            <w:pPr>
              <w:spacing w:after="0" w:before="0" w:lineRule="auto"/>
              <w:rPr/>
            </w:pPr>
            <w:r w:rsidDel="00000000" w:rsidR="00000000" w:rsidRPr="00000000">
              <w:rPr>
                <w:b w:val="0"/>
                <w:bCs w:val="0"/>
                <w:sz w:val="15"/>
                <w:szCs w:val="15"/>
                <w:rtl w:val="0"/>
              </w:rPr>
              <w:t xml:space="preserve">Idempotency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3">
            <w:pPr>
              <w:spacing w:after="0" w:before="0" w:lineRule="auto"/>
              <w:rPr/>
            </w:pPr>
            <w:r w:rsidDel="00000000" w:rsidR="00000000" w:rsidRPr="00000000">
              <w:rPr>
                <w:b w:val="0"/>
                <w:bCs w:val="0"/>
                <w:sz w:val="15"/>
                <w:szCs w:val="15"/>
                <w:rtl w:val="0"/>
              </w:rPr>
              <w:t xml:space="preserve">Duplicate submissions with the same idempotency key return the original result or current terminal state. They do not re-execute retrieval, model calls or audit chains.</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44">
            <w:pPr>
              <w:spacing w:after="0" w:before="0" w:lineRule="auto"/>
              <w:rPr/>
            </w:pPr>
            <w:r w:rsidDel="00000000" w:rsidR="00000000" w:rsidRPr="00000000">
              <w:rPr>
                <w:b w:val="0"/>
                <w:bCs w:val="0"/>
                <w:sz w:val="15"/>
                <w:szCs w:val="15"/>
                <w:rtl w:val="0"/>
              </w:rPr>
              <w:t xml:space="preserve">Rate limiting</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45">
            <w:pPr>
              <w:spacing w:after="0" w:before="0" w:lineRule="auto"/>
              <w:rPr/>
            </w:pPr>
            <w:r w:rsidDel="00000000" w:rsidR="00000000" w:rsidRPr="00000000">
              <w:rPr>
                <w:b w:val="0"/>
                <w:bCs w:val="0"/>
                <w:sz w:val="15"/>
                <w:szCs w:val="15"/>
                <w:rtl w:val="0"/>
              </w:rPr>
              <w:t xml:space="preserve">Rate limits are evaluated before retrieval or model work.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6">
            <w:pPr>
              <w:spacing w:after="0" w:before="0" w:lineRule="auto"/>
              <w:rPr/>
            </w:pPr>
            <w:r w:rsidDel="00000000" w:rsidR="00000000" w:rsidRPr="00000000">
              <w:rPr>
                <w:b w:val="0"/>
                <w:bCs w:val="0"/>
                <w:sz w:val="15"/>
                <w:szCs w:val="15"/>
                <w:rtl w:val="0"/>
              </w:rPr>
              <w:t xml:space="preserve">Payload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7">
            <w:pPr>
              <w:spacing w:after="0" w:before="0" w:lineRule="auto"/>
              <w:rPr/>
            </w:pPr>
            <w:r w:rsidDel="00000000" w:rsidR="00000000" w:rsidRPr="00000000">
              <w:rPr>
                <w:b w:val="0"/>
                <w:bCs w:val="0"/>
                <w:sz w:val="15"/>
                <w:szCs w:val="15"/>
                <w:rtl w:val="0"/>
              </w:rPr>
              <w:t xml:space="preserve">Malformed payloads return route = REJECTED and outcome = rejected. They are audited.</w:t>
            </w:r>
            <w:r w:rsidDel="00000000" w:rsidR="00000000" w:rsidRPr="00000000">
              <w:rPr>
                <w:rtl w:val="0"/>
              </w:rPr>
            </w:r>
          </w:p>
        </w:tc>
      </w:tr>
    </w:tbl>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5. Identifier Model</w:t>
      </w:r>
    </w:p>
    <w:tbl>
      <w:tblPr>
        <w:tblStyle w:val="Table6"/>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04A">
            <w:pPr>
              <w:spacing w:after="0" w:before="0" w:lineRule="auto"/>
              <w:rPr/>
            </w:pPr>
            <w:r w:rsidDel="00000000" w:rsidR="00000000" w:rsidRPr="00000000">
              <w:rPr>
                <w:b w:val="1"/>
                <w:bCs w:val="1"/>
                <w:color w:val="ffffff"/>
                <w:sz w:val="15"/>
                <w:szCs w:val="15"/>
                <w:rtl w:val="0"/>
              </w:rPr>
              <w:t xml:space="preserve">Identifier</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4B">
            <w:pPr>
              <w:spacing w:after="0" w:before="0" w:lineRule="auto"/>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4C">
            <w:pPr>
              <w:spacing w:after="0" w:before="0" w:lineRule="auto"/>
              <w:rPr/>
            </w:pPr>
            <w:r w:rsidDel="00000000" w:rsidR="00000000" w:rsidRPr="00000000">
              <w:rPr>
                <w:b w:val="0"/>
                <w:bCs w:val="0"/>
                <w:sz w:val="15"/>
                <w:szCs w:val="15"/>
                <w:rtl w:val="0"/>
              </w:rPr>
              <w:t xml:space="preserve">query_id</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4D">
            <w:pPr>
              <w:spacing w:after="0" w:before="0" w:lineRule="auto"/>
              <w:rPr/>
            </w:pPr>
            <w:r w:rsidDel="00000000" w:rsidR="00000000" w:rsidRPr="00000000">
              <w:rPr>
                <w:b w:val="0"/>
                <w:bCs w:val="0"/>
                <w:sz w:val="15"/>
                <w:szCs w:val="15"/>
                <w:rtl w:val="0"/>
              </w:rPr>
              <w:t xml:space="preserve">Business-level ID for the user-submitted query lifecycle.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E">
            <w:pPr>
              <w:spacing w:after="0" w:before="0" w:lineRule="auto"/>
              <w:rPr/>
            </w:pPr>
            <w:r w:rsidDel="00000000" w:rsidR="00000000" w:rsidRPr="00000000">
              <w:rPr>
                <w:b w:val="0"/>
                <w:bCs w:val="0"/>
                <w:sz w:val="15"/>
                <w:szCs w:val="15"/>
                <w:rtl w:val="0"/>
              </w:rPr>
              <w:t xml:space="preserve">correlation_id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F">
            <w:pPr>
              <w:spacing w:after="0" w:before="0" w:lineRule="auto"/>
              <w:rPr/>
            </w:pPr>
            <w:r w:rsidDel="00000000" w:rsidR="00000000" w:rsidRPr="00000000">
              <w:rPr>
                <w:b w:val="0"/>
                <w:bCs w:val="0"/>
                <w:sz w:val="15"/>
                <w:szCs w:val="15"/>
                <w:rtl w:val="0"/>
              </w:rPr>
              <w:t xml:space="preserve">Cross-service trace ID spanning orchestration, retrieval, risk_safety, model_gateway and audit.</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50">
            <w:pPr>
              <w:spacing w:after="0" w:before="0" w:lineRule="auto"/>
              <w:rPr/>
            </w:pPr>
            <w:r w:rsidDel="00000000" w:rsidR="00000000" w:rsidRPr="00000000">
              <w:rPr>
                <w:b w:val="0"/>
                <w:bCs w:val="0"/>
                <w:sz w:val="15"/>
                <w:szCs w:val="15"/>
                <w:rtl w:val="0"/>
              </w:rPr>
              <w:t xml:space="preserve">request_id</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51">
            <w:pPr>
              <w:spacing w:after="0" w:before="0" w:lineRule="auto"/>
              <w:rPr/>
            </w:pPr>
            <w:r w:rsidDel="00000000" w:rsidR="00000000" w:rsidRPr="00000000">
              <w:rPr>
                <w:b w:val="0"/>
                <w:bCs w:val="0"/>
                <w:sz w:val="15"/>
                <w:szCs w:val="15"/>
                <w:rtl w:val="0"/>
              </w:rPr>
              <w:t xml:space="preserve">HTTP/API request instance ID.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2">
            <w:pPr>
              <w:spacing w:after="0" w:before="0" w:lineRule="auto"/>
              <w:rPr/>
            </w:pPr>
            <w:r w:rsidDel="00000000" w:rsidR="00000000" w:rsidRPr="00000000">
              <w:rPr>
                <w:b w:val="0"/>
                <w:bCs w:val="0"/>
                <w:sz w:val="15"/>
                <w:szCs w:val="15"/>
                <w:rtl w:val="0"/>
              </w:rPr>
              <w:t xml:space="preserve">audit_chain_id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3">
            <w:pPr>
              <w:spacing w:after="0" w:before="0" w:lineRule="auto"/>
              <w:rPr/>
            </w:pPr>
            <w:r w:rsidDel="00000000" w:rsidR="00000000" w:rsidRPr="00000000">
              <w:rPr>
                <w:b w:val="0"/>
                <w:bCs w:val="0"/>
                <w:sz w:val="15"/>
                <w:szCs w:val="15"/>
                <w:rtl w:val="0"/>
              </w:rPr>
              <w:t xml:space="preserve">Audit ledger chain reference for this query lifecycle.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54">
            <w:pPr>
              <w:spacing w:after="0" w:before="0" w:lineRule="auto"/>
              <w:rPr/>
            </w:pPr>
            <w:r w:rsidDel="00000000" w:rsidR="00000000" w:rsidRPr="00000000">
              <w:rPr>
                <w:b w:val="0"/>
                <w:bCs w:val="0"/>
                <w:sz w:val="15"/>
                <w:szCs w:val="15"/>
                <w:rtl w:val="0"/>
              </w:rPr>
              <w:t xml:space="preserve">tenant_id</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55">
            <w:pPr>
              <w:spacing w:after="0" w:before="0" w:lineRule="auto"/>
              <w:rPr/>
            </w:pPr>
            <w:r w:rsidDel="00000000" w:rsidR="00000000" w:rsidRPr="00000000">
              <w:rPr>
                <w:b w:val="0"/>
                <w:bCs w:val="0"/>
                <w:sz w:val="15"/>
                <w:szCs w:val="15"/>
                <w:rtl w:val="0"/>
              </w:rPr>
              <w:t xml:space="preserve">Customer/workspace boundary; resolved from auth context; never accepted from the payload.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6">
            <w:pPr>
              <w:spacing w:after="0" w:before="0" w:lineRule="auto"/>
              <w:rPr/>
            </w:pPr>
            <w:r w:rsidDel="00000000" w:rsidR="00000000" w:rsidRPr="00000000">
              <w:rPr>
                <w:b w:val="0"/>
                <w:bCs w:val="0"/>
                <w:sz w:val="15"/>
                <w:szCs w:val="15"/>
                <w:rtl w:val="0"/>
              </w:rPr>
              <w:t xml:space="preserve">user_id / session_id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7">
            <w:pPr>
              <w:spacing w:after="0" w:before="0" w:lineRule="auto"/>
              <w:rPr/>
            </w:pPr>
            <w:r w:rsidDel="00000000" w:rsidR="00000000" w:rsidRPr="00000000">
              <w:rPr>
                <w:b w:val="0"/>
                <w:bCs w:val="0"/>
                <w:sz w:val="15"/>
                <w:szCs w:val="15"/>
                <w:rtl w:val="0"/>
              </w:rPr>
              <w:t xml:space="preserve">User and session attribution resolved from auth context.</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58">
            <w:pPr>
              <w:spacing w:after="0" w:before="0" w:lineRule="auto"/>
              <w:rPr/>
            </w:pPr>
            <w:r w:rsidDel="00000000" w:rsidR="00000000" w:rsidRPr="00000000">
              <w:rPr>
                <w:b w:val="0"/>
                <w:bCs w:val="0"/>
                <w:sz w:val="15"/>
                <w:szCs w:val="15"/>
                <w:rtl w:val="0"/>
              </w:rPr>
              <w:t xml:space="preserve">idempotency_key</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59">
            <w:pPr>
              <w:spacing w:after="0" w:before="0" w:lineRule="auto"/>
              <w:rPr/>
            </w:pPr>
            <w:r w:rsidDel="00000000" w:rsidR="00000000" w:rsidRPr="00000000">
              <w:rPr>
                <w:b w:val="0"/>
                <w:bCs w:val="0"/>
                <w:sz w:val="15"/>
                <w:szCs w:val="15"/>
                <w:rtl w:val="0"/>
              </w:rPr>
              <w:t xml:space="preserve">Client-supplied key used to prevent duplicate execution.</w:t>
            </w:r>
            <w:r w:rsidDel="00000000" w:rsidR="00000000" w:rsidRPr="00000000">
              <w:rPr>
                <w:rtl w:val="0"/>
              </w:rPr>
            </w:r>
          </w:p>
        </w:tc>
      </w:tr>
    </w:tbl>
    <w:p w:rsidR="00000000" w:rsidDel="00000000" w:rsidP="00000000" w:rsidRDefault="00000000" w:rsidRPr="00000000" w14:paraId="0000005A">
      <w:pPr>
        <w:spacing w:after="0" w:lineRule="auto"/>
        <w:rPr/>
      </w:pPr>
      <w:r w:rsidDel="00000000" w:rsidR="00000000" w:rsidRPr="00000000">
        <w:rPr>
          <w:rtl w:val="0"/>
        </w:rPr>
      </w:r>
    </w:p>
    <w:tbl>
      <w:tblPr>
        <w:tblStyle w:val="Table7"/>
        <w:tblW w:w="105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12"/>
        <w:tblGridChange w:id="0">
          <w:tblGrid>
            <w:gridCol w:w="10512"/>
          </w:tblGrid>
        </w:tblGridChange>
      </w:tblGrid>
      <w:tr>
        <w:trPr>
          <w:cantSplit w:val="0"/>
          <w:tblHeader w:val="0"/>
        </w:trPr>
        <w:tc>
          <w:tcPr>
            <w:shd w:fill="f6fafa" w:val="clear"/>
            <w:tcMar>
              <w:top w:w="120.0" w:type="dxa"/>
              <w:bottom w:w="120.0" w:type="dxa"/>
            </w:tcMar>
          </w:tcPr>
          <w:p w:rsidR="00000000" w:rsidDel="00000000" w:rsidP="00000000" w:rsidRDefault="00000000" w:rsidRPr="00000000" w14:paraId="0000005B">
            <w:pPr>
              <w:spacing w:after="80" w:lineRule="auto"/>
              <w:rPr/>
            </w:pPr>
            <w:r w:rsidDel="00000000" w:rsidR="00000000" w:rsidRPr="00000000">
              <w:rPr>
                <w:b w:val="1"/>
                <w:bCs w:val="1"/>
                <w:color w:val="00695c"/>
                <w:sz w:val="19"/>
                <w:szCs w:val="19"/>
                <w:rtl w:val="0"/>
              </w:rPr>
              <w:t xml:space="preserve">MVP concession</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color w:val="282828"/>
                <w:sz w:val="17"/>
                <w:szCs w:val="17"/>
                <w:rtl w:val="0"/>
              </w:rPr>
              <w:t xml:space="preserve">For MVP only, query_id may be reused as correlation_id if documented in code and audit metadata. In production, query_id, correlation_id, request_id and audit_chain_id must be separately generated and explicitly mapped.</w:t>
            </w:r>
            <w:r w:rsidDel="00000000" w:rsidR="00000000" w:rsidRPr="00000000">
              <w:rPr>
                <w:rtl w:val="0"/>
              </w:rPr>
            </w:r>
          </w:p>
        </w:tc>
      </w:tr>
    </w:tbl>
    <w:p w:rsidR="00000000" w:rsidDel="00000000" w:rsidP="00000000" w:rsidRDefault="00000000" w:rsidRPr="00000000" w14:paraId="0000005D">
      <w:pPr>
        <w:pStyle w:val="Heading1"/>
        <w:rPr/>
      </w:pPr>
      <w:r w:rsidDel="00000000" w:rsidR="00000000" w:rsidRPr="00000000">
        <w:rPr>
          <w:rtl w:val="0"/>
        </w:rPr>
        <w:t xml:space="preserve">6. Validation and Pre-Screen Safety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Request validation and pre-screen safety run before source retrieval. This ordering is a release gate.</w:t>
      </w:r>
    </w:p>
    <w:tbl>
      <w:tblPr>
        <w:tblStyle w:val="Table8"/>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05F">
            <w:pPr>
              <w:spacing w:after="0" w:before="0" w:lineRule="auto"/>
              <w:rPr/>
            </w:pPr>
            <w:r w:rsidDel="00000000" w:rsidR="00000000" w:rsidRPr="00000000">
              <w:rPr>
                <w:b w:val="1"/>
                <w:bCs w:val="1"/>
                <w:color w:val="ffffff"/>
                <w:sz w:val="15"/>
                <w:szCs w:val="15"/>
                <w:rtl w:val="0"/>
              </w:rPr>
              <w:t xml:space="preserve">Check</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60">
            <w:pPr>
              <w:spacing w:after="0" w:before="0" w:lineRule="auto"/>
              <w:rPr/>
            </w:pPr>
            <w:r w:rsidDel="00000000" w:rsidR="00000000" w:rsidRPr="00000000">
              <w:rPr>
                <w:b w:val="1"/>
                <w:bCs w:val="1"/>
                <w:color w:val="ffffff"/>
                <w:sz w:val="15"/>
                <w:szCs w:val="15"/>
                <w:rtl w:val="0"/>
              </w:rPr>
              <w:t xml:space="preserve">Required Behaviour</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61">
            <w:pPr>
              <w:spacing w:after="0" w:before="0" w:lineRule="auto"/>
              <w:rPr/>
            </w:pPr>
            <w:r w:rsidDel="00000000" w:rsidR="00000000" w:rsidRPr="00000000">
              <w:rPr>
                <w:b w:val="0"/>
                <w:bCs w:val="0"/>
                <w:sz w:val="15"/>
                <w:szCs w:val="15"/>
                <w:rtl w:val="0"/>
              </w:rPr>
              <w:t xml:space="preserve">Schema validation</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62">
            <w:pPr>
              <w:spacing w:after="0" w:before="0" w:lineRule="auto"/>
              <w:rPr/>
            </w:pPr>
            <w:r w:rsidDel="00000000" w:rsidR="00000000" w:rsidRPr="00000000">
              <w:rPr>
                <w:b w:val="0"/>
                <w:bCs w:val="0"/>
                <w:sz w:val="15"/>
                <w:szCs w:val="15"/>
                <w:rtl w:val="0"/>
              </w:rPr>
              <w:t xml:space="preserve">Reject invalid payload shape, unsupported fields, empty query text or unsupported content type.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3">
            <w:pPr>
              <w:spacing w:after="0" w:before="0" w:lineRule="auto"/>
              <w:rPr/>
            </w:pPr>
            <w:r w:rsidDel="00000000" w:rsidR="00000000" w:rsidRPr="00000000">
              <w:rPr>
                <w:b w:val="0"/>
                <w:bCs w:val="0"/>
                <w:sz w:val="15"/>
                <w:szCs w:val="15"/>
                <w:rtl w:val="0"/>
              </w:rPr>
              <w:t xml:space="preserve">Tenant entitlement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spacing w:after="0" w:before="0" w:lineRule="auto"/>
              <w:rPr/>
            </w:pPr>
            <w:r w:rsidDel="00000000" w:rsidR="00000000" w:rsidRPr="00000000">
              <w:rPr>
                <w:b w:val="0"/>
                <w:bCs w:val="0"/>
                <w:sz w:val="15"/>
                <w:szCs w:val="15"/>
                <w:rtl w:val="0"/>
              </w:rPr>
              <w:t xml:space="preserve">Confirm tenant is active, authorised and entitled to the requested capability.</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65">
            <w:pPr>
              <w:spacing w:after="0" w:before="0" w:lineRule="auto"/>
              <w:rPr/>
            </w:pPr>
            <w:r w:rsidDel="00000000" w:rsidR="00000000" w:rsidRPr="00000000">
              <w:rPr>
                <w:b w:val="0"/>
                <w:bCs w:val="0"/>
                <w:sz w:val="15"/>
                <w:szCs w:val="15"/>
                <w:rtl w:val="0"/>
              </w:rPr>
              <w:t xml:space="preserve">Permission check</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66">
            <w:pPr>
              <w:spacing w:after="0" w:before="0" w:lineRule="auto"/>
              <w:rPr/>
            </w:pPr>
            <w:r w:rsidDel="00000000" w:rsidR="00000000" w:rsidRPr="00000000">
              <w:rPr>
                <w:b w:val="0"/>
                <w:bCs w:val="0"/>
                <w:sz w:val="15"/>
                <w:szCs w:val="15"/>
                <w:rtl w:val="0"/>
              </w:rPr>
              <w:t xml:space="preserve">Confirm the user/session may invoke Ask Kriton™ for the tenant and workspace.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7">
            <w:pPr>
              <w:spacing w:after="0" w:before="0" w:lineRule="auto"/>
              <w:rPr/>
            </w:pPr>
            <w:r w:rsidDel="00000000" w:rsidR="00000000" w:rsidRPr="00000000">
              <w:rPr>
                <w:b w:val="0"/>
                <w:bCs w:val="0"/>
                <w:sz w:val="15"/>
                <w:szCs w:val="15"/>
                <w:rtl w:val="0"/>
              </w:rPr>
              <w:t xml:space="preserve">Rate limit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8">
            <w:pPr>
              <w:spacing w:after="0" w:before="0" w:lineRule="auto"/>
              <w:rPr/>
            </w:pPr>
            <w:r w:rsidDel="00000000" w:rsidR="00000000" w:rsidRPr="00000000">
              <w:rPr>
                <w:b w:val="0"/>
                <w:bCs w:val="0"/>
                <w:sz w:val="15"/>
                <w:szCs w:val="15"/>
                <w:rtl w:val="0"/>
              </w:rPr>
              <w:t xml:space="preserve">Apply user, tenant and endpoint limits before retrieval.</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69">
            <w:pPr>
              <w:spacing w:after="0" w:before="0" w:lineRule="auto"/>
              <w:rPr/>
            </w:pPr>
            <w:r w:rsidDel="00000000" w:rsidR="00000000" w:rsidRPr="00000000">
              <w:rPr>
                <w:b w:val="0"/>
                <w:bCs w:val="0"/>
                <w:sz w:val="15"/>
                <w:szCs w:val="15"/>
                <w:rtl w:val="0"/>
              </w:rPr>
              <w:t xml:space="preserve">Prompt injection screen</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6A">
            <w:pPr>
              <w:spacing w:after="0" w:before="0" w:lineRule="auto"/>
              <w:rPr/>
            </w:pPr>
            <w:r w:rsidDel="00000000" w:rsidR="00000000" w:rsidRPr="00000000">
              <w:rPr>
                <w:b w:val="0"/>
                <w:bCs w:val="0"/>
                <w:sz w:val="15"/>
                <w:szCs w:val="15"/>
                <w:rtl w:val="0"/>
              </w:rPr>
              <w:t xml:space="preserve">Detect attempts to override system rules, reveal internals or ignore source governance.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B">
            <w:pPr>
              <w:spacing w:after="0" w:before="0" w:lineRule="auto"/>
              <w:rPr/>
            </w:pPr>
            <w:r w:rsidDel="00000000" w:rsidR="00000000" w:rsidRPr="00000000">
              <w:rPr>
                <w:b w:val="0"/>
                <w:bCs w:val="0"/>
                <w:sz w:val="15"/>
                <w:szCs w:val="15"/>
                <w:rtl w:val="0"/>
              </w:rPr>
              <w:t xml:space="preserve">Data exfiltration screen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spacing w:after="0" w:before="0" w:lineRule="auto"/>
              <w:rPr/>
            </w:pPr>
            <w:r w:rsidDel="00000000" w:rsidR="00000000" w:rsidRPr="00000000">
              <w:rPr>
                <w:b w:val="0"/>
                <w:bCs w:val="0"/>
                <w:sz w:val="15"/>
                <w:szCs w:val="15"/>
                <w:rtl w:val="0"/>
              </w:rPr>
              <w:t xml:space="preserve">Detect attempts to access unauthorised tenant data, hidden sources, credentials, logs or system prompts.</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6D">
            <w:pPr>
              <w:spacing w:after="0" w:before="0" w:lineRule="auto"/>
              <w:rPr/>
            </w:pPr>
            <w:r w:rsidDel="00000000" w:rsidR="00000000" w:rsidRPr="00000000">
              <w:rPr>
                <w:b w:val="0"/>
                <w:bCs w:val="0"/>
                <w:sz w:val="15"/>
                <w:szCs w:val="15"/>
                <w:rtl w:val="0"/>
              </w:rPr>
              <w:t xml:space="preserve">Terminal failure</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6E">
            <w:pPr>
              <w:spacing w:after="0" w:before="0" w:lineRule="auto"/>
              <w:rPr/>
            </w:pPr>
            <w:r w:rsidDel="00000000" w:rsidR="00000000" w:rsidRPr="00000000">
              <w:rPr>
                <w:b w:val="0"/>
                <w:bCs w:val="0"/>
                <w:sz w:val="15"/>
                <w:szCs w:val="15"/>
                <w:rtl w:val="0"/>
              </w:rPr>
              <w:t xml:space="preserve">A failed pre-screen maps to SECURITY_INCIDENT or REFUSAL and short-circuits the pipeline.</w:t>
            </w:r>
            <w:r w:rsidDel="00000000" w:rsidR="00000000" w:rsidRPr="00000000">
              <w:rPr>
                <w:rtl w:val="0"/>
              </w:rPr>
            </w:r>
          </w:p>
        </w:tc>
      </w:tr>
    </w:tbl>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7. Retrieval Layer: Massarius™ Source Retrieval MVP</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The current retrieval layer is a category-keyword source-selection stand-in. It is pre-RAG. It validates source eligibility, safety routing and audit flow before semantic retrieval is introduced.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The term “RAG” must not be used in code comments, documentation or external materials until embeddings, chunking, semantic retrieval, ranking, re-ranking, citation binding, retrieval evaluation, hallucination checks and source freshness handling are implemented.</w:t>
      </w:r>
    </w:p>
    <w:p w:rsidR="00000000" w:rsidDel="00000000" w:rsidP="00000000" w:rsidRDefault="00000000" w:rsidRPr="00000000" w14:paraId="00000073">
      <w:pPr>
        <w:pStyle w:val="Heading2"/>
        <w:rPr/>
      </w:pPr>
      <w:r w:rsidDel="00000000" w:rsidR="00000000" w:rsidRPr="00000000">
        <w:rPr>
          <w:rtl w:val="0"/>
        </w:rPr>
        <w:t xml:space="preserve">7.1 Tenant Isolation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Every source_library query must carry tenant_id at the data-access layer. Application-level filtering alone is not sufficient. Row-level security or an equivalent lower-level enforcement mechanism is required where available.</w:t>
      </w:r>
    </w:p>
    <w:tbl>
      <w:tblPr>
        <w:tblStyle w:val="Table9"/>
        <w:tblW w:w="105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12"/>
        <w:tblGridChange w:id="0">
          <w:tblGrid>
            <w:gridCol w:w="10512"/>
          </w:tblGrid>
        </w:tblGridChange>
      </w:tblGrid>
      <w:tr>
        <w:trPr>
          <w:cantSplit w:val="0"/>
          <w:tblHeader w:val="0"/>
        </w:trPr>
        <w:tc>
          <w:tcPr>
            <w:shd w:fill="fff2f0" w:val="clear"/>
            <w:tcMar>
              <w:top w:w="120.0" w:type="dxa"/>
              <w:bottom w:w="120.0" w:type="dxa"/>
            </w:tcMar>
          </w:tcPr>
          <w:p w:rsidR="00000000" w:rsidDel="00000000" w:rsidP="00000000" w:rsidRDefault="00000000" w:rsidRPr="00000000" w14:paraId="00000075">
            <w:pPr>
              <w:spacing w:after="80" w:lineRule="auto"/>
              <w:rPr/>
            </w:pPr>
            <w:r w:rsidDel="00000000" w:rsidR="00000000" w:rsidRPr="00000000">
              <w:rPr>
                <w:b w:val="1"/>
                <w:bCs w:val="1"/>
                <w:color w:val="00695c"/>
                <w:sz w:val="19"/>
                <w:szCs w:val="19"/>
                <w:rtl w:val="0"/>
              </w:rPr>
              <w:t xml:space="preserve">Release Gate</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color w:val="282828"/>
                <w:sz w:val="17"/>
                <w:szCs w:val="17"/>
                <w:rtl w:val="0"/>
              </w:rPr>
              <w:t xml:space="preserve">A retrieval integration test proving tenant isolation is required before release. Cross-tenant source leakage is a blocking defect.</w:t>
            </w:r>
            <w:r w:rsidDel="00000000" w:rsidR="00000000" w:rsidRPr="00000000">
              <w:rPr>
                <w:rtl w:val="0"/>
              </w:rPr>
            </w:r>
          </w:p>
        </w:tc>
      </w:tr>
    </w:tbl>
    <w:p w:rsidR="00000000" w:rsidDel="00000000" w:rsidP="00000000" w:rsidRDefault="00000000" w:rsidRPr="00000000" w14:paraId="00000077">
      <w:pPr>
        <w:pStyle w:val="Heading2"/>
        <w:rPr/>
      </w:pPr>
      <w:r w:rsidDel="00000000" w:rsidR="00000000" w:rsidRPr="00000000">
        <w:rPr>
          <w:rtl w:val="0"/>
        </w:rPr>
        <w:t xml:space="preserve">7.2 SourceBundle Schema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3f6f6" w:val="clear"/>
        <w:spacing w:after="100" w:before="60" w:line="276" w:lineRule="auto"/>
        <w:ind w:left="173" w:right="115" w:firstLine="0"/>
        <w:jc w:val="left"/>
        <w:rPr>
          <w:rFonts w:ascii="Consolas" w:cs="Consolas" w:eastAsia="Consolas" w:hAnsi="Consolas"/>
          <w:b w:val="0"/>
          <w:bCs w:val="0"/>
          <w:i w:val="0"/>
          <w:iCs w:val="0"/>
          <w:smallCaps w:val="0"/>
          <w:strike w:val="0"/>
          <w:color w:val="232323"/>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32323"/>
          <w:sz w:val="14"/>
          <w:szCs w:val="14"/>
          <w:u w:val="none"/>
          <w:shd w:fill="auto" w:val="clear"/>
          <w:vertAlign w:val="baseline"/>
          <w:rtl w:val="0"/>
        </w:rPr>
        <w:t xml:space="preserve">{</w:t>
        <w:br w:type="textWrapping"/>
        <w:t xml:space="preserve">  "source_bundle_id": "sb_...",</w:t>
        <w:br w:type="textWrapping"/>
        <w:t xml:space="preserve">  "eligible_sources": [],</w:t>
        <w:br w:type="textWrapping"/>
        <w:t xml:space="preserve">  "excluded_sources": [],</w:t>
        <w:br w:type="textWrapping"/>
        <w:t xml:space="preserve">  "exclusion_reasons": [],</w:t>
        <w:br w:type="textWrapping"/>
        <w:t xml:space="preserve">  "jurisdiction": "UK | US | IFRS | ...",</w:t>
        <w:br w:type="textWrapping"/>
        <w:t xml:space="preserve">  "source_types": ["standard", "guidance", "internal_policy"],</w:t>
        <w:br w:type="textWrapping"/>
        <w:t xml:space="preserve">  "authority_level": "primary | secondary | internal",</w:t>
        <w:br w:type="textWrapping"/>
        <w:t xml:space="preserve">  "freshness_state": "current | stale | unknown",</w:t>
        <w:br w:type="textWrapping"/>
        <w:t xml:space="preserve">  "licence_state": "permitted | restricted | unknown",</w:t>
        <w:br w:type="textWrapping"/>
        <w:t xml:space="preserve">  "retrieval_method": "keyword_mvp",</w:t>
        <w:br w:type="textWrapping"/>
        <w:t xml:space="preserve">  "confidence_state": "sufficient | limited | insufficient | conflicting_sources | stale_sources | restricted_sources"</w:t>
        <w:br w:type="textWrapping"/>
        <w:t xml:space="preserve">}</w:t>
      </w:r>
    </w:p>
    <w:tbl>
      <w:tblPr>
        <w:tblStyle w:val="Table10"/>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079">
            <w:pPr>
              <w:spacing w:after="0" w:before="0" w:lineRule="auto"/>
              <w:rPr/>
            </w:pPr>
            <w:r w:rsidDel="00000000" w:rsidR="00000000" w:rsidRPr="00000000">
              <w:rPr>
                <w:b w:val="1"/>
                <w:bCs w:val="1"/>
                <w:color w:val="ffffff"/>
                <w:sz w:val="15"/>
                <w:szCs w:val="15"/>
                <w:rtl w:val="0"/>
              </w:rPr>
              <w:t xml:space="preserve">Confidence State</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7A">
            <w:pPr>
              <w:spacing w:after="0" w:before="0" w:lineRule="auto"/>
              <w:rPr/>
            </w:pPr>
            <w:r w:rsidDel="00000000" w:rsidR="00000000" w:rsidRPr="00000000">
              <w:rPr>
                <w:b w:val="1"/>
                <w:bCs w:val="1"/>
                <w:color w:val="ffffff"/>
                <w:sz w:val="15"/>
                <w:szCs w:val="15"/>
                <w:rtl w:val="0"/>
              </w:rPr>
              <w:t xml:space="preserve">Behaviour</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7B">
            <w:pPr>
              <w:spacing w:after="0" w:before="0" w:lineRule="auto"/>
              <w:rPr/>
            </w:pPr>
            <w:r w:rsidDel="00000000" w:rsidR="00000000" w:rsidRPr="00000000">
              <w:rPr>
                <w:b w:val="0"/>
                <w:bCs w:val="0"/>
                <w:sz w:val="15"/>
                <w:szCs w:val="15"/>
                <w:rtl w:val="0"/>
              </w:rPr>
              <w:t xml:space="preserve">sufficient</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7C">
            <w:pPr>
              <w:spacing w:after="0" w:before="0" w:lineRule="auto"/>
              <w:rPr/>
            </w:pPr>
            <w:r w:rsidDel="00000000" w:rsidR="00000000" w:rsidRPr="00000000">
              <w:rPr>
                <w:b w:val="0"/>
                <w:bCs w:val="0"/>
                <w:sz w:val="15"/>
                <w:szCs w:val="15"/>
                <w:rtl w:val="0"/>
              </w:rPr>
              <w:t xml:space="preserve">Source foundation is adequate for answer composition if risk route permits.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D">
            <w:pPr>
              <w:spacing w:after="0" w:before="0" w:lineRule="auto"/>
              <w:rPr/>
            </w:pPr>
            <w:r w:rsidDel="00000000" w:rsidR="00000000" w:rsidRPr="00000000">
              <w:rPr>
                <w:b w:val="0"/>
                <w:bCs w:val="0"/>
                <w:sz w:val="15"/>
                <w:szCs w:val="15"/>
                <w:rtl w:val="0"/>
              </w:rPr>
              <w:t xml:space="preserve">limited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E">
            <w:pPr>
              <w:spacing w:after="0" w:before="0" w:lineRule="auto"/>
              <w:rPr/>
            </w:pPr>
            <w:r w:rsidDel="00000000" w:rsidR="00000000" w:rsidRPr="00000000">
              <w:rPr>
                <w:b w:val="0"/>
                <w:bCs w:val="0"/>
                <w:sz w:val="15"/>
                <w:szCs w:val="15"/>
                <w:rtl w:val="0"/>
              </w:rPr>
              <w:t xml:space="preserve">Answer may proceed only where policy permits; caveats and disclaimers are mandatory.</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7F">
            <w:pPr>
              <w:spacing w:after="0" w:before="0" w:lineRule="auto"/>
              <w:rPr/>
            </w:pPr>
            <w:r w:rsidDel="00000000" w:rsidR="00000000" w:rsidRPr="00000000">
              <w:rPr>
                <w:b w:val="0"/>
                <w:bCs w:val="0"/>
                <w:sz w:val="15"/>
                <w:szCs w:val="15"/>
                <w:rtl w:val="0"/>
              </w:rPr>
              <w:t xml:space="preserve">insufficient</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80">
            <w:pPr>
              <w:spacing w:after="0" w:before="0" w:lineRule="auto"/>
              <w:rPr/>
            </w:pPr>
            <w:r w:rsidDel="00000000" w:rsidR="00000000" w:rsidRPr="00000000">
              <w:rPr>
                <w:b w:val="0"/>
                <w:bCs w:val="0"/>
                <w:sz w:val="15"/>
                <w:szCs w:val="15"/>
                <w:rtl w:val="0"/>
              </w:rPr>
              <w:t xml:space="preserve">Do not answer from general model knowledge. Route to clarification or refusal per matrix.</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1">
            <w:pPr>
              <w:spacing w:after="0" w:before="0" w:lineRule="auto"/>
              <w:rPr/>
            </w:pPr>
            <w:r w:rsidDel="00000000" w:rsidR="00000000" w:rsidRPr="00000000">
              <w:rPr>
                <w:b w:val="0"/>
                <w:bCs w:val="0"/>
                <w:sz w:val="15"/>
                <w:szCs w:val="15"/>
                <w:rtl w:val="0"/>
              </w:rPr>
              <w:t xml:space="preserve">conflicting_sources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2">
            <w:pPr>
              <w:spacing w:after="0" w:before="0" w:lineRule="auto"/>
              <w:rPr/>
            </w:pPr>
            <w:r w:rsidDel="00000000" w:rsidR="00000000" w:rsidRPr="00000000">
              <w:rPr>
                <w:b w:val="0"/>
                <w:bCs w:val="0"/>
                <w:sz w:val="15"/>
                <w:szCs w:val="15"/>
                <w:rtl w:val="0"/>
              </w:rPr>
              <w:t xml:space="preserve">Escalate to human review. Preserve conflict summary for reviewer.</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83">
            <w:pPr>
              <w:spacing w:after="0" w:before="0" w:lineRule="auto"/>
              <w:rPr/>
            </w:pPr>
            <w:r w:rsidDel="00000000" w:rsidR="00000000" w:rsidRPr="00000000">
              <w:rPr>
                <w:b w:val="0"/>
                <w:bCs w:val="0"/>
                <w:sz w:val="15"/>
                <w:szCs w:val="15"/>
                <w:rtl w:val="0"/>
              </w:rPr>
              <w:t xml:space="preserve">stale_sources</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84">
            <w:pPr>
              <w:spacing w:after="0" w:before="0" w:lineRule="auto"/>
              <w:rPr/>
            </w:pPr>
            <w:r w:rsidDel="00000000" w:rsidR="00000000" w:rsidRPr="00000000">
              <w:rPr>
                <w:b w:val="0"/>
                <w:bCs w:val="0"/>
                <w:sz w:val="15"/>
                <w:szCs w:val="15"/>
                <w:rtl w:val="0"/>
              </w:rPr>
              <w:t xml:space="preserve">Clarify or refuse where current authority is essential.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5">
            <w:pPr>
              <w:spacing w:after="0" w:before="0" w:lineRule="auto"/>
              <w:rPr/>
            </w:pPr>
            <w:r w:rsidDel="00000000" w:rsidR="00000000" w:rsidRPr="00000000">
              <w:rPr>
                <w:b w:val="0"/>
                <w:bCs w:val="0"/>
                <w:sz w:val="15"/>
                <w:szCs w:val="15"/>
                <w:rtl w:val="0"/>
              </w:rPr>
              <w:t xml:space="preserve">restricted_sources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spacing w:after="0" w:before="0" w:lineRule="auto"/>
              <w:rPr/>
            </w:pPr>
            <w:r w:rsidDel="00000000" w:rsidR="00000000" w:rsidRPr="00000000">
              <w:rPr>
                <w:b w:val="0"/>
                <w:bCs w:val="0"/>
                <w:sz w:val="15"/>
                <w:szCs w:val="15"/>
                <w:rtl w:val="0"/>
              </w:rPr>
              <w:t xml:space="preserve">Refuse. Restricted content must not be exposed through the answer.</w:t>
            </w:r>
            <w:r w:rsidDel="00000000" w:rsidR="00000000" w:rsidRPr="00000000">
              <w:rPr>
                <w:rtl w:val="0"/>
              </w:rPr>
            </w:r>
          </w:p>
        </w:tc>
      </w:tr>
    </w:tbl>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8. Deterministic Risk Classification and Routing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Routes are selected only from the versioned policy matrix below. The matrix is the single source of truth. Each route_selected audit event records classifier_version and policy_version, making the decision reproducible.</w:t>
      </w:r>
    </w:p>
    <w:tbl>
      <w:tblPr>
        <w:tblStyle w:val="Table11"/>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08A">
            <w:pPr>
              <w:spacing w:after="0" w:before="0" w:lineRule="auto"/>
              <w:rPr/>
            </w:pPr>
            <w:r w:rsidDel="00000000" w:rsidR="00000000" w:rsidRPr="00000000">
              <w:rPr>
                <w:b w:val="1"/>
                <w:bCs w:val="1"/>
                <w:color w:val="ffffff"/>
                <w:sz w:val="14"/>
                <w:szCs w:val="14"/>
                <w:rtl w:val="0"/>
              </w:rPr>
              <w:t xml:space="preserve">Risk Level</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8B">
            <w:pPr>
              <w:spacing w:after="0" w:before="0" w:lineRule="auto"/>
              <w:rPr/>
            </w:pPr>
            <w:r w:rsidDel="00000000" w:rsidR="00000000" w:rsidRPr="00000000">
              <w:rPr>
                <w:b w:val="1"/>
                <w:bCs w:val="1"/>
                <w:color w:val="ffffff"/>
                <w:sz w:val="14"/>
                <w:szCs w:val="14"/>
                <w:rtl w:val="0"/>
              </w:rPr>
              <w:t xml:space="preserve">Confidence State</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8C">
            <w:pPr>
              <w:spacing w:after="0" w:before="0" w:lineRule="auto"/>
              <w:rPr/>
            </w:pPr>
            <w:r w:rsidDel="00000000" w:rsidR="00000000" w:rsidRPr="00000000">
              <w:rPr>
                <w:b w:val="1"/>
                <w:bCs w:val="1"/>
                <w:color w:val="ffffff"/>
                <w:sz w:val="14"/>
                <w:szCs w:val="14"/>
                <w:rtl w:val="0"/>
              </w:rPr>
              <w:t xml:space="preserve">Route</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8D">
            <w:pPr>
              <w:spacing w:after="0" w:before="0" w:lineRule="auto"/>
              <w:rPr/>
            </w:pPr>
            <w:r w:rsidDel="00000000" w:rsidR="00000000" w:rsidRPr="00000000">
              <w:rPr>
                <w:b w:val="1"/>
                <w:bCs w:val="1"/>
                <w:color w:val="ffffff"/>
                <w:sz w:val="14"/>
                <w:szCs w:val="14"/>
                <w:rtl w:val="0"/>
              </w:rPr>
              <w:t xml:space="preserve">Behaviour</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8E">
            <w:pPr>
              <w:spacing w:after="0" w:before="0" w:lineRule="auto"/>
              <w:rPr/>
            </w:pPr>
            <w:r w:rsidDel="00000000" w:rsidR="00000000" w:rsidRPr="00000000">
              <w:rPr>
                <w:b w:val="0"/>
                <w:bCs w:val="0"/>
                <w:sz w:val="14"/>
                <w:szCs w:val="14"/>
                <w:rtl w:val="0"/>
              </w:rPr>
              <w:t xml:space="preserve">LOW</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8F">
            <w:pPr>
              <w:spacing w:after="0" w:before="0" w:lineRule="auto"/>
              <w:rPr/>
            </w:pPr>
            <w:r w:rsidDel="00000000" w:rsidR="00000000" w:rsidRPr="00000000">
              <w:rPr>
                <w:b w:val="0"/>
                <w:bCs w:val="0"/>
                <w:sz w:val="14"/>
                <w:szCs w:val="14"/>
                <w:rtl w:val="0"/>
              </w:rPr>
              <w:t xml:space="preserve">sufficient</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90">
            <w:pPr>
              <w:spacing w:after="0" w:before="0" w:lineRule="auto"/>
              <w:rPr/>
            </w:pPr>
            <w:r w:rsidDel="00000000" w:rsidR="00000000" w:rsidRPr="00000000">
              <w:rPr>
                <w:b w:val="0"/>
                <w:bCs w:val="0"/>
                <w:sz w:val="14"/>
                <w:szCs w:val="14"/>
                <w:rtl w:val="0"/>
              </w:rPr>
              <w:t xml:space="preserve">LLM</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91">
            <w:pPr>
              <w:spacing w:after="0" w:before="0" w:lineRule="auto"/>
              <w:rPr/>
            </w:pPr>
            <w:r w:rsidDel="00000000" w:rsidR="00000000" w:rsidRPr="00000000">
              <w:rPr>
                <w:b w:val="0"/>
                <w:bCs w:val="0"/>
                <w:sz w:val="14"/>
                <w:szCs w:val="14"/>
                <w:rtl w:val="0"/>
              </w:rPr>
              <w:t xml:space="preserve">Compose answer with citations.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2">
            <w:pPr>
              <w:spacing w:after="0" w:before="0" w:lineRule="auto"/>
              <w:rPr/>
            </w:pPr>
            <w:r w:rsidDel="00000000" w:rsidR="00000000" w:rsidRPr="00000000">
              <w:rPr>
                <w:b w:val="0"/>
                <w:bCs w:val="0"/>
                <w:sz w:val="14"/>
                <w:szCs w:val="14"/>
                <w:rtl w:val="0"/>
              </w:rPr>
              <w:t xml:space="preserve">LOW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3">
            <w:pPr>
              <w:spacing w:after="0" w:before="0" w:lineRule="auto"/>
              <w:rPr/>
            </w:pPr>
            <w:r w:rsidDel="00000000" w:rsidR="00000000" w:rsidRPr="00000000">
              <w:rPr>
                <w:b w:val="0"/>
                <w:bCs w:val="0"/>
                <w:sz w:val="14"/>
                <w:szCs w:val="14"/>
                <w:rtl w:val="0"/>
              </w:rPr>
              <w:t xml:space="preserve">limited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spacing w:after="0" w:before="0" w:lineRule="auto"/>
              <w:rPr/>
            </w:pPr>
            <w:r w:rsidDel="00000000" w:rsidR="00000000" w:rsidRPr="00000000">
              <w:rPr>
                <w:b w:val="0"/>
                <w:bCs w:val="0"/>
                <w:sz w:val="14"/>
                <w:szCs w:val="14"/>
                <w:rtl w:val="0"/>
              </w:rPr>
              <w:t xml:space="preserve">LLM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spacing w:after="0" w:before="0" w:lineRule="auto"/>
              <w:rPr/>
            </w:pPr>
            <w:r w:rsidDel="00000000" w:rsidR="00000000" w:rsidRPr="00000000">
              <w:rPr>
                <w:b w:val="0"/>
                <w:bCs w:val="0"/>
                <w:sz w:val="14"/>
                <w:szCs w:val="14"/>
                <w:rtl w:val="0"/>
              </w:rPr>
              <w:t xml:space="preserve">Compose with mandatory caveats and disclaimer.</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96">
            <w:pPr>
              <w:spacing w:after="0" w:before="0" w:lineRule="auto"/>
              <w:rPr/>
            </w:pPr>
            <w:r w:rsidDel="00000000" w:rsidR="00000000" w:rsidRPr="00000000">
              <w:rPr>
                <w:b w:val="0"/>
                <w:bCs w:val="0"/>
                <w:sz w:val="14"/>
                <w:szCs w:val="14"/>
                <w:rtl w:val="0"/>
              </w:rPr>
              <w:t xml:space="preserve">LOW</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97">
            <w:pPr>
              <w:spacing w:after="0" w:before="0" w:lineRule="auto"/>
              <w:rPr/>
            </w:pPr>
            <w:r w:rsidDel="00000000" w:rsidR="00000000" w:rsidRPr="00000000">
              <w:rPr>
                <w:b w:val="0"/>
                <w:bCs w:val="0"/>
                <w:sz w:val="14"/>
                <w:szCs w:val="14"/>
                <w:rtl w:val="0"/>
              </w:rPr>
              <w:t xml:space="preserve">insufficient</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98">
            <w:pPr>
              <w:spacing w:after="0" w:before="0" w:lineRule="auto"/>
              <w:rPr/>
            </w:pPr>
            <w:r w:rsidDel="00000000" w:rsidR="00000000" w:rsidRPr="00000000">
              <w:rPr>
                <w:b w:val="0"/>
                <w:bCs w:val="0"/>
                <w:sz w:val="14"/>
                <w:szCs w:val="14"/>
                <w:rtl w:val="0"/>
              </w:rPr>
              <w:t xml:space="preserve">CLARIFICATION</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99">
            <w:pPr>
              <w:spacing w:after="0" w:before="0" w:lineRule="auto"/>
              <w:rPr/>
            </w:pPr>
            <w:r w:rsidDel="00000000" w:rsidR="00000000" w:rsidRPr="00000000">
              <w:rPr>
                <w:b w:val="0"/>
                <w:bCs w:val="0"/>
                <w:sz w:val="14"/>
                <w:szCs w:val="14"/>
                <w:rtl w:val="0"/>
              </w:rPr>
              <w:t xml:space="preserve">Ask for jurisdiction, reporting framework, entity type or scope.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A">
            <w:pPr>
              <w:spacing w:after="0" w:before="0" w:lineRule="auto"/>
              <w:rPr/>
            </w:pPr>
            <w:r w:rsidDel="00000000" w:rsidR="00000000" w:rsidRPr="00000000">
              <w:rPr>
                <w:b w:val="0"/>
                <w:bCs w:val="0"/>
                <w:sz w:val="14"/>
                <w:szCs w:val="14"/>
                <w:rtl w:val="0"/>
              </w:rPr>
              <w:t xml:space="preserve">MEDIUM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B">
            <w:pPr>
              <w:spacing w:after="0" w:before="0" w:lineRule="auto"/>
              <w:rPr/>
            </w:pPr>
            <w:r w:rsidDel="00000000" w:rsidR="00000000" w:rsidRPr="00000000">
              <w:rPr>
                <w:b w:val="0"/>
                <w:bCs w:val="0"/>
                <w:sz w:val="14"/>
                <w:szCs w:val="14"/>
                <w:rtl w:val="0"/>
              </w:rPr>
              <w:t xml:space="preserve">sufficient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C">
            <w:pPr>
              <w:spacing w:after="0" w:before="0" w:lineRule="auto"/>
              <w:rPr/>
            </w:pPr>
            <w:r w:rsidDel="00000000" w:rsidR="00000000" w:rsidRPr="00000000">
              <w:rPr>
                <w:b w:val="0"/>
                <w:bCs w:val="0"/>
                <w:sz w:val="14"/>
                <w:szCs w:val="14"/>
                <w:rtl w:val="0"/>
              </w:rPr>
              <w:t xml:space="preserve">LLM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D">
            <w:pPr>
              <w:spacing w:after="0" w:before="0" w:lineRule="auto"/>
              <w:rPr/>
            </w:pPr>
            <w:r w:rsidDel="00000000" w:rsidR="00000000" w:rsidRPr="00000000">
              <w:rPr>
                <w:b w:val="0"/>
                <w:bCs w:val="0"/>
                <w:sz w:val="14"/>
                <w:szCs w:val="14"/>
                <w:rtl w:val="0"/>
              </w:rPr>
              <w:t xml:space="preserve">Compose with disclaimer_required = true.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9E">
            <w:pPr>
              <w:spacing w:after="0" w:before="0" w:lineRule="auto"/>
              <w:rPr/>
            </w:pPr>
            <w:r w:rsidDel="00000000" w:rsidR="00000000" w:rsidRPr="00000000">
              <w:rPr>
                <w:b w:val="0"/>
                <w:bCs w:val="0"/>
                <w:sz w:val="14"/>
                <w:szCs w:val="14"/>
                <w:rtl w:val="0"/>
              </w:rPr>
              <w:t xml:space="preserve">MEDIUM</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9F">
            <w:pPr>
              <w:spacing w:after="0" w:before="0" w:lineRule="auto"/>
              <w:rPr/>
            </w:pPr>
            <w:r w:rsidDel="00000000" w:rsidR="00000000" w:rsidRPr="00000000">
              <w:rPr>
                <w:b w:val="0"/>
                <w:bCs w:val="0"/>
                <w:sz w:val="14"/>
                <w:szCs w:val="14"/>
                <w:rtl w:val="0"/>
              </w:rPr>
              <w:t xml:space="preserve">limited / insufficient</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A0">
            <w:pPr>
              <w:spacing w:after="0" w:before="0" w:lineRule="auto"/>
              <w:rPr/>
            </w:pPr>
            <w:r w:rsidDel="00000000" w:rsidR="00000000" w:rsidRPr="00000000">
              <w:rPr>
                <w:b w:val="0"/>
                <w:bCs w:val="0"/>
                <w:sz w:val="14"/>
                <w:szCs w:val="14"/>
                <w:rtl w:val="0"/>
              </w:rPr>
              <w:t xml:space="preserve">HUMAN_REVIEW</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A1">
            <w:pPr>
              <w:spacing w:after="0" w:before="0" w:lineRule="auto"/>
              <w:rPr/>
            </w:pPr>
            <w:r w:rsidDel="00000000" w:rsidR="00000000" w:rsidRPr="00000000">
              <w:rPr>
                <w:b w:val="0"/>
                <w:bCs w:val="0"/>
                <w:sz w:val="14"/>
                <w:szCs w:val="14"/>
                <w:rtl w:val="0"/>
              </w:rPr>
              <w:t xml:space="preserve">Create review case; return escalation state.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2">
            <w:pPr>
              <w:spacing w:after="0" w:before="0" w:lineRule="auto"/>
              <w:rPr/>
            </w:pPr>
            <w:r w:rsidDel="00000000" w:rsidR="00000000" w:rsidRPr="00000000">
              <w:rPr>
                <w:b w:val="0"/>
                <w:bCs w:val="0"/>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3">
            <w:pPr>
              <w:spacing w:after="0" w:before="0" w:lineRule="auto"/>
              <w:rPr/>
            </w:pPr>
            <w:r w:rsidDel="00000000" w:rsidR="00000000" w:rsidRPr="00000000">
              <w:rPr>
                <w:b w:val="0"/>
                <w:bCs w:val="0"/>
                <w:sz w:val="14"/>
                <w:szCs w:val="14"/>
                <w:rtl w:val="0"/>
              </w:rPr>
              <w:t xml:space="preserve">any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4">
            <w:pPr>
              <w:spacing w:after="0" w:before="0" w:lineRule="auto"/>
              <w:rPr/>
            </w:pPr>
            <w:r w:rsidDel="00000000" w:rsidR="00000000" w:rsidRPr="00000000">
              <w:rPr>
                <w:b w:val="0"/>
                <w:bCs w:val="0"/>
                <w:sz w:val="14"/>
                <w:szCs w:val="14"/>
                <w:rtl w:val="0"/>
              </w:rPr>
              <w:t xml:space="preserve">HUMAN_REVIEW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5">
            <w:pPr>
              <w:spacing w:after="0" w:before="0" w:lineRule="auto"/>
              <w:rPr/>
            </w:pPr>
            <w:r w:rsidDel="00000000" w:rsidR="00000000" w:rsidRPr="00000000">
              <w:rPr>
                <w:b w:val="0"/>
                <w:bCs w:val="0"/>
                <w:sz w:val="14"/>
                <w:szCs w:val="14"/>
                <w:rtl w:val="0"/>
              </w:rPr>
              <w:t xml:space="preserve">Professional judgement escalation. Do not compose final advice.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A6">
            <w:pPr>
              <w:spacing w:after="0" w:before="0" w:lineRule="auto"/>
              <w:rPr/>
            </w:pPr>
            <w:r w:rsidDel="00000000" w:rsidR="00000000" w:rsidRPr="00000000">
              <w:rPr>
                <w:b w:val="0"/>
                <w:bCs w:val="0"/>
                <w:sz w:val="14"/>
                <w:szCs w:val="14"/>
                <w:rtl w:val="0"/>
              </w:rPr>
              <w:t xml:space="preserve">RESTRICTED</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A7">
            <w:pPr>
              <w:spacing w:after="0" w:before="0" w:lineRule="auto"/>
              <w:rPr/>
            </w:pPr>
            <w:r w:rsidDel="00000000" w:rsidR="00000000" w:rsidRPr="00000000">
              <w:rPr>
                <w:b w:val="0"/>
                <w:bCs w:val="0"/>
                <w:sz w:val="14"/>
                <w:szCs w:val="14"/>
                <w:rtl w:val="0"/>
              </w:rPr>
              <w:t xml:space="preserve">any</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A8">
            <w:pPr>
              <w:spacing w:after="0" w:before="0" w:lineRule="auto"/>
              <w:rPr/>
            </w:pPr>
            <w:r w:rsidDel="00000000" w:rsidR="00000000" w:rsidRPr="00000000">
              <w:rPr>
                <w:b w:val="0"/>
                <w:bCs w:val="0"/>
                <w:sz w:val="14"/>
                <w:szCs w:val="14"/>
                <w:rtl w:val="0"/>
              </w:rPr>
              <w:t xml:space="preserve">REFUSAL</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A9">
            <w:pPr>
              <w:spacing w:after="0" w:before="0" w:lineRule="auto"/>
              <w:rPr/>
            </w:pPr>
            <w:r w:rsidDel="00000000" w:rsidR="00000000" w:rsidRPr="00000000">
              <w:rPr>
                <w:b w:val="0"/>
                <w:bCs w:val="0"/>
                <w:sz w:val="14"/>
                <w:szCs w:val="14"/>
                <w:rtl w:val="0"/>
              </w:rPr>
              <w:t xml:space="preserve">Safe refusal; no composition.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A">
            <w:pPr>
              <w:spacing w:after="0" w:before="0" w:lineRule="auto"/>
              <w:rPr/>
            </w:pPr>
            <w:r w:rsidDel="00000000" w:rsidR="00000000" w:rsidRPr="00000000">
              <w:rPr>
                <w:b w:val="0"/>
                <w:bCs w:val="0"/>
                <w:sz w:val="14"/>
                <w:szCs w:val="14"/>
                <w:rtl w:val="0"/>
              </w:rPr>
              <w:t xml:space="preserve">any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spacing w:after="0" w:before="0" w:lineRule="auto"/>
              <w:rPr/>
            </w:pPr>
            <w:r w:rsidDel="00000000" w:rsidR="00000000" w:rsidRPr="00000000">
              <w:rPr>
                <w:b w:val="0"/>
                <w:bCs w:val="0"/>
                <w:sz w:val="14"/>
                <w:szCs w:val="14"/>
                <w:rtl w:val="0"/>
              </w:rPr>
              <w:t xml:space="preserve">conflicting_sources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C">
            <w:pPr>
              <w:spacing w:after="0" w:before="0" w:lineRule="auto"/>
              <w:rPr/>
            </w:pPr>
            <w:r w:rsidDel="00000000" w:rsidR="00000000" w:rsidRPr="00000000">
              <w:rPr>
                <w:b w:val="0"/>
                <w:bCs w:val="0"/>
                <w:sz w:val="14"/>
                <w:szCs w:val="14"/>
                <w:rtl w:val="0"/>
              </w:rPr>
              <w:t xml:space="preserve">HUMAN_REVIEW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spacing w:after="0" w:before="0" w:lineRule="auto"/>
              <w:rPr/>
            </w:pPr>
            <w:r w:rsidDel="00000000" w:rsidR="00000000" w:rsidRPr="00000000">
              <w:rPr>
                <w:b w:val="0"/>
                <w:bCs w:val="0"/>
                <w:sz w:val="14"/>
                <w:szCs w:val="14"/>
                <w:rtl w:val="0"/>
              </w:rPr>
              <w:t xml:space="preserve">Escalate; conflict summary included in review case.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AE">
            <w:pPr>
              <w:spacing w:after="0" w:before="0" w:lineRule="auto"/>
              <w:rPr/>
            </w:pPr>
            <w:r w:rsidDel="00000000" w:rsidR="00000000" w:rsidRPr="00000000">
              <w:rPr>
                <w:b w:val="0"/>
                <w:bCs w:val="0"/>
                <w:sz w:val="14"/>
                <w:szCs w:val="14"/>
                <w:rtl w:val="0"/>
              </w:rPr>
              <w:t xml:space="preserve">any</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AF">
            <w:pPr>
              <w:spacing w:after="0" w:before="0" w:lineRule="auto"/>
              <w:rPr/>
            </w:pPr>
            <w:r w:rsidDel="00000000" w:rsidR="00000000" w:rsidRPr="00000000">
              <w:rPr>
                <w:b w:val="0"/>
                <w:bCs w:val="0"/>
                <w:sz w:val="14"/>
                <w:szCs w:val="14"/>
                <w:rtl w:val="0"/>
              </w:rPr>
              <w:t xml:space="preserve">stale_sources</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B0">
            <w:pPr>
              <w:spacing w:after="0" w:before="0" w:lineRule="auto"/>
              <w:rPr/>
            </w:pPr>
            <w:r w:rsidDel="00000000" w:rsidR="00000000" w:rsidRPr="00000000">
              <w:rPr>
                <w:b w:val="0"/>
                <w:bCs w:val="0"/>
                <w:sz w:val="14"/>
                <w:szCs w:val="14"/>
                <w:rtl w:val="0"/>
              </w:rPr>
              <w:t xml:space="preserve">CLARIFICATION</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B1">
            <w:pPr>
              <w:spacing w:after="0" w:before="0" w:lineRule="auto"/>
              <w:rPr/>
            </w:pPr>
            <w:r w:rsidDel="00000000" w:rsidR="00000000" w:rsidRPr="00000000">
              <w:rPr>
                <w:b w:val="0"/>
                <w:bCs w:val="0"/>
                <w:sz w:val="14"/>
                <w:szCs w:val="14"/>
                <w:rtl w:val="0"/>
              </w:rPr>
              <w:t xml:space="preserve">Warn or ask for updated context; refuse if freshness is critical.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2">
            <w:pPr>
              <w:spacing w:after="0" w:before="0" w:lineRule="auto"/>
              <w:rPr/>
            </w:pPr>
            <w:r w:rsidDel="00000000" w:rsidR="00000000" w:rsidRPr="00000000">
              <w:rPr>
                <w:b w:val="0"/>
                <w:bCs w:val="0"/>
                <w:sz w:val="14"/>
                <w:szCs w:val="14"/>
                <w:rtl w:val="0"/>
              </w:rPr>
              <w:t xml:space="preserve">any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spacing w:after="0" w:before="0" w:lineRule="auto"/>
              <w:rPr/>
            </w:pPr>
            <w:r w:rsidDel="00000000" w:rsidR="00000000" w:rsidRPr="00000000">
              <w:rPr>
                <w:b w:val="0"/>
                <w:bCs w:val="0"/>
                <w:sz w:val="14"/>
                <w:szCs w:val="14"/>
                <w:rtl w:val="0"/>
              </w:rPr>
              <w:t xml:space="preserve">restricted_sources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spacing w:after="0" w:before="0" w:lineRule="auto"/>
              <w:rPr/>
            </w:pPr>
            <w:r w:rsidDel="00000000" w:rsidR="00000000" w:rsidRPr="00000000">
              <w:rPr>
                <w:b w:val="0"/>
                <w:bCs w:val="0"/>
                <w:sz w:val="14"/>
                <w:szCs w:val="14"/>
                <w:rtl w:val="0"/>
              </w:rPr>
              <w:t xml:space="preserve">REFUSAL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5">
            <w:pPr>
              <w:spacing w:after="0" w:before="0" w:lineRule="auto"/>
              <w:rPr/>
            </w:pPr>
            <w:r w:rsidDel="00000000" w:rsidR="00000000" w:rsidRPr="00000000">
              <w:rPr>
                <w:b w:val="0"/>
                <w:bCs w:val="0"/>
                <w:sz w:val="14"/>
                <w:szCs w:val="14"/>
                <w:rtl w:val="0"/>
              </w:rPr>
              <w:t xml:space="preserve">Restricted source content must not be exposed.</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B6">
            <w:pPr>
              <w:spacing w:after="0" w:before="0" w:lineRule="auto"/>
              <w:rPr/>
            </w:pPr>
            <w:r w:rsidDel="00000000" w:rsidR="00000000" w:rsidRPr="00000000">
              <w:rPr>
                <w:b w:val="0"/>
                <w:bCs w:val="0"/>
                <w:sz w:val="14"/>
                <w:szCs w:val="14"/>
                <w:rtl w:val="0"/>
              </w:rPr>
              <w:t xml:space="preserve">Pre-screen failure</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B7">
            <w:pPr>
              <w:spacing w:after="0" w:before="0" w:lineRule="auto"/>
              <w:rPr/>
            </w:pPr>
            <w:r w:rsidDel="00000000" w:rsidR="00000000" w:rsidRPr="00000000">
              <w:rPr>
                <w:b w:val="0"/>
                <w:bCs w:val="0"/>
                <w:sz w:val="14"/>
                <w:szCs w:val="14"/>
                <w:rtl w:val="0"/>
              </w:rPr>
              <w:t xml:space="preserve">n/a</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B8">
            <w:pPr>
              <w:spacing w:after="0" w:before="0" w:lineRule="auto"/>
              <w:rPr/>
            </w:pPr>
            <w:r w:rsidDel="00000000" w:rsidR="00000000" w:rsidRPr="00000000">
              <w:rPr>
                <w:b w:val="0"/>
                <w:bCs w:val="0"/>
                <w:sz w:val="14"/>
                <w:szCs w:val="14"/>
                <w:rtl w:val="0"/>
              </w:rPr>
              <w:t xml:space="preserve">SECURITY_INCIDENT</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B9">
            <w:pPr>
              <w:spacing w:after="0" w:before="0" w:lineRule="auto"/>
              <w:rPr/>
            </w:pPr>
            <w:r w:rsidDel="00000000" w:rsidR="00000000" w:rsidRPr="00000000">
              <w:rPr>
                <w:b w:val="0"/>
                <w:bCs w:val="0"/>
                <w:sz w:val="14"/>
                <w:szCs w:val="14"/>
                <w:rtl w:val="0"/>
              </w:rPr>
              <w:t xml:space="preserve">Persist incident; return minimal safe response; no retrieval.</w:t>
            </w:r>
            <w:r w:rsidDel="00000000" w:rsidR="00000000" w:rsidRPr="00000000">
              <w:rPr>
                <w:rtl w:val="0"/>
              </w:rPr>
            </w:r>
          </w:p>
        </w:tc>
      </w:tr>
    </w:tbl>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8.1 Route Rules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The model gateway executes only when route == LLM.</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Clarification is bounded to two cycles per query_id. The third unresolved cycle escalates to HUMAN_REVIEW.</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HUMAN_REVIEW creates a persisted review_case object; returning an escalation label without a persisted object is non-compliant.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SECURITY_INCIDENT creates a persisted incident object with the triggering classification, correlation_id and evidence reference.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REFUSAL returns a safe user-facing message and records refusal_returned in the audit chain.</w:t>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9. Model Gateway and Composition Controls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The model gateway sits behind a provider abstraction. The MVP implementation may use MockProviderAdapter.complete(), but the interface must be production-shaped from the start.</w:t>
      </w:r>
    </w:p>
    <w:tbl>
      <w:tblPr>
        <w:tblStyle w:val="Table12"/>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0C3">
            <w:pPr>
              <w:spacing w:after="0" w:before="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C4">
            <w:pPr>
              <w:spacing w:after="0" w:before="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C5">
            <w:pPr>
              <w:spacing w:after="0" w:before="0" w:lineRule="auto"/>
              <w:rPr/>
            </w:pPr>
            <w:r w:rsidDel="00000000" w:rsidR="00000000" w:rsidRPr="00000000">
              <w:rPr>
                <w:b w:val="0"/>
                <w:bCs w:val="0"/>
                <w:sz w:val="15"/>
                <w:szCs w:val="15"/>
                <w:rtl w:val="0"/>
              </w:rPr>
              <w:t xml:space="preserve">Provider abstraction</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C6">
            <w:pPr>
              <w:spacing w:after="0" w:before="0" w:lineRule="auto"/>
              <w:rPr/>
            </w:pPr>
            <w:r w:rsidDel="00000000" w:rsidR="00000000" w:rsidRPr="00000000">
              <w:rPr>
                <w:b w:val="0"/>
                <w:bCs w:val="0"/>
                <w:sz w:val="15"/>
                <w:szCs w:val="15"/>
                <w:rtl w:val="0"/>
              </w:rPr>
              <w:t xml:space="preserve">All provider calls pass through one gateway interface. No direct provider calls from orchestration modules.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7">
            <w:pPr>
              <w:spacing w:after="0" w:before="0" w:lineRule="auto"/>
              <w:rPr/>
            </w:pPr>
            <w:r w:rsidDel="00000000" w:rsidR="00000000" w:rsidRPr="00000000">
              <w:rPr>
                <w:b w:val="0"/>
                <w:bCs w:val="0"/>
                <w:sz w:val="15"/>
                <w:szCs w:val="15"/>
                <w:rtl w:val="0"/>
              </w:rPr>
              <w:t xml:space="preserve">Timeout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spacing w:after="0" w:before="0" w:lineRule="auto"/>
              <w:rPr/>
            </w:pPr>
            <w:r w:rsidDel="00000000" w:rsidR="00000000" w:rsidRPr="00000000">
              <w:rPr>
                <w:b w:val="0"/>
                <w:bCs w:val="0"/>
                <w:sz w:val="15"/>
                <w:szCs w:val="15"/>
                <w:rtl w:val="0"/>
              </w:rPr>
              <w:t xml:space="preserve">Each call has a bounded timeout and safe failure state.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C9">
            <w:pPr>
              <w:spacing w:after="0" w:before="0" w:lineRule="auto"/>
              <w:rPr/>
            </w:pPr>
            <w:r w:rsidDel="00000000" w:rsidR="00000000" w:rsidRPr="00000000">
              <w:rPr>
                <w:b w:val="0"/>
                <w:bCs w:val="0"/>
                <w:sz w:val="15"/>
                <w:szCs w:val="15"/>
                <w:rtl w:val="0"/>
              </w:rPr>
              <w:t xml:space="preserve">Retries</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CA">
            <w:pPr>
              <w:spacing w:after="0" w:before="0" w:lineRule="auto"/>
              <w:rPr/>
            </w:pPr>
            <w:r w:rsidDel="00000000" w:rsidR="00000000" w:rsidRPr="00000000">
              <w:rPr>
                <w:b w:val="0"/>
                <w:bCs w:val="0"/>
                <w:sz w:val="15"/>
                <w:szCs w:val="15"/>
                <w:rtl w:val="0"/>
              </w:rPr>
              <w:t xml:space="preserve">Retries are bounded and use backoff. Retried calls must not duplicate audit events incorrectly.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B">
            <w:pPr>
              <w:spacing w:after="0" w:before="0" w:lineRule="auto"/>
              <w:rPr/>
            </w:pPr>
            <w:r w:rsidDel="00000000" w:rsidR="00000000" w:rsidRPr="00000000">
              <w:rPr>
                <w:b w:val="0"/>
                <w:bCs w:val="0"/>
                <w:sz w:val="15"/>
                <w:szCs w:val="15"/>
                <w:rtl w:val="0"/>
              </w:rPr>
              <w:t xml:space="preserve">Circuit breaker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C">
            <w:pPr>
              <w:spacing w:after="0" w:before="0" w:lineRule="auto"/>
              <w:rPr/>
            </w:pPr>
            <w:r w:rsidDel="00000000" w:rsidR="00000000" w:rsidRPr="00000000">
              <w:rPr>
                <w:b w:val="0"/>
                <w:bCs w:val="0"/>
                <w:sz w:val="15"/>
                <w:szCs w:val="15"/>
                <w:rtl w:val="0"/>
              </w:rPr>
              <w:t xml:space="preserve">Provider instability opens a circuit and returns a safe composition_failed state.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CD">
            <w:pPr>
              <w:spacing w:after="0" w:before="0" w:lineRule="auto"/>
              <w:rPr/>
            </w:pPr>
            <w:r w:rsidDel="00000000" w:rsidR="00000000" w:rsidRPr="00000000">
              <w:rPr>
                <w:b w:val="0"/>
                <w:bCs w:val="0"/>
                <w:sz w:val="15"/>
                <w:szCs w:val="15"/>
                <w:rtl w:val="0"/>
              </w:rPr>
              <w:t xml:space="preserve">No partial leakage</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CE">
            <w:pPr>
              <w:spacing w:after="0" w:before="0" w:lineRule="auto"/>
              <w:rPr/>
            </w:pPr>
            <w:r w:rsidDel="00000000" w:rsidR="00000000" w:rsidRPr="00000000">
              <w:rPr>
                <w:b w:val="0"/>
                <w:bCs w:val="0"/>
                <w:sz w:val="15"/>
                <w:szCs w:val="15"/>
                <w:rtl w:val="0"/>
              </w:rPr>
              <w:t xml:space="preserve">Stack traces, raw prompts, system prompts, internal policy text and partial unsafe output must not reach the frontend.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F">
            <w:pPr>
              <w:spacing w:after="0" w:before="0" w:lineRule="auto"/>
              <w:rPr/>
            </w:pPr>
            <w:r w:rsidDel="00000000" w:rsidR="00000000" w:rsidRPr="00000000">
              <w:rPr>
                <w:b w:val="0"/>
                <w:bCs w:val="0"/>
                <w:sz w:val="15"/>
                <w:szCs w:val="15"/>
                <w:rtl w:val="0"/>
              </w:rPr>
              <w:t xml:space="preserve">Source grounding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spacing w:after="0" w:before="0" w:lineRule="auto"/>
              <w:rPr/>
            </w:pPr>
            <w:r w:rsidDel="00000000" w:rsidR="00000000" w:rsidRPr="00000000">
              <w:rPr>
                <w:b w:val="0"/>
                <w:bCs w:val="0"/>
                <w:sz w:val="15"/>
                <w:szCs w:val="15"/>
                <w:rtl w:val="0"/>
              </w:rPr>
              <w:t xml:space="preserve">Prompt context is limited to the approved SourceBundle and permitted metadata.</w:t>
            </w:r>
            <w:r w:rsidDel="00000000" w:rsidR="00000000" w:rsidRPr="00000000">
              <w:rPr>
                <w:rtl w:val="0"/>
              </w:rPr>
            </w:r>
          </w:p>
        </w:tc>
      </w:tr>
    </w:tbl>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10. Post-Composition Validation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Route gating before composition is not sufficient. LLM output must pass an output-side gate before response finalisation.</w:t>
      </w:r>
    </w:p>
    <w:tbl>
      <w:tblPr>
        <w:tblStyle w:val="Table13"/>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0D4">
            <w:pPr>
              <w:spacing w:after="0" w:before="0" w:lineRule="auto"/>
              <w:rPr/>
            </w:pPr>
            <w:r w:rsidDel="00000000" w:rsidR="00000000" w:rsidRPr="00000000">
              <w:rPr>
                <w:b w:val="1"/>
                <w:bCs w:val="1"/>
                <w:color w:val="ffffff"/>
                <w:sz w:val="15"/>
                <w:szCs w:val="15"/>
                <w:rtl w:val="0"/>
              </w:rPr>
              <w:t xml:space="preserve">Validation</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D5">
            <w:pPr>
              <w:spacing w:after="0" w:before="0" w:lineRule="auto"/>
              <w:rPr/>
            </w:pPr>
            <w:r w:rsidDel="00000000" w:rsidR="00000000" w:rsidRPr="00000000">
              <w:rPr>
                <w:b w:val="1"/>
                <w:bCs w:val="1"/>
                <w:color w:val="ffffff"/>
                <w:sz w:val="15"/>
                <w:szCs w:val="15"/>
                <w:rtl w:val="0"/>
              </w:rPr>
              <w:t xml:space="preserve">Required Behaviour</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D6">
            <w:pPr>
              <w:spacing w:after="0" w:before="0" w:lineRule="auto"/>
              <w:rPr/>
            </w:pPr>
            <w:r w:rsidDel="00000000" w:rsidR="00000000" w:rsidRPr="00000000">
              <w:rPr>
                <w:b w:val="0"/>
                <w:bCs w:val="0"/>
                <w:sz w:val="15"/>
                <w:szCs w:val="15"/>
                <w:rtl w:val="0"/>
              </w:rPr>
              <w:t xml:space="preserve">Grounding check</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D7">
            <w:pPr>
              <w:spacing w:after="0" w:before="0" w:lineRule="auto"/>
              <w:rPr/>
            </w:pPr>
            <w:r w:rsidDel="00000000" w:rsidR="00000000" w:rsidRPr="00000000">
              <w:rPr>
                <w:b w:val="0"/>
                <w:bCs w:val="0"/>
                <w:sz w:val="15"/>
                <w:szCs w:val="15"/>
                <w:rtl w:val="0"/>
              </w:rPr>
              <w:t xml:space="preserve">Every substantive answer claim must be attributable to the SourceBundle. Unattributable answers fail validation.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8">
            <w:pPr>
              <w:spacing w:after="0" w:before="0" w:lineRule="auto"/>
              <w:rPr/>
            </w:pPr>
            <w:r w:rsidDel="00000000" w:rsidR="00000000" w:rsidRPr="00000000">
              <w:rPr>
                <w:b w:val="0"/>
                <w:bCs w:val="0"/>
                <w:sz w:val="15"/>
                <w:szCs w:val="15"/>
                <w:rtl w:val="0"/>
              </w:rPr>
              <w:t xml:space="preserve">Citation binding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spacing w:after="0" w:before="0" w:lineRule="auto"/>
              <w:rPr/>
            </w:pPr>
            <w:r w:rsidDel="00000000" w:rsidR="00000000" w:rsidRPr="00000000">
              <w:rPr>
                <w:b w:val="0"/>
                <w:bCs w:val="0"/>
                <w:sz w:val="15"/>
                <w:szCs w:val="15"/>
                <w:rtl w:val="0"/>
              </w:rPr>
              <w:t xml:space="preserve">Citations must reference sources actually present in eligible_sources.</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DA">
            <w:pPr>
              <w:spacing w:after="0" w:before="0" w:lineRule="auto"/>
              <w:rPr/>
            </w:pPr>
            <w:r w:rsidDel="00000000" w:rsidR="00000000" w:rsidRPr="00000000">
              <w:rPr>
                <w:b w:val="0"/>
                <w:bCs w:val="0"/>
                <w:sz w:val="15"/>
                <w:szCs w:val="15"/>
                <w:rtl w:val="0"/>
              </w:rPr>
              <w:t xml:space="preserve">Prohibited-claim scan</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DB">
            <w:pPr>
              <w:spacing w:after="0" w:before="0" w:lineRule="auto"/>
              <w:rPr/>
            </w:pPr>
            <w:r w:rsidDel="00000000" w:rsidR="00000000" w:rsidRPr="00000000">
              <w:rPr>
                <w:b w:val="0"/>
                <w:bCs w:val="0"/>
                <w:sz w:val="15"/>
                <w:szCs w:val="15"/>
                <w:rtl w:val="0"/>
              </w:rPr>
              <w:t xml:space="preserve">Output is checked against ZL-ENG-01 prohibited claims and professional-use restrictions.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C">
            <w:pPr>
              <w:spacing w:after="0" w:before="0" w:lineRule="auto"/>
              <w:rPr/>
            </w:pPr>
            <w:r w:rsidDel="00000000" w:rsidR="00000000" w:rsidRPr="00000000">
              <w:rPr>
                <w:b w:val="0"/>
                <w:bCs w:val="0"/>
                <w:sz w:val="15"/>
                <w:szCs w:val="15"/>
                <w:rtl w:val="0"/>
              </w:rPr>
              <w:t xml:space="preserve">Disclosure/disclaimer check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D">
            <w:pPr>
              <w:spacing w:after="0" w:before="0" w:lineRule="auto"/>
              <w:rPr/>
            </w:pPr>
            <w:r w:rsidDel="00000000" w:rsidR="00000000" w:rsidRPr="00000000">
              <w:rPr>
                <w:b w:val="0"/>
                <w:bCs w:val="0"/>
                <w:sz w:val="15"/>
                <w:szCs w:val="15"/>
                <w:rtl w:val="0"/>
              </w:rPr>
              <w:t xml:space="preserve">Required disclaimers must be attached for MEDIUM risk or limited confidence responses.</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DE">
            <w:pPr>
              <w:spacing w:after="0" w:before="0" w:lineRule="auto"/>
              <w:rPr/>
            </w:pPr>
            <w:r w:rsidDel="00000000" w:rsidR="00000000" w:rsidRPr="00000000">
              <w:rPr>
                <w:b w:val="0"/>
                <w:bCs w:val="0"/>
                <w:sz w:val="15"/>
                <w:szCs w:val="15"/>
                <w:rtl w:val="0"/>
              </w:rPr>
              <w:t xml:space="preserve">Failure path</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DF">
            <w:pPr>
              <w:spacing w:after="0" w:before="0" w:lineRule="auto"/>
              <w:rPr/>
            </w:pPr>
            <w:r w:rsidDel="00000000" w:rsidR="00000000" w:rsidRPr="00000000">
              <w:rPr>
                <w:b w:val="0"/>
                <w:bCs w:val="0"/>
                <w:sz w:val="15"/>
                <w:szCs w:val="15"/>
                <w:rtl w:val="0"/>
              </w:rPr>
              <w:t xml:space="preserve">On failure, audit composition_rejected and route degrades to REFUSAL or HUMAN_REVIEW. The invalid answer is never returned.</w:t>
            </w:r>
            <w:r w:rsidDel="00000000" w:rsidR="00000000" w:rsidRPr="00000000">
              <w:rPr>
                <w:rtl w:val="0"/>
              </w:rPr>
            </w:r>
          </w:p>
        </w:tc>
      </w:tr>
    </w:tbl>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pStyle w:val="Heading1"/>
        <w:rPr/>
      </w:pPr>
      <w:r w:rsidDel="00000000" w:rsidR="00000000" w:rsidRPr="00000000">
        <w:rPr>
          <w:rtl w:val="0"/>
        </w:rPr>
        <w:t xml:space="preserve">11. Persisted Objects for Escalation and Incident Handling</w:t>
      </w:r>
    </w:p>
    <w:p w:rsidR="00000000" w:rsidDel="00000000" w:rsidP="00000000" w:rsidRDefault="00000000" w:rsidRPr="00000000" w14:paraId="000000E2">
      <w:pPr>
        <w:pStyle w:val="Heading2"/>
        <w:rPr/>
      </w:pPr>
      <w:r w:rsidDel="00000000" w:rsidR="00000000" w:rsidRPr="00000000">
        <w:rPr>
          <w:rtl w:val="0"/>
        </w:rPr>
        <w:t xml:space="preserve">11.1 Human Review Object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3f6f6" w:val="clear"/>
        <w:spacing w:after="100" w:before="60" w:line="276" w:lineRule="auto"/>
        <w:ind w:left="173" w:right="115" w:firstLine="0"/>
        <w:jc w:val="left"/>
        <w:rPr>
          <w:rFonts w:ascii="Consolas" w:cs="Consolas" w:eastAsia="Consolas" w:hAnsi="Consolas"/>
          <w:b w:val="0"/>
          <w:bCs w:val="0"/>
          <w:i w:val="0"/>
          <w:iCs w:val="0"/>
          <w:smallCaps w:val="0"/>
          <w:strike w:val="0"/>
          <w:color w:val="232323"/>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32323"/>
          <w:sz w:val="14"/>
          <w:szCs w:val="14"/>
          <w:u w:val="none"/>
          <w:shd w:fill="auto" w:val="clear"/>
          <w:vertAlign w:val="baseline"/>
          <w:rtl w:val="0"/>
        </w:rPr>
        <w:t xml:space="preserve">{</w:t>
        <w:br w:type="textWrapping"/>
        <w:t xml:space="preserve">  "review_case_id": "hr_123",</w:t>
        <w:br w:type="textWrapping"/>
        <w:t xml:space="preserve">  "query_id": "qry_123",</w:t>
        <w:br w:type="textWrapping"/>
        <w:t xml:space="preserve">  "tenant_id": "ten_123",</w:t>
        <w:br w:type="textWrapping"/>
        <w:t xml:space="preserve">  "risk_level": "HIGH",</w:t>
        <w:br w:type="textWrapping"/>
        <w:t xml:space="preserve">  "confidence_state": "conflicting_sources",</w:t>
        <w:br w:type="textWrapping"/>
        <w:t xml:space="preserve">  "reason": "Professional judgement or source conflict requires review",</w:t>
        <w:br w:type="textWrapping"/>
        <w:t xml:space="preserve">  "assigned_queue": "accounting_review",</w:t>
        <w:br w:type="textWrapping"/>
        <w:t xml:space="preserve">  "status": "open",</w:t>
        <w:br w:type="textWrapping"/>
        <w:t xml:space="preserve">  "created_at": "ISO 8601 UTC"</w:t>
        <w:br w:type="textWrapping"/>
        <w:t xml:space="preserve">}</w:t>
      </w:r>
    </w:p>
    <w:p w:rsidR="00000000" w:rsidDel="00000000" w:rsidP="00000000" w:rsidRDefault="00000000" w:rsidRPr="00000000" w14:paraId="000000E4">
      <w:pPr>
        <w:pStyle w:val="Heading2"/>
        <w:rPr/>
      </w:pPr>
      <w:r w:rsidDel="00000000" w:rsidR="00000000" w:rsidRPr="00000000">
        <w:rPr>
          <w:rtl w:val="0"/>
        </w:rPr>
        <w:t xml:space="preserve">11.2 Security Incident Object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3f6f6" w:val="clear"/>
        <w:spacing w:after="100" w:before="60" w:line="276" w:lineRule="auto"/>
        <w:ind w:left="173" w:right="115" w:firstLine="0"/>
        <w:jc w:val="left"/>
        <w:rPr>
          <w:rFonts w:ascii="Consolas" w:cs="Consolas" w:eastAsia="Consolas" w:hAnsi="Consolas"/>
          <w:b w:val="0"/>
          <w:bCs w:val="0"/>
          <w:i w:val="0"/>
          <w:iCs w:val="0"/>
          <w:smallCaps w:val="0"/>
          <w:strike w:val="0"/>
          <w:color w:val="232323"/>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32323"/>
          <w:sz w:val="14"/>
          <w:szCs w:val="14"/>
          <w:u w:val="none"/>
          <w:shd w:fill="auto" w:val="clear"/>
          <w:vertAlign w:val="baseline"/>
          <w:rtl w:val="0"/>
        </w:rPr>
        <w:t xml:space="preserve">{</w:t>
        <w:br w:type="textWrapping"/>
        <w:t xml:space="preserve">  "incident_id": "sec_123",</w:t>
        <w:br w:type="textWrapping"/>
        <w:t xml:space="preserve">  "query_id": "qry_123",</w:t>
        <w:br w:type="textWrapping"/>
        <w:t xml:space="preserve">  "correlation_id": "corr_123",</w:t>
        <w:br w:type="textWrapping"/>
        <w:t xml:space="preserve">  "tenant_id": "ten_123",</w:t>
        <w:br w:type="textWrapping"/>
        <w:t xml:space="preserve">  "trigger": "prompt_injection | data_exfiltration | malicious_instruction",</w:t>
        <w:br w:type="textWrapping"/>
        <w:t xml:space="preserve">  "evidence_reference": "encrypted_ref_123",</w:t>
        <w:br w:type="textWrapping"/>
        <w:t xml:space="preserve">  "status": "open",</w:t>
        <w:br w:type="textWrapping"/>
        <w:t xml:space="preserve">  "created_at": "ISO 8601 UTC"</w:t>
        <w:br w:type="textWrapping"/>
        <w:t xml:space="preserve">}</w:t>
      </w:r>
    </w:p>
    <w:p w:rsidR="00000000" w:rsidDel="00000000" w:rsidP="00000000" w:rsidRDefault="00000000" w:rsidRPr="00000000" w14:paraId="000000E6">
      <w:pPr>
        <w:pStyle w:val="Heading1"/>
        <w:rPr/>
      </w:pPr>
      <w:r w:rsidDel="00000000" w:rsidR="00000000" w:rsidRPr="00000000">
        <w:rPr>
          <w:rtl w:val="0"/>
        </w:rPr>
        <w:t xml:space="preserve">12. Frontend Response Contract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The frontend renders from route and outcome. It must not infer state by parsing answer text. One contract shape is used for all routes; unused fields are null.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3f6f6" w:val="clear"/>
        <w:spacing w:after="100" w:before="60" w:line="276" w:lineRule="auto"/>
        <w:ind w:left="173" w:right="115" w:firstLine="0"/>
        <w:jc w:val="left"/>
        <w:rPr>
          <w:rFonts w:ascii="Consolas" w:cs="Consolas" w:eastAsia="Consolas" w:hAnsi="Consolas"/>
          <w:b w:val="0"/>
          <w:bCs w:val="0"/>
          <w:i w:val="0"/>
          <w:iCs w:val="0"/>
          <w:smallCaps w:val="0"/>
          <w:strike w:val="0"/>
          <w:color w:val="232323"/>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32323"/>
          <w:sz w:val="14"/>
          <w:szCs w:val="14"/>
          <w:u w:val="none"/>
          <w:shd w:fill="auto" w:val="clear"/>
          <w:vertAlign w:val="baseline"/>
          <w:rtl w:val="0"/>
        </w:rPr>
        <w:t xml:space="preserve">{</w:t>
        <w:br w:type="textWrapping"/>
        <w:t xml:space="preserve">  "query_id": "qry_123",</w:t>
        <w:br w:type="textWrapping"/>
        <w:t xml:space="preserve">  "correlation_id": "corr_123",</w:t>
        <w:br w:type="textWrapping"/>
        <w:t xml:space="preserve">  "outcome": "answered | refused | clarification_required | escalated | rejected",</w:t>
        <w:br w:type="textWrapping"/>
        <w:t xml:space="preserve">  "route": "LLM | REFUSAL | CLARIFICATION | HUMAN_REVIEW | SECURITY_INCIDENT | REJECTED",</w:t>
        <w:br w:type="textWrapping"/>
        <w:t xml:space="preserve">  "safety": {</w:t>
        <w:br w:type="textWrapping"/>
        <w:t xml:space="preserve">    "risk_level": "LOW | MEDIUM | HIGH | RESTRICTED",</w:t>
        <w:br w:type="textWrapping"/>
        <w:t xml:space="preserve">    "policy_state": "allowed | blocked | needs_more_context",</w:t>
        <w:br w:type="textWrapping"/>
        <w:t xml:space="preserve">    "disclaimer_required": false</w:t>
        <w:br w:type="textWrapping"/>
        <w:t xml:space="preserve">  },</w:t>
        <w:br w:type="textWrapping"/>
        <w:t xml:space="preserve">  "confidence_state": "sufficient | limited | insufficient | conflicting_sources | stale_sources | restricted_sources",</w:t>
        <w:br w:type="textWrapping"/>
        <w:t xml:space="preserve">  "source_bundle": {</w:t>
        <w:br w:type="textWrapping"/>
        <w:t xml:space="preserve">    "source_bundle_id": "sb_123",</w:t>
        <w:br w:type="textWrapping"/>
        <w:t xml:space="preserve">    "retrieval_method": "keyword_mvp",</w:t>
        <w:br w:type="textWrapping"/>
        <w:t xml:space="preserve">    "eligible_source_count": 4,</w:t>
        <w:br w:type="textWrapping"/>
        <w:t xml:space="preserve">    "excluded_source_count": 2,</w:t>
        <w:br w:type="textWrapping"/>
        <w:t xml:space="preserve">    "sources": []</w:t>
        <w:br w:type="textWrapping"/>
        <w:t xml:space="preserve">  },</w:t>
        <w:br w:type="textWrapping"/>
        <w:t xml:space="preserve">  "answer": {</w:t>
        <w:br w:type="textWrapping"/>
        <w:t xml:space="preserve">    "text": "...",</w:t>
        <w:br w:type="textWrapping"/>
        <w:t xml:space="preserve">    "citations": [],</w:t>
        <w:br w:type="textWrapping"/>
        <w:t xml:space="preserve">    "limitations": []</w:t>
        <w:br w:type="textWrapping"/>
        <w:t xml:space="preserve">  },</w:t>
        <w:br w:type="textWrapping"/>
        <w:t xml:space="preserve">  "next_action": null,</w:t>
        <w:br w:type="textWrapping"/>
        <w:t xml:space="preserve">  "audit_reference": {</w:t>
        <w:br w:type="textWrapping"/>
        <w:t xml:space="preserve">    "audit_chain_id": "aud_123"</w:t>
        <w:br w:type="textWrapping"/>
        <w:t xml:space="preserve">  }</w:t>
        <w:br w:type="textWrapping"/>
        <w:t xml:space="preserve">}</w:t>
      </w:r>
    </w:p>
    <w:tbl>
      <w:tblPr>
        <w:tblStyle w:val="Table14"/>
        <w:tblW w:w="105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12"/>
        <w:tblGridChange w:id="0">
          <w:tblGrid>
            <w:gridCol w:w="10512"/>
          </w:tblGrid>
        </w:tblGridChange>
      </w:tblGrid>
      <w:tr>
        <w:trPr>
          <w:cantSplit w:val="0"/>
          <w:tblHeader w:val="0"/>
        </w:trPr>
        <w:tc>
          <w:tcPr>
            <w:shd w:fill="fff7ee" w:val="clear"/>
            <w:tcMar>
              <w:top w:w="120.0" w:type="dxa"/>
              <w:bottom w:w="120.0" w:type="dxa"/>
            </w:tcMar>
          </w:tcPr>
          <w:p w:rsidR="00000000" w:rsidDel="00000000" w:rsidP="00000000" w:rsidRDefault="00000000" w:rsidRPr="00000000" w14:paraId="000000E9">
            <w:pPr>
              <w:spacing w:after="80" w:lineRule="auto"/>
              <w:rPr/>
            </w:pPr>
            <w:r w:rsidDel="00000000" w:rsidR="00000000" w:rsidRPr="00000000">
              <w:rPr>
                <w:b w:val="1"/>
                <w:bCs w:val="1"/>
                <w:color w:val="00695c"/>
                <w:sz w:val="19"/>
                <w:szCs w:val="19"/>
                <w:rtl w:val="0"/>
              </w:rPr>
              <w:t xml:space="preserve">Security Correction</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color w:val="282828"/>
                <w:sz w:val="17"/>
                <w:szCs w:val="17"/>
                <w:rtl w:val="0"/>
              </w:rPr>
              <w:t xml:space="preserve">Do not expose latest_event_hash, previous_event_hash, event sequences, classifier internals, policy internals or raw audit material to the client. The frontend receives only the opaque audit_chain_id.</w:t>
            </w:r>
            <w:r w:rsidDel="00000000" w:rsidR="00000000" w:rsidRPr="00000000">
              <w:rPr>
                <w:rtl w:val="0"/>
              </w:rPr>
            </w:r>
          </w:p>
        </w:tc>
      </w:tr>
    </w:tbl>
    <w:p w:rsidR="00000000" w:rsidDel="00000000" w:rsidP="00000000" w:rsidRDefault="00000000" w:rsidRPr="00000000" w14:paraId="000000EB">
      <w:pPr>
        <w:pStyle w:val="Heading2"/>
        <w:rPr/>
      </w:pPr>
      <w:r w:rsidDel="00000000" w:rsidR="00000000" w:rsidRPr="00000000">
        <w:rPr>
          <w:rtl w:val="0"/>
        </w:rPr>
        <w:t xml:space="preserve">12.1 Clarification Example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3f6f6" w:val="clear"/>
        <w:spacing w:after="100" w:before="60" w:line="276" w:lineRule="auto"/>
        <w:ind w:left="173" w:right="115" w:firstLine="0"/>
        <w:jc w:val="left"/>
        <w:rPr>
          <w:rFonts w:ascii="Consolas" w:cs="Consolas" w:eastAsia="Consolas" w:hAnsi="Consolas"/>
          <w:b w:val="0"/>
          <w:bCs w:val="0"/>
          <w:i w:val="0"/>
          <w:iCs w:val="0"/>
          <w:smallCaps w:val="0"/>
          <w:strike w:val="0"/>
          <w:color w:val="232323"/>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32323"/>
          <w:sz w:val="14"/>
          <w:szCs w:val="14"/>
          <w:u w:val="none"/>
          <w:shd w:fill="auto" w:val="clear"/>
          <w:vertAlign w:val="baseline"/>
          <w:rtl w:val="0"/>
        </w:rPr>
        <w:t xml:space="preserve">{</w:t>
        <w:br w:type="textWrapping"/>
        <w:t xml:space="preserve">  "query_id": "qry_123",</w:t>
        <w:br w:type="textWrapping"/>
        <w:t xml:space="preserve">  "correlation_id": "corr_123",</w:t>
        <w:br w:type="textWrapping"/>
        <w:t xml:space="preserve">  "outcome": "clarification_required",</w:t>
        <w:br w:type="textWrapping"/>
        <w:t xml:space="preserve">  "route": "CLARIFICATION",</w:t>
        <w:br w:type="textWrapping"/>
        <w:t xml:space="preserve">  "safety": {</w:t>
        <w:br w:type="textWrapping"/>
        <w:t xml:space="preserve">    "risk_level": "LOW",</w:t>
        <w:br w:type="textWrapping"/>
        <w:t xml:space="preserve">    "policy_state": "needs_more_context",</w:t>
        <w:br w:type="textWrapping"/>
        <w:t xml:space="preserve">    "disclaimer_required": false</w:t>
        <w:br w:type="textWrapping"/>
        <w:t xml:space="preserve">  },</w:t>
        <w:br w:type="textWrapping"/>
        <w:t xml:space="preserve">  "confidence_state": "insufficient",</w:t>
        <w:br w:type="textWrapping"/>
        <w:t xml:space="preserve">  "source_bundle": null,</w:t>
        <w:br w:type="textWrapping"/>
        <w:t xml:space="preserve">  "answer": null,</w:t>
        <w:br w:type="textWrapping"/>
        <w:t xml:space="preserve">  "next_action": {</w:t>
        <w:br w:type="textWrapping"/>
        <w:t xml:space="preserve">    "type": "ask_clarifying_question",</w:t>
        <w:br w:type="textWrapping"/>
        <w:t xml:space="preserve">    "message": "Does this question relate to IFRS or UK GAAP?"</w:t>
        <w:br w:type="textWrapping"/>
        <w:t xml:space="preserve">  },</w:t>
        <w:br w:type="textWrapping"/>
        <w:t xml:space="preserve">  "audit_reference": { "audit_chain_id": "aud_123" }</w:t>
        <w:br w:type="textWrapping"/>
        <w:t xml:space="preserve">}</w:t>
      </w:r>
    </w:p>
    <w:p w:rsidR="00000000" w:rsidDel="00000000" w:rsidP="00000000" w:rsidRDefault="00000000" w:rsidRPr="00000000" w14:paraId="000000ED">
      <w:pPr>
        <w:pStyle w:val="Heading1"/>
        <w:rPr/>
      </w:pPr>
      <w:r w:rsidDel="00000000" w:rsidR="00000000" w:rsidRPr="00000000">
        <w:rPr>
          <w:rtl w:val="0"/>
        </w:rPr>
        <w:t xml:space="preserve">13. Audit Ledger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The audit ledger is a trust-control system, not operational logging. It must provide durable, ordered, tamper-evident evidence for every query lifecycle.</w:t>
      </w:r>
    </w:p>
    <w:tbl>
      <w:tblPr>
        <w:tblStyle w:val="Table15"/>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0EF">
            <w:pPr>
              <w:spacing w:after="0" w:before="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0F0">
            <w:pPr>
              <w:spacing w:after="0" w:before="0" w:lineRule="auto"/>
              <w:rPr/>
            </w:pPr>
            <w:r w:rsidDel="00000000" w:rsidR="00000000" w:rsidRPr="00000000">
              <w:rPr>
                <w:b w:val="1"/>
                <w:bCs w:val="1"/>
                <w:color w:val="ffffff"/>
                <w:sz w:val="14"/>
                <w:szCs w:val="14"/>
                <w:rtl w:val="0"/>
              </w:rPr>
              <w:t xml:space="preserve">Implementation Rule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F1">
            <w:pPr>
              <w:spacing w:after="0" w:before="0" w:lineRule="auto"/>
              <w:rPr/>
            </w:pPr>
            <w:r w:rsidDel="00000000" w:rsidR="00000000" w:rsidRPr="00000000">
              <w:rPr>
                <w:b w:val="0"/>
                <w:bCs w:val="0"/>
                <w:sz w:val="14"/>
                <w:szCs w:val="14"/>
                <w:rtl w:val="0"/>
              </w:rPr>
              <w:t xml:space="preserve">Durable ordered writes</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F2">
            <w:pPr>
              <w:spacing w:after="0" w:before="0" w:lineRule="auto"/>
              <w:rPr/>
            </w:pPr>
            <w:r w:rsidDel="00000000" w:rsidR="00000000" w:rsidRPr="00000000">
              <w:rPr>
                <w:b w:val="0"/>
                <w:bCs w:val="0"/>
                <w:sz w:val="14"/>
                <w:szCs w:val="14"/>
                <w:rtl w:val="0"/>
              </w:rPr>
              <w:t xml:space="preserve">Audit events are persisted synchronously or through a durable ordered queue with confirmed enqueue before the response returns.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3">
            <w:pPr>
              <w:spacing w:after="0" w:before="0" w:lineRule="auto"/>
              <w:rPr/>
            </w:pPr>
            <w:r w:rsidDel="00000000" w:rsidR="00000000" w:rsidRPr="00000000">
              <w:rPr>
                <w:b w:val="0"/>
                <w:bCs w:val="0"/>
                <w:sz w:val="14"/>
                <w:szCs w:val="14"/>
                <w:rtl w:val="0"/>
              </w:rPr>
              <w:t xml:space="preserve">Fail-safe behaviour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4">
            <w:pPr>
              <w:spacing w:after="0" w:before="0" w:lineRule="auto"/>
              <w:rPr/>
            </w:pPr>
            <w:r w:rsidDel="00000000" w:rsidR="00000000" w:rsidRPr="00000000">
              <w:rPr>
                <w:b w:val="0"/>
                <w:bCs w:val="0"/>
                <w:sz w:val="14"/>
                <w:szCs w:val="14"/>
                <w:rtl w:val="0"/>
              </w:rPr>
              <w:t xml:space="preserve">If the audit write path is unavailable, no answer is returned. The request fails safe.</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F5">
            <w:pPr>
              <w:spacing w:after="0" w:before="0" w:lineRule="auto"/>
              <w:rPr/>
            </w:pPr>
            <w:r w:rsidDel="00000000" w:rsidR="00000000" w:rsidRPr="00000000">
              <w:rPr>
                <w:b w:val="0"/>
                <w:bCs w:val="0"/>
                <w:sz w:val="14"/>
                <w:szCs w:val="14"/>
                <w:rtl w:val="0"/>
              </w:rPr>
              <w:t xml:space="preserve">Success and failure events</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F6">
            <w:pPr>
              <w:spacing w:after="0" w:before="0" w:lineRule="auto"/>
              <w:rPr/>
            </w:pPr>
            <w:r w:rsidDel="00000000" w:rsidR="00000000" w:rsidRPr="00000000">
              <w:rPr>
                <w:b w:val="0"/>
                <w:bCs w:val="0"/>
                <w:sz w:val="14"/>
                <w:szCs w:val="14"/>
                <w:rtl w:val="0"/>
              </w:rPr>
              <w:t xml:space="preserve">Both successful steps and failed/terminal paths are recorded.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7">
            <w:pPr>
              <w:spacing w:after="0" w:before="0" w:lineRule="auto"/>
              <w:rPr/>
            </w:pPr>
            <w:r w:rsidDel="00000000" w:rsidR="00000000" w:rsidRPr="00000000">
              <w:rPr>
                <w:b w:val="0"/>
                <w:bCs w:val="0"/>
                <w:sz w:val="14"/>
                <w:szCs w:val="14"/>
                <w:rtl w:val="0"/>
              </w:rPr>
              <w:t xml:space="preserve">Canonical hashing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spacing w:after="0" w:before="0" w:lineRule="auto"/>
              <w:rPr/>
            </w:pPr>
            <w:r w:rsidDel="00000000" w:rsidR="00000000" w:rsidRPr="00000000">
              <w:rPr>
                <w:b w:val="0"/>
                <w:bCs w:val="0"/>
                <w:sz w:val="14"/>
                <w:szCs w:val="14"/>
                <w:rtl w:val="0"/>
              </w:rPr>
              <w:t xml:space="preserve">event_hash uses SHA-256 over versioned canonical serialisation with stable field order, UTF-8 and previous_event_hash.</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F9">
            <w:pPr>
              <w:spacing w:after="0" w:before="0" w:lineRule="auto"/>
              <w:rPr/>
            </w:pPr>
            <w:r w:rsidDel="00000000" w:rsidR="00000000" w:rsidRPr="00000000">
              <w:rPr>
                <w:b w:val="0"/>
                <w:bCs w:val="0"/>
                <w:sz w:val="14"/>
                <w:szCs w:val="14"/>
                <w:rtl w:val="0"/>
              </w:rPr>
              <w:t xml:space="preserve">Chain verification</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FA">
            <w:pPr>
              <w:spacing w:after="0" w:before="0" w:lineRule="auto"/>
              <w:rPr/>
            </w:pPr>
            <w:r w:rsidDel="00000000" w:rsidR="00000000" w:rsidRPr="00000000">
              <w:rPr>
                <w:b w:val="0"/>
                <w:bCs w:val="0"/>
                <w:sz w:val="14"/>
                <w:szCs w:val="14"/>
                <w:rtl w:val="0"/>
              </w:rPr>
              <w:t xml:space="preserve">A scheduled verifier walks audit_chain_id sequences and alerts on breaks.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B">
            <w:pPr>
              <w:spacing w:after="0" w:before="0" w:lineRule="auto"/>
              <w:rPr/>
            </w:pPr>
            <w:r w:rsidDel="00000000" w:rsidR="00000000" w:rsidRPr="00000000">
              <w:rPr>
                <w:b w:val="0"/>
                <w:bCs w:val="0"/>
                <w:sz w:val="14"/>
                <w:szCs w:val="14"/>
                <w:rtl w:val="0"/>
              </w:rPr>
              <w:t xml:space="preserve">External anchoring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C">
            <w:pPr>
              <w:spacing w:after="0" w:before="0" w:lineRule="auto"/>
              <w:rPr/>
            </w:pPr>
            <w:r w:rsidDel="00000000" w:rsidR="00000000" w:rsidRPr="00000000">
              <w:rPr>
                <w:b w:val="0"/>
                <w:bCs w:val="0"/>
                <w:sz w:val="14"/>
                <w:szCs w:val="14"/>
                <w:rtl w:val="0"/>
              </w:rPr>
              <w:t xml:space="preserve">Periodic anchoring of latest chain heads to a separate write-once store is required for production.</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0FD">
            <w:pPr>
              <w:spacing w:after="0" w:before="0" w:lineRule="auto"/>
              <w:rPr/>
            </w:pPr>
            <w:r w:rsidDel="00000000" w:rsidR="00000000" w:rsidRPr="00000000">
              <w:rPr>
                <w:b w:val="0"/>
                <w:bCs w:val="0"/>
                <w:sz w:val="14"/>
                <w:szCs w:val="14"/>
                <w:rtl w:val="0"/>
              </w:rPr>
              <w:t xml:space="preserve">Personal data</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0FE">
            <w:pPr>
              <w:spacing w:after="0" w:before="0" w:lineRule="auto"/>
              <w:rPr/>
            </w:pPr>
            <w:r w:rsidDel="00000000" w:rsidR="00000000" w:rsidRPr="00000000">
              <w:rPr>
                <w:b w:val="0"/>
                <w:bCs w:val="0"/>
                <w:sz w:val="14"/>
                <w:szCs w:val="14"/>
                <w:rtl w:val="0"/>
              </w:rPr>
              <w:t xml:space="preserve">Raw query text and personal data are not persisted in plaintext. Store content hashes plus encrypted content references under access control.</w:t>
            </w:r>
            <w:r w:rsidDel="00000000" w:rsidR="00000000" w:rsidRPr="00000000">
              <w:rPr>
                <w:rtl w:val="0"/>
              </w:rPr>
            </w:r>
          </w:p>
        </w:tc>
      </w:tr>
    </w:tbl>
    <w:p w:rsidR="00000000" w:rsidDel="00000000" w:rsidP="00000000" w:rsidRDefault="00000000" w:rsidRPr="00000000" w14:paraId="000000FF">
      <w:pPr>
        <w:spacing w:after="0" w:lineRule="auto"/>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13.1 Required Audit Events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3f6f6" w:val="clear"/>
        <w:spacing w:after="100" w:before="60" w:line="276" w:lineRule="auto"/>
        <w:ind w:left="173" w:right="115" w:firstLine="0"/>
        <w:jc w:val="left"/>
        <w:rPr>
          <w:rFonts w:ascii="Consolas" w:cs="Consolas" w:eastAsia="Consolas" w:hAnsi="Consolas"/>
          <w:b w:val="0"/>
          <w:bCs w:val="0"/>
          <w:i w:val="0"/>
          <w:iCs w:val="0"/>
          <w:smallCaps w:val="0"/>
          <w:strike w:val="0"/>
          <w:color w:val="232323"/>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32323"/>
          <w:sz w:val="14"/>
          <w:szCs w:val="14"/>
          <w:u w:val="none"/>
          <w:shd w:fill="auto" w:val="clear"/>
          <w:vertAlign w:val="baseline"/>
          <w:rtl w:val="0"/>
        </w:rPr>
        <w:t xml:space="preserve">query_received</w:t>
        <w:br w:type="textWrapping"/>
        <w:t xml:space="preserve">request_validated</w:t>
        <w:br w:type="textWrapping"/>
        <w:t xml:space="preserve">request_rejected</w:t>
        <w:br w:type="textWrapping"/>
        <w:t xml:space="preserve">pre_safety_screen_completed</w:t>
        <w:br w:type="textWrapping"/>
        <w:t xml:space="preserve">retrieval_started</w:t>
        <w:br w:type="textWrapping"/>
        <w:t xml:space="preserve">retrieval_completed</w:t>
        <w:br w:type="textWrapping"/>
        <w:t xml:space="preserve">retrieval_failed</w:t>
        <w:br w:type="textWrapping"/>
        <w:t xml:space="preserve">risk_classified</w:t>
        <w:br w:type="textWrapping"/>
        <w:t xml:space="preserve">route_selected</w:t>
        <w:br w:type="textWrapping"/>
        <w:t xml:space="preserve">composition_started</w:t>
        <w:br w:type="textWrapping"/>
        <w:t xml:space="preserve">composition_completed</w:t>
        <w:br w:type="textWrapping"/>
        <w:t xml:space="preserve">composition_failed</w:t>
        <w:br w:type="textWrapping"/>
        <w:t xml:space="preserve">composition_rejected</w:t>
        <w:br w:type="textWrapping"/>
        <w:t xml:space="preserve">human_review_created</w:t>
        <w:br w:type="textWrapping"/>
        <w:t xml:space="preserve">refusal_returned</w:t>
        <w:br w:type="textWrapping"/>
        <w:t xml:space="preserve">clarification_returned</w:t>
        <w:br w:type="textWrapping"/>
        <w:t xml:space="preserve">security_incident_recorded</w:t>
        <w:br w:type="textWrapping"/>
        <w:t xml:space="preserve">response_finalised</w:t>
        <w:br w:type="textWrapping"/>
        <w:t xml:space="preserve">response_returned</w:t>
      </w:r>
    </w:p>
    <w:p w:rsidR="00000000" w:rsidDel="00000000" w:rsidP="00000000" w:rsidRDefault="00000000" w:rsidRPr="00000000" w14:paraId="00000102">
      <w:pPr>
        <w:pStyle w:val="Heading2"/>
        <w:rPr/>
      </w:pPr>
      <w:r w:rsidDel="00000000" w:rsidR="00000000" w:rsidRPr="00000000">
        <w:rPr>
          <w:rtl w:val="0"/>
        </w:rPr>
        <w:t xml:space="preserve">13.2 Event Schema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3f6f6" w:val="clear"/>
        <w:spacing w:after="100" w:before="60" w:line="276" w:lineRule="auto"/>
        <w:ind w:left="173" w:right="115" w:firstLine="0"/>
        <w:jc w:val="left"/>
        <w:rPr>
          <w:rFonts w:ascii="Consolas" w:cs="Consolas" w:eastAsia="Consolas" w:hAnsi="Consolas"/>
          <w:b w:val="0"/>
          <w:bCs w:val="0"/>
          <w:i w:val="0"/>
          <w:iCs w:val="0"/>
          <w:smallCaps w:val="0"/>
          <w:strike w:val="0"/>
          <w:color w:val="232323"/>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32323"/>
          <w:sz w:val="14"/>
          <w:szCs w:val="14"/>
          <w:u w:val="none"/>
          <w:shd w:fill="auto" w:val="clear"/>
          <w:vertAlign w:val="baseline"/>
          <w:rtl w:val="0"/>
        </w:rPr>
        <w:t xml:space="preserve">{</w:t>
        <w:br w:type="textWrapping"/>
        <w:t xml:space="preserve">  "event_id": "evt_123",</w:t>
        <w:br w:type="textWrapping"/>
        <w:t xml:space="preserve">  "audit_chain_id": "aud_123",</w:t>
        <w:br w:type="textWrapping"/>
        <w:t xml:space="preserve">  "correlation_id": "corr_123",</w:t>
        <w:br w:type="textWrapping"/>
        <w:t xml:space="preserve">  "query_id": "qry_123",</w:t>
        <w:br w:type="textWrapping"/>
        <w:t xml:space="preserve">  "tenant_id": "ten_123",</w:t>
        <w:br w:type="textWrapping"/>
        <w:t xml:space="preserve">  "step": "risk_classified",</w:t>
        <w:br w:type="textWrapping"/>
        <w:t xml:space="preserve">  "actor": "system",</w:t>
        <w:br w:type="textWrapping"/>
        <w:t xml:space="preserve">  "timestamp": "ISO 8601 UTC",</w:t>
        <w:br w:type="textWrapping"/>
        <w:t xml:space="preserve">  "classifier_version": "rc_1.0",</w:t>
        <w:br w:type="textWrapping"/>
        <w:t xml:space="preserve">  "policy_version": "pm_1.0",</w:t>
        <w:br w:type="textWrapping"/>
        <w:t xml:space="preserve">  "input_hash": "...",</w:t>
        <w:br w:type="textWrapping"/>
        <w:t xml:space="preserve">  "output_hash": "...",</w:t>
        <w:br w:type="textWrapping"/>
        <w:t xml:space="preserve">  "previous_event_hash": "...",</w:t>
        <w:br w:type="textWrapping"/>
        <w:t xml:space="preserve">  "event_hash": "...",</w:t>
        <w:br w:type="textWrapping"/>
        <w:t xml:space="preserve">  "metadata": {}</w:t>
        <w:br w:type="textWrapping"/>
        <w:t xml:space="preserve">}</w:t>
      </w:r>
    </w:p>
    <w:p w:rsidR="00000000" w:rsidDel="00000000" w:rsidP="00000000" w:rsidRDefault="00000000" w:rsidRPr="00000000" w14:paraId="00000104">
      <w:pPr>
        <w:pStyle w:val="Heading1"/>
        <w:rPr/>
      </w:pPr>
      <w:r w:rsidDel="00000000" w:rsidR="00000000" w:rsidRPr="00000000">
        <w:rPr>
          <w:rtl w:val="0"/>
        </w:rPr>
        <w:t xml:space="preserve">14. Observability, Testing and Release Gates</w:t>
      </w:r>
    </w:p>
    <w:p w:rsidR="00000000" w:rsidDel="00000000" w:rsidP="00000000" w:rsidRDefault="00000000" w:rsidRPr="00000000" w14:paraId="00000105">
      <w:pPr>
        <w:pStyle w:val="Heading2"/>
        <w:rPr/>
      </w:pPr>
      <w:r w:rsidDel="00000000" w:rsidR="00000000" w:rsidRPr="00000000">
        <w:rPr>
          <w:rtl w:val="0"/>
        </w:rPr>
        <w:t xml:space="preserve">14.1 Observability</w:t>
      </w:r>
    </w:p>
    <w:tbl>
      <w:tblPr>
        <w:tblStyle w:val="Table16"/>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106">
            <w:pPr>
              <w:spacing w:after="0" w:before="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107">
            <w:pPr>
              <w:spacing w:after="0" w:before="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08">
            <w:pPr>
              <w:spacing w:after="0" w:before="0" w:lineRule="auto"/>
              <w:rPr/>
            </w:pPr>
            <w:r w:rsidDel="00000000" w:rsidR="00000000" w:rsidRPr="00000000">
              <w:rPr>
                <w:b w:val="0"/>
                <w:bCs w:val="0"/>
                <w:sz w:val="15"/>
                <w:szCs w:val="15"/>
                <w:rtl w:val="0"/>
              </w:rPr>
              <w:t xml:space="preserve">Traceability</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09">
            <w:pPr>
              <w:spacing w:after="0" w:before="0" w:lineRule="auto"/>
              <w:rPr/>
            </w:pPr>
            <w:r w:rsidDel="00000000" w:rsidR="00000000" w:rsidRPr="00000000">
              <w:rPr>
                <w:b w:val="0"/>
                <w:bCs w:val="0"/>
                <w:sz w:val="15"/>
                <w:szCs w:val="15"/>
                <w:rtl w:val="0"/>
              </w:rPr>
              <w:t xml:space="preserve">correlation_id must appear in orchestration, retrieval, risk_safety, model_gateway and audit service logs.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A">
            <w:pPr>
              <w:spacing w:after="0" w:before="0" w:lineRule="auto"/>
              <w:rPr/>
            </w:pPr>
            <w:r w:rsidDel="00000000" w:rsidR="00000000" w:rsidRPr="00000000">
              <w:rPr>
                <w:b w:val="0"/>
                <w:bCs w:val="0"/>
                <w:sz w:val="15"/>
                <w:szCs w:val="15"/>
                <w:rtl w:val="0"/>
              </w:rPr>
              <w:t xml:space="preserve">Metrics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B">
            <w:pPr>
              <w:spacing w:after="0" w:before="0" w:lineRule="auto"/>
              <w:rPr/>
            </w:pPr>
            <w:r w:rsidDel="00000000" w:rsidR="00000000" w:rsidRPr="00000000">
              <w:rPr>
                <w:b w:val="0"/>
                <w:bCs w:val="0"/>
                <w:sz w:val="15"/>
                <w:szCs w:val="15"/>
                <w:rtl w:val="0"/>
              </w:rPr>
              <w:t xml:space="preserve">Track route counts, refusal rates, clarification rates, human-review rates, retrieval confidence distribution, composition rejection rate and audit write latency.</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0C">
            <w:pPr>
              <w:spacing w:after="0" w:before="0" w:lineRule="auto"/>
              <w:rPr/>
            </w:pPr>
            <w:r w:rsidDel="00000000" w:rsidR="00000000" w:rsidRPr="00000000">
              <w:rPr>
                <w:b w:val="0"/>
                <w:bCs w:val="0"/>
                <w:sz w:val="15"/>
                <w:szCs w:val="15"/>
                <w:rtl w:val="0"/>
              </w:rPr>
              <w:t xml:space="preserve">Alerts</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0D">
            <w:pPr>
              <w:spacing w:after="0" w:before="0" w:lineRule="auto"/>
              <w:rPr/>
            </w:pPr>
            <w:r w:rsidDel="00000000" w:rsidR="00000000" w:rsidRPr="00000000">
              <w:rPr>
                <w:b w:val="0"/>
                <w:bCs w:val="0"/>
                <w:sz w:val="15"/>
                <w:szCs w:val="15"/>
                <w:rtl w:val="0"/>
              </w:rPr>
              <w:t xml:space="preserve">Alert on audit write failure, tenant-isolation test failure, spike in security incidents, source retrieval errors and model gateway circuit breaker state.</w:t>
            </w:r>
            <w:r w:rsidDel="00000000" w:rsidR="00000000" w:rsidRPr="00000000">
              <w:rPr>
                <w:rtl w:val="0"/>
              </w:rPr>
            </w:r>
          </w:p>
        </w:tc>
      </w:tr>
    </w:tbl>
    <w:p w:rsidR="00000000" w:rsidDel="00000000" w:rsidP="00000000" w:rsidRDefault="00000000" w:rsidRPr="00000000" w14:paraId="0000010E">
      <w:pPr>
        <w:spacing w:after="0" w:lineRule="auto"/>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t xml:space="preserve">14.2 Minimum Test Coverage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Pre-screen failure short-circuits retrieval and model execution.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Every policy matrix row resolves to the expected route.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Tenant A cannot retrieve Tenant B sources under any query path.</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A model output with unsupported claims triggers composition_rejected.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A citation not present in eligible_sources triggers composition_rejected.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Clarification escalates after two unresolved cycles.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Audit write failure prevents answer return.</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Duplicate idempotency key returns the original terminal result, not a second execution.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Frontend renders route/outcome states without parsing answer text.</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14.3 Release Gates</w:t>
      </w:r>
    </w:p>
    <w:tbl>
      <w:tblPr>
        <w:tblStyle w:val="Table17"/>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11A">
            <w:pPr>
              <w:spacing w:after="0" w:before="0" w:lineRule="auto"/>
              <w:rPr/>
            </w:pPr>
            <w:r w:rsidDel="00000000" w:rsidR="00000000" w:rsidRPr="00000000">
              <w:rPr>
                <w:b w:val="1"/>
                <w:bCs w:val="1"/>
                <w:color w:val="ffffff"/>
                <w:sz w:val="15"/>
                <w:szCs w:val="15"/>
                <w:rtl w:val="0"/>
              </w:rPr>
              <w:t xml:space="preserve">Gate</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11B">
            <w:pPr>
              <w:spacing w:after="0" w:before="0" w:lineRule="auto"/>
              <w:rPr/>
            </w:pPr>
            <w:r w:rsidDel="00000000" w:rsidR="00000000" w:rsidRPr="00000000">
              <w:rPr>
                <w:b w:val="1"/>
                <w:bCs w:val="1"/>
                <w:color w:val="ffffff"/>
                <w:sz w:val="15"/>
                <w:szCs w:val="15"/>
                <w:rtl w:val="0"/>
              </w:rPr>
              <w:t xml:space="preserve">Blocking Requirement</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1C">
            <w:pPr>
              <w:spacing w:after="0" w:before="0" w:lineRule="auto"/>
              <w:rPr/>
            </w:pPr>
            <w:r w:rsidDel="00000000" w:rsidR="00000000" w:rsidRPr="00000000">
              <w:rPr>
                <w:b w:val="0"/>
                <w:bCs w:val="0"/>
                <w:sz w:val="15"/>
                <w:szCs w:val="15"/>
                <w:rtl w:val="0"/>
              </w:rPr>
              <w:t xml:space="preserve">RG-01</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1D">
            <w:pPr>
              <w:spacing w:after="0" w:before="0" w:lineRule="auto"/>
              <w:rPr/>
            </w:pPr>
            <w:r w:rsidDel="00000000" w:rsidR="00000000" w:rsidRPr="00000000">
              <w:rPr>
                <w:b w:val="0"/>
                <w:bCs w:val="0"/>
                <w:sz w:val="15"/>
                <w:szCs w:val="15"/>
                <w:rtl w:val="0"/>
              </w:rPr>
              <w:t xml:space="preserve">Request validation and pre-screen safety run before retrieval, with terminal failure routes.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E">
            <w:pPr>
              <w:spacing w:after="0" w:before="0" w:lineRule="auto"/>
              <w:rPr/>
            </w:pPr>
            <w:r w:rsidDel="00000000" w:rsidR="00000000" w:rsidRPr="00000000">
              <w:rPr>
                <w:b w:val="0"/>
                <w:bCs w:val="0"/>
                <w:sz w:val="15"/>
                <w:szCs w:val="15"/>
                <w:rtl w:val="0"/>
              </w:rPr>
              <w:t xml:space="preserve">RG-02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F">
            <w:pPr>
              <w:spacing w:after="0" w:before="0" w:lineRule="auto"/>
              <w:rPr/>
            </w:pPr>
            <w:r w:rsidDel="00000000" w:rsidR="00000000" w:rsidRPr="00000000">
              <w:rPr>
                <w:b w:val="0"/>
                <w:bCs w:val="0"/>
                <w:sz w:val="15"/>
                <w:szCs w:val="15"/>
                <w:rtl w:val="0"/>
              </w:rPr>
              <w:t xml:space="preserve">Tenant-scoped retrieval enforced at data-access layer and proven by integration test.</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20">
            <w:pPr>
              <w:spacing w:after="0" w:before="0" w:lineRule="auto"/>
              <w:rPr/>
            </w:pPr>
            <w:r w:rsidDel="00000000" w:rsidR="00000000" w:rsidRPr="00000000">
              <w:rPr>
                <w:b w:val="0"/>
                <w:bCs w:val="0"/>
                <w:sz w:val="15"/>
                <w:szCs w:val="15"/>
                <w:rtl w:val="0"/>
              </w:rPr>
              <w:t xml:space="preserve">RG-03</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21">
            <w:pPr>
              <w:spacing w:after="0" w:before="0" w:lineRule="auto"/>
              <w:rPr/>
            </w:pPr>
            <w:r w:rsidDel="00000000" w:rsidR="00000000" w:rsidRPr="00000000">
              <w:rPr>
                <w:b w:val="0"/>
                <w:bCs w:val="0"/>
                <w:sz w:val="15"/>
                <w:szCs w:val="15"/>
                <w:rtl w:val="0"/>
              </w:rPr>
              <w:t xml:space="preserve">Post-composition validation implemented with composition_rejected path.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2">
            <w:pPr>
              <w:spacing w:after="0" w:before="0" w:lineRule="auto"/>
              <w:rPr/>
            </w:pPr>
            <w:r w:rsidDel="00000000" w:rsidR="00000000" w:rsidRPr="00000000">
              <w:rPr>
                <w:b w:val="0"/>
                <w:bCs w:val="0"/>
                <w:sz w:val="15"/>
                <w:szCs w:val="15"/>
                <w:rtl w:val="0"/>
              </w:rPr>
              <w:t xml:space="preserve">RG-04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spacing w:after="0" w:before="0" w:lineRule="auto"/>
              <w:rPr/>
            </w:pPr>
            <w:r w:rsidDel="00000000" w:rsidR="00000000" w:rsidRPr="00000000">
              <w:rPr>
                <w:b w:val="0"/>
                <w:bCs w:val="0"/>
                <w:sz w:val="15"/>
                <w:szCs w:val="15"/>
                <w:rtl w:val="0"/>
              </w:rPr>
              <w:t xml:space="preserve">Audit ledger supports durable ordered writes before response return, canonical hashing, failure events and no plaintext personal data.</w:t>
            </w:r>
            <w:r w:rsidDel="00000000" w:rsidR="00000000" w:rsidRPr="00000000">
              <w:rPr>
                <w:rtl w:val="0"/>
              </w:rPr>
            </w:r>
          </w:p>
        </w:tc>
      </w:tr>
    </w:tbl>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t xml:space="preserve">15. Approval Conditions</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Ask Kriton™ remains the user-facing entry point; orchestration/service.py remains the orchestration controller.</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retrieve.py is labelled as MVP keyword retrieval; the term RAG is prohibited until Section 7 criteria are met.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Request validation and pre-screen safety execute before retrieval, with terminal failure routes.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Tenant-scoped retrieval is enforced at the data-access layer with a release-gating isolation test.</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SourceBundle is implemented per Section 7.2 and confidence_state drives routing.</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Routing is implemented from the versioned policy matrix in Section 8; classifier_version and policy_version are recorded for each decision.</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Model gateway executes only on route == LLM and includes timeout, retry, circuit breaker and refusal-safe failure.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Post-composition validation is implemented with composition_rejected path.</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HUMAN_REVIEW and SECURITY_INCIDENT create persisted objects.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Audit ledger meets Section 13 requirements.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191919"/>
          <w:sz w:val="16"/>
          <w:szCs w:val="16"/>
          <w:u w:val="none"/>
          <w:shd w:fill="auto" w:val="clear"/>
          <w:vertAlign w:val="baseline"/>
          <w:rtl w:val="0"/>
        </w:rPr>
        <w:t xml:space="preserve">Frontend consumes the Section 12 contract and renders from route/outcome only.</w:t>
      </w:r>
      <w:r w:rsidDel="00000000" w:rsidR="00000000" w:rsidRPr="00000000">
        <w:rPr>
          <w:rtl w:val="0"/>
        </w:rPr>
      </w:r>
    </w:p>
    <w:tbl>
      <w:tblPr>
        <w:tblStyle w:val="Table18"/>
        <w:tblW w:w="105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12"/>
        <w:tblGridChange w:id="0">
          <w:tblGrid>
            <w:gridCol w:w="10512"/>
          </w:tblGrid>
        </w:tblGridChange>
      </w:tblGrid>
      <w:tr>
        <w:trPr>
          <w:cantSplit w:val="0"/>
          <w:tblHeader w:val="0"/>
        </w:trPr>
        <w:tc>
          <w:tcPr>
            <w:shd w:fill="fff7ee" w:val="clear"/>
            <w:tcMar>
              <w:top w:w="120.0" w:type="dxa"/>
              <w:bottom w:w="120.0" w:type="dxa"/>
            </w:tcMar>
          </w:tcPr>
          <w:p w:rsidR="00000000" w:rsidDel="00000000" w:rsidP="00000000" w:rsidRDefault="00000000" w:rsidRPr="00000000" w14:paraId="00000131">
            <w:pPr>
              <w:spacing w:after="80" w:lineRule="auto"/>
              <w:rPr/>
            </w:pPr>
            <w:r w:rsidDel="00000000" w:rsidR="00000000" w:rsidRPr="00000000">
              <w:rPr>
                <w:b w:val="1"/>
                <w:bCs w:val="1"/>
                <w:color w:val="00695c"/>
                <w:sz w:val="19"/>
                <w:szCs w:val="19"/>
                <w:rtl w:val="0"/>
              </w:rPr>
              <w:t xml:space="preserve">Release blocking conditions</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color w:val="282828"/>
                <w:sz w:val="17"/>
                <w:szCs w:val="17"/>
                <w:rtl w:val="0"/>
              </w:rPr>
              <w:t xml:space="preserve">Conditions 3, 4, 8 and 10 are release gates. The remaining conditions are implementation requirements verified through code review, QA evidence and architecture review.</w:t>
            </w:r>
            <w:r w:rsidDel="00000000" w:rsidR="00000000" w:rsidRPr="00000000">
              <w:rPr>
                <w:rtl w:val="0"/>
              </w:rPr>
            </w:r>
          </w:p>
        </w:tc>
      </w:tr>
    </w:tbl>
    <w:p w:rsidR="00000000" w:rsidDel="00000000" w:rsidP="00000000" w:rsidRDefault="00000000" w:rsidRPr="00000000" w14:paraId="00000133">
      <w:pPr>
        <w:pStyle w:val="Heading1"/>
        <w:rPr/>
      </w:pPr>
      <w:r w:rsidDel="00000000" w:rsidR="00000000" w:rsidRPr="00000000">
        <w:rPr>
          <w:rtl w:val="0"/>
        </w:rPr>
        <w:t xml:space="preserve">16. Final CTO Verdict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Approved as the canonical MVP specification subject to the release gates and approval conditions above. The engineer’s submitted workflow is retained as the baseline orchestration spine, but the corrected specification of record is this document.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tl w:val="0"/>
        </w:rPr>
        <w:t xml:space="preserve">No production or customer-facing release should proceed unless deterministic routing, tenant-isolated retrieval, post-composition validation and durable audit integrity are demonstrably implemented and tested.</w:t>
      </w:r>
    </w:p>
    <w:p w:rsidR="00000000" w:rsidDel="00000000" w:rsidP="00000000" w:rsidRDefault="00000000" w:rsidRPr="00000000" w14:paraId="00000136">
      <w:pPr>
        <w:pStyle w:val="Heading1"/>
        <w:rPr/>
      </w:pPr>
      <w:r w:rsidDel="00000000" w:rsidR="00000000" w:rsidRPr="00000000">
        <w:rPr>
          <w:rtl w:val="0"/>
        </w:rPr>
        <w:t xml:space="preserve">17. Decision Record</w:t>
      </w:r>
    </w:p>
    <w:tbl>
      <w:tblPr>
        <w:tblStyle w:val="Table19"/>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137">
            <w:pPr>
              <w:spacing w:after="0" w:before="0" w:lineRule="auto"/>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138">
            <w:pPr>
              <w:spacing w:after="0" w:before="0" w:lineRule="auto"/>
              <w:rPr/>
            </w:pPr>
            <w:r w:rsidDel="00000000" w:rsidR="00000000" w:rsidRPr="00000000">
              <w:rPr>
                <w:b w:val="1"/>
                <w:bCs w:val="1"/>
                <w:color w:val="ffffff"/>
                <w:sz w:val="15"/>
                <w:szCs w:val="15"/>
                <w:rtl w:val="0"/>
              </w:rPr>
              <w:t xml:space="preserve">Decision</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39">
            <w:pPr>
              <w:spacing w:after="0" w:before="0" w:lineRule="auto"/>
              <w:rPr/>
            </w:pPr>
            <w:r w:rsidDel="00000000" w:rsidR="00000000" w:rsidRPr="00000000">
              <w:rPr>
                <w:b w:val="0"/>
                <w:bCs w:val="0"/>
                <w:sz w:val="15"/>
                <w:szCs w:val="15"/>
                <w:rtl w:val="0"/>
              </w:rPr>
              <w:t xml:space="preserve">Implementation decision</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3A">
            <w:pPr>
              <w:spacing w:after="0" w:before="0" w:lineRule="auto"/>
              <w:rPr/>
            </w:pPr>
            <w:r w:rsidDel="00000000" w:rsidR="00000000" w:rsidRPr="00000000">
              <w:rPr>
                <w:b w:val="0"/>
                <w:bCs w:val="0"/>
                <w:sz w:val="15"/>
                <w:szCs w:val="15"/>
                <w:rtl w:val="0"/>
              </w:rPr>
              <w:t xml:space="preserve">Approved / Rejected / Deferred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B">
            <w:pPr>
              <w:spacing w:after="0" w:before="0" w:lineRule="auto"/>
              <w:rPr/>
            </w:pPr>
            <w:r w:rsidDel="00000000" w:rsidR="00000000" w:rsidRPr="00000000">
              <w:rPr>
                <w:b w:val="0"/>
                <w:bCs w:val="0"/>
                <w:sz w:val="15"/>
                <w:szCs w:val="15"/>
                <w:rtl w:val="0"/>
              </w:rPr>
              <w:t xml:space="preserve">Platform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C">
            <w:pPr>
              <w:spacing w:after="0" w:before="0" w:lineRule="auto"/>
              <w:rPr/>
            </w:pPr>
            <w:r w:rsidDel="00000000" w:rsidR="00000000" w:rsidRPr="00000000">
              <w:rPr>
                <w:b w:val="0"/>
                <w:bCs w:val="0"/>
                <w:sz w:val="15"/>
                <w:szCs w:val="15"/>
                <w:rtl w:val="0"/>
              </w:rPr>
              <w:t xml:space="preserve">ZoikoLogia™</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3D">
            <w:pPr>
              <w:spacing w:after="0" w:before="0" w:lineRule="auto"/>
              <w:rPr/>
            </w:pPr>
            <w:r w:rsidDel="00000000" w:rsidR="00000000" w:rsidRPr="00000000">
              <w:rPr>
                <w:b w:val="0"/>
                <w:bCs w:val="0"/>
                <w:sz w:val="15"/>
                <w:szCs w:val="15"/>
                <w:rtl w:val="0"/>
              </w:rPr>
              <w:t xml:space="preserve">User-facing advisor</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3E">
            <w:pPr>
              <w:spacing w:after="0" w:before="0" w:lineRule="auto"/>
              <w:rPr/>
            </w:pPr>
            <w:r w:rsidDel="00000000" w:rsidR="00000000" w:rsidRPr="00000000">
              <w:rPr>
                <w:b w:val="0"/>
                <w:bCs w:val="0"/>
                <w:sz w:val="15"/>
                <w:szCs w:val="15"/>
                <w:rtl w:val="0"/>
              </w:rPr>
              <w:t xml:space="preserve">Kriton™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F">
            <w:pPr>
              <w:spacing w:after="0" w:before="0" w:lineRule="auto"/>
              <w:rPr/>
            </w:pPr>
            <w:r w:rsidDel="00000000" w:rsidR="00000000" w:rsidRPr="00000000">
              <w:rPr>
                <w:b w:val="0"/>
                <w:bCs w:val="0"/>
                <w:sz w:val="15"/>
                <w:szCs w:val="15"/>
                <w:rtl w:val="0"/>
              </w:rPr>
              <w:t xml:space="preserve">Engine layer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0">
            <w:pPr>
              <w:spacing w:after="0" w:before="0" w:lineRule="auto"/>
              <w:rPr/>
            </w:pPr>
            <w:r w:rsidDel="00000000" w:rsidR="00000000" w:rsidRPr="00000000">
              <w:rPr>
                <w:b w:val="0"/>
                <w:bCs w:val="0"/>
                <w:sz w:val="15"/>
                <w:szCs w:val="15"/>
                <w:rtl w:val="0"/>
              </w:rPr>
              <w:t xml:space="preserve">Massarius™</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41">
            <w:pPr>
              <w:spacing w:after="0" w:before="0" w:lineRule="auto"/>
              <w:rPr/>
            </w:pPr>
            <w:r w:rsidDel="00000000" w:rsidR="00000000" w:rsidRPr="00000000">
              <w:rPr>
                <w:b w:val="0"/>
                <w:bCs w:val="0"/>
                <w:sz w:val="15"/>
                <w:szCs w:val="15"/>
                <w:rtl w:val="0"/>
              </w:rPr>
              <w:t xml:space="preserve">Specification owner</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42">
            <w:pPr>
              <w:spacing w:after="0" w:before="0" w:lineRule="auto"/>
              <w:rPr/>
            </w:pPr>
            <w:r w:rsidDel="00000000" w:rsidR="00000000" w:rsidRPr="00000000">
              <w:rPr>
                <w:b w:val="0"/>
                <w:bCs w:val="0"/>
                <w:sz w:val="15"/>
                <w:szCs w:val="15"/>
                <w:rtl w:val="0"/>
              </w:rPr>
              <w:t xml:space="preserve">AI Engineering Lead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3">
            <w:pPr>
              <w:spacing w:after="0" w:before="0" w:lineRule="auto"/>
              <w:rPr/>
            </w:pPr>
            <w:r w:rsidDel="00000000" w:rsidR="00000000" w:rsidRPr="00000000">
              <w:rPr>
                <w:b w:val="0"/>
                <w:bCs w:val="0"/>
                <w:sz w:val="15"/>
                <w:szCs w:val="15"/>
                <w:rtl w:val="0"/>
              </w:rPr>
              <w:t xml:space="preserve">Product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4">
            <w:pPr>
              <w:spacing w:after="0" w:before="0" w:lineRule="auto"/>
              <w:rPr/>
            </w:pPr>
            <w:r w:rsidDel="00000000" w:rsidR="00000000" w:rsidRPr="00000000">
              <w:rPr>
                <w:b w:val="0"/>
                <w:bCs w:val="0"/>
                <w:sz w:val="15"/>
                <w:szCs w:val="15"/>
                <w:rtl w:val="0"/>
              </w:rPr>
              <w:t xml:space="preserve">ZoikoLogia™ Product Lead</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45">
            <w:pPr>
              <w:spacing w:after="0" w:before="0" w:lineRule="auto"/>
              <w:rPr/>
            </w:pPr>
            <w:r w:rsidDel="00000000" w:rsidR="00000000" w:rsidRPr="00000000">
              <w:rPr>
                <w:b w:val="0"/>
                <w:bCs w:val="0"/>
                <w:sz w:val="15"/>
                <w:szCs w:val="15"/>
                <w:rtl w:val="0"/>
              </w:rPr>
              <w:t xml:space="preserve">QA owner</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46">
            <w:pPr>
              <w:spacing w:after="0" w:before="0" w:lineRule="auto"/>
              <w:rPr/>
            </w:pPr>
            <w:r w:rsidDel="00000000" w:rsidR="00000000" w:rsidRPr="00000000">
              <w:rPr>
                <w:b w:val="0"/>
                <w:bCs w:val="0"/>
                <w:sz w:val="15"/>
                <w:szCs w:val="15"/>
                <w:rtl w:val="0"/>
              </w:rPr>
              <w:t xml:space="preserve">QA Lead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7">
            <w:pPr>
              <w:spacing w:after="0" w:before="0" w:lineRule="auto"/>
              <w:rPr/>
            </w:pPr>
            <w:r w:rsidDel="00000000" w:rsidR="00000000" w:rsidRPr="00000000">
              <w:rPr>
                <w:b w:val="0"/>
                <w:bCs w:val="0"/>
                <w:sz w:val="15"/>
                <w:szCs w:val="15"/>
                <w:rtl w:val="0"/>
              </w:rPr>
              <w:t xml:space="preserve">Security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8">
            <w:pPr>
              <w:spacing w:after="0" w:before="0" w:lineRule="auto"/>
              <w:rPr/>
            </w:pPr>
            <w:r w:rsidDel="00000000" w:rsidR="00000000" w:rsidRPr="00000000">
              <w:rPr>
                <w:b w:val="0"/>
                <w:bCs w:val="0"/>
                <w:sz w:val="15"/>
                <w:szCs w:val="15"/>
                <w:rtl w:val="0"/>
              </w:rPr>
              <w:t xml:space="preserve">Security / Compliance Lead</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49">
            <w:pPr>
              <w:spacing w:after="0" w:before="0" w:lineRule="auto"/>
              <w:rPr/>
            </w:pPr>
            <w:r w:rsidDel="00000000" w:rsidR="00000000" w:rsidRPr="00000000">
              <w:rPr>
                <w:b w:val="0"/>
                <w:bCs w:val="0"/>
                <w:sz w:val="15"/>
                <w:szCs w:val="15"/>
                <w:rtl w:val="0"/>
              </w:rPr>
              <w:t xml:space="preserve">Approved by</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4A">
            <w:pPr>
              <w:spacing w:after="0" w:before="0" w:lineRule="auto"/>
              <w:rPr/>
            </w:pPr>
            <w:r w:rsidDel="00000000" w:rsidR="00000000" w:rsidRPr="00000000">
              <w:rPr>
                <w:b w:val="0"/>
                <w:bCs w:val="0"/>
                <w:sz w:val="15"/>
                <w:szCs w:val="15"/>
                <w:rtl w:val="0"/>
              </w:rPr>
              <w:t xml:space="preserve">Lennox McLeod, Founder &amp; Executive Chairman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B">
            <w:pPr>
              <w:spacing w:after="0" w:before="0" w:lineRule="auto"/>
              <w:rPr/>
            </w:pPr>
            <w:r w:rsidDel="00000000" w:rsidR="00000000" w:rsidRPr="00000000">
              <w:rPr>
                <w:b w:val="0"/>
                <w:bCs w:val="0"/>
                <w:sz w:val="15"/>
                <w:szCs w:val="15"/>
                <w:rtl w:val="0"/>
              </w:rPr>
              <w:t xml:space="preserve">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C">
            <w:pPr>
              <w:spacing w:after="0" w:before="0" w:lineRule="auto"/>
              <w:rPr/>
            </w:pP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4D">
            <w:pPr>
              <w:spacing w:after="0" w:before="0" w:lineRule="auto"/>
              <w:rPr/>
            </w:pPr>
            <w:r w:rsidDel="00000000" w:rsidR="00000000" w:rsidRPr="00000000">
              <w:rPr>
                <w:b w:val="0"/>
                <w:bCs w:val="0"/>
                <w:sz w:val="15"/>
                <w:szCs w:val="15"/>
                <w:rtl w:val="0"/>
              </w:rPr>
              <w:t xml:space="preserve">Notes</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4E">
            <w:pPr>
              <w:spacing w:after="0" w:before="0" w:lineRule="auto"/>
              <w:rPr/>
            </w:pPr>
            <w:r w:rsidDel="00000000" w:rsidR="00000000" w:rsidRPr="00000000">
              <w:rPr>
                <w:rtl w:val="0"/>
              </w:rPr>
            </w:r>
          </w:p>
        </w:tc>
      </w:tr>
    </w:tbl>
    <w:p w:rsidR="00000000" w:rsidDel="00000000" w:rsidP="00000000" w:rsidRDefault="00000000" w:rsidRPr="00000000" w14:paraId="0000014F">
      <w:pPr>
        <w:spacing w:after="0" w:lineRule="auto"/>
        <w:rPr/>
      </w:pP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18. Sign-Off</w:t>
      </w:r>
    </w:p>
    <w:tbl>
      <w:tblPr>
        <w:tblStyle w:val="Table20"/>
        <w:tblW w:w="10512.0" w:type="dxa"/>
        <w:jc w:val="center"/>
        <w:tblBorders>
          <w:top w:color="b7d8d4" w:space="0" w:sz="4" w:val="single"/>
          <w:left w:color="b7d8d4" w:space="0" w:sz="4" w:val="single"/>
          <w:bottom w:color="b7d8d4" w:space="0" w:sz="4" w:val="single"/>
          <w:right w:color="b7d8d4" w:space="0" w:sz="4" w:val="single"/>
          <w:insideH w:color="b7d8d4" w:space="0" w:sz="4" w:val="single"/>
          <w:insideV w:color="b7d8d4"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1a3328" w:val="clear"/>
            <w:tcMar>
              <w:top w:w="80.0" w:type="dxa"/>
              <w:bottom w:w="80.0" w:type="dxa"/>
            </w:tcMar>
          </w:tcPr>
          <w:p w:rsidR="00000000" w:rsidDel="00000000" w:rsidP="00000000" w:rsidRDefault="00000000" w:rsidRPr="00000000" w14:paraId="00000151">
            <w:pPr>
              <w:spacing w:after="0" w:before="0" w:lineRule="auto"/>
              <w:rPr/>
            </w:pPr>
            <w:r w:rsidDel="00000000" w:rsidR="00000000" w:rsidRPr="00000000">
              <w:rPr>
                <w:b w:val="1"/>
                <w:bCs w:val="1"/>
                <w:color w:val="ffffff"/>
                <w:sz w:val="15"/>
                <w:szCs w:val="15"/>
                <w:rtl w:val="0"/>
              </w:rPr>
              <w:t xml:space="preserve">Role</w:t>
            </w:r>
            <w:r w:rsidDel="00000000" w:rsidR="00000000" w:rsidRPr="00000000">
              <w:rPr>
                <w:rtl w:val="0"/>
              </w:rPr>
            </w:r>
          </w:p>
        </w:tc>
        <w:tc>
          <w:tcPr>
            <w:shd w:fill="1a3328" w:val="clear"/>
            <w:tcMar>
              <w:top w:w="80.0" w:type="dxa"/>
              <w:bottom w:w="80.0" w:type="dxa"/>
            </w:tcMar>
          </w:tcPr>
          <w:p w:rsidR="00000000" w:rsidDel="00000000" w:rsidP="00000000" w:rsidRDefault="00000000" w:rsidRPr="00000000" w14:paraId="00000152">
            <w:pPr>
              <w:spacing w:after="0" w:before="0" w:lineRule="auto"/>
              <w:rPr/>
            </w:pPr>
            <w:r w:rsidDel="00000000" w:rsidR="00000000" w:rsidRPr="00000000">
              <w:rPr>
                <w:b w:val="1"/>
                <w:bCs w:val="1"/>
                <w:color w:val="ffffff"/>
                <w:sz w:val="15"/>
                <w:szCs w:val="15"/>
                <w:rtl w:val="0"/>
              </w:rPr>
              <w:t xml:space="preserve">Sign-Off</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53">
            <w:pPr>
              <w:spacing w:after="0" w:before="0" w:lineRule="auto"/>
              <w:rPr/>
            </w:pPr>
            <w:r w:rsidDel="00000000" w:rsidR="00000000" w:rsidRPr="00000000">
              <w:rPr>
                <w:b w:val="0"/>
                <w:bCs w:val="0"/>
                <w:sz w:val="15"/>
                <w:szCs w:val="15"/>
                <w:rtl w:val="0"/>
              </w:rPr>
              <w:t xml:space="preserve">Founder / Executive Approval</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54">
            <w:pPr>
              <w:spacing w:after="0" w:before="0" w:lineRule="auto"/>
              <w:rPr/>
            </w:pPr>
            <w:r w:rsidDel="00000000" w:rsidR="00000000" w:rsidRPr="00000000">
              <w:rPr>
                <w:b w:val="0"/>
                <w:bCs w:val="0"/>
                <w:sz w:val="15"/>
                <w:szCs w:val="15"/>
                <w:rtl w:val="0"/>
              </w:rPr>
              <w:t xml:space="preserve">Name: ___________________________   Signature: ___________________________   Date: __________</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5">
            <w:pPr>
              <w:spacing w:after="0" w:before="0" w:lineRule="auto"/>
              <w:rPr/>
            </w:pPr>
            <w:r w:rsidDel="00000000" w:rsidR="00000000" w:rsidRPr="00000000">
              <w:rPr>
                <w:b w:val="0"/>
                <w:bCs w:val="0"/>
                <w:sz w:val="15"/>
                <w:szCs w:val="15"/>
                <w:rtl w:val="0"/>
              </w:rPr>
              <w:t xml:space="preserve">Product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6">
            <w:pPr>
              <w:spacing w:after="0" w:before="0" w:lineRule="auto"/>
              <w:rPr/>
            </w:pPr>
            <w:r w:rsidDel="00000000" w:rsidR="00000000" w:rsidRPr="00000000">
              <w:rPr>
                <w:b w:val="0"/>
                <w:bCs w:val="0"/>
                <w:sz w:val="15"/>
                <w:szCs w:val="15"/>
                <w:rtl w:val="0"/>
              </w:rPr>
              <w:t xml:space="preserve">Name: ___________________________   Signature: ___________________________   Date: __________</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57">
            <w:pPr>
              <w:spacing w:after="0" w:before="0" w:lineRule="auto"/>
              <w:rPr/>
            </w:pPr>
            <w:r w:rsidDel="00000000" w:rsidR="00000000" w:rsidRPr="00000000">
              <w:rPr>
                <w:b w:val="0"/>
                <w:bCs w:val="0"/>
                <w:sz w:val="15"/>
                <w:szCs w:val="15"/>
                <w:rtl w:val="0"/>
              </w:rPr>
              <w:t xml:space="preserve">Engineering Lead</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58">
            <w:pPr>
              <w:spacing w:after="0" w:before="0" w:lineRule="auto"/>
              <w:rPr/>
            </w:pPr>
            <w:r w:rsidDel="00000000" w:rsidR="00000000" w:rsidRPr="00000000">
              <w:rPr>
                <w:b w:val="0"/>
                <w:bCs w:val="0"/>
                <w:sz w:val="15"/>
                <w:szCs w:val="15"/>
                <w:rtl w:val="0"/>
              </w:rPr>
              <w:t xml:space="preserve">Name: ___________________________   Signature: ___________________________   Date: __________</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9">
            <w:pPr>
              <w:spacing w:after="0" w:before="0" w:lineRule="auto"/>
              <w:rPr/>
            </w:pPr>
            <w:r w:rsidDel="00000000" w:rsidR="00000000" w:rsidRPr="00000000">
              <w:rPr>
                <w:b w:val="0"/>
                <w:bCs w:val="0"/>
                <w:sz w:val="15"/>
                <w:szCs w:val="15"/>
                <w:rtl w:val="0"/>
              </w:rPr>
              <w:t xml:space="preserve">QA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A">
            <w:pPr>
              <w:spacing w:after="0" w:before="0" w:lineRule="auto"/>
              <w:rPr/>
            </w:pPr>
            <w:r w:rsidDel="00000000" w:rsidR="00000000" w:rsidRPr="00000000">
              <w:rPr>
                <w:b w:val="0"/>
                <w:bCs w:val="0"/>
                <w:sz w:val="15"/>
                <w:szCs w:val="15"/>
                <w:rtl w:val="0"/>
              </w:rPr>
              <w:t xml:space="preserve">Name: ___________________________   Signature: ___________________________   Date: __________</w:t>
            </w:r>
            <w:r w:rsidDel="00000000" w:rsidR="00000000" w:rsidRPr="00000000">
              <w:rPr>
                <w:rtl w:val="0"/>
              </w:rPr>
            </w:r>
          </w:p>
        </w:tc>
      </w:tr>
      <w:tr>
        <w:trPr>
          <w:cantSplit w:val="0"/>
          <w:tblHeader w:val="0"/>
        </w:trPr>
        <w:tc>
          <w:tcPr>
            <w:shd w:fill="f7fbfa" w:val="clear"/>
            <w:tcMar>
              <w:top w:w="80.0" w:type="dxa"/>
              <w:bottom w:w="80.0" w:type="dxa"/>
            </w:tcMar>
            <w:vAlign w:val="top"/>
          </w:tcPr>
          <w:p w:rsidR="00000000" w:rsidDel="00000000" w:rsidP="00000000" w:rsidRDefault="00000000" w:rsidRPr="00000000" w14:paraId="0000015B">
            <w:pPr>
              <w:spacing w:after="0" w:before="0" w:lineRule="auto"/>
              <w:rPr/>
            </w:pPr>
            <w:r w:rsidDel="00000000" w:rsidR="00000000" w:rsidRPr="00000000">
              <w:rPr>
                <w:b w:val="0"/>
                <w:bCs w:val="0"/>
                <w:sz w:val="15"/>
                <w:szCs w:val="15"/>
                <w:rtl w:val="0"/>
              </w:rPr>
              <w:t xml:space="preserve">Security / Compliance Lead</w:t>
            </w:r>
            <w:r w:rsidDel="00000000" w:rsidR="00000000" w:rsidRPr="00000000">
              <w:rPr>
                <w:rtl w:val="0"/>
              </w:rPr>
            </w:r>
          </w:p>
        </w:tc>
        <w:tc>
          <w:tcPr>
            <w:shd w:fill="f7fbfa" w:val="clear"/>
            <w:tcMar>
              <w:top w:w="80.0" w:type="dxa"/>
              <w:bottom w:w="80.0" w:type="dxa"/>
            </w:tcMar>
            <w:vAlign w:val="top"/>
          </w:tcPr>
          <w:p w:rsidR="00000000" w:rsidDel="00000000" w:rsidP="00000000" w:rsidRDefault="00000000" w:rsidRPr="00000000" w14:paraId="0000015C">
            <w:pPr>
              <w:spacing w:after="0" w:before="0" w:lineRule="auto"/>
              <w:rPr/>
            </w:pPr>
            <w:r w:rsidDel="00000000" w:rsidR="00000000" w:rsidRPr="00000000">
              <w:rPr>
                <w:b w:val="0"/>
                <w:bCs w:val="0"/>
                <w:sz w:val="15"/>
                <w:szCs w:val="15"/>
                <w:rtl w:val="0"/>
              </w:rPr>
              <w:t xml:space="preserve">Name: ___________________________   Signature: ___________________________   Date: __________</w:t>
            </w:r>
            <w:r w:rsidDel="00000000" w:rsidR="00000000" w:rsidRPr="00000000">
              <w:rPr>
                <w:rtl w:val="0"/>
              </w:rPr>
            </w:r>
          </w:p>
        </w:tc>
      </w:tr>
    </w:tbl>
    <w:p w:rsidR="00000000" w:rsidDel="00000000" w:rsidP="00000000" w:rsidRDefault="00000000" w:rsidRPr="00000000" w14:paraId="0000015D">
      <w:pPr>
        <w:spacing w:after="0" w:lineRule="auto"/>
        <w:rPr/>
      </w:pPr>
      <w:r w:rsidDel="00000000" w:rsidR="00000000" w:rsidRPr="00000000">
        <w:rPr>
          <w:rtl w:val="0"/>
        </w:rPr>
      </w:r>
    </w:p>
    <w:sectPr>
      <w:headerReference r:id="rId6" w:type="default"/>
      <w:footerReference r:id="rId7"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5"/>
        <w:szCs w:val="15"/>
        <w:u w:val="none"/>
        <w:shd w:fill="auto" w:val="clear"/>
        <w:vertAlign w:val="baseline"/>
        <w:rtl w:val="0"/>
      </w:rPr>
      <w:t xml:space="preserve">ZL-ENG-02 v1.0 | Confidential | Page </w:t>
    </w:r>
    <w:r w:rsidDel="00000000" w:rsidR="00000000" w:rsidRPr="00000000">
      <w:rPr>
        <w:rFonts w:ascii="Aptos" w:cs="Aptos" w:eastAsia="Aptos" w:hAnsi="Aptos"/>
        <w:b w:val="0"/>
        <w:bCs w:val="0"/>
        <w:i w:val="0"/>
        <w:iCs w:val="0"/>
        <w:smallCaps w:val="0"/>
        <w:strike w:val="0"/>
        <w:color w:val="191919"/>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9191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5"/>
        <w:szCs w:val="15"/>
        <w:u w:val="none"/>
        <w:shd w:fill="auto" w:val="clear"/>
        <w:vertAlign w:val="baseline"/>
        <w:rtl w:val="0"/>
      </w:rPr>
      <w:t xml:space="preserve">ZoikoLogia™ | Engineering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91919"/>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a3328"/>
      <w:sz w:val="28"/>
      <w:szCs w:val="28"/>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00695c"/>
      <w:sz w:val="22"/>
      <w:szCs w:val="22"/>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1a3328"/>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