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0"/>
          <w:szCs w:val="40"/>
          <w:rtl w:val="0"/>
        </w:rPr>
        <w:t xml:space="preserve">ZoikoLogia™ with Kriton™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505050"/>
          <w:sz w:val="28"/>
          <w:szCs w:val="28"/>
          <w:rtl w:val="0"/>
        </w:rPr>
        <w:t xml:space="preserve">LLM Evaluation &amp; Benchmarking Specification Wireframe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7"/>
          <w:szCs w:val="17"/>
          <w:u w:val="none"/>
          <w:shd w:fill="auto" w:val="clear"/>
          <w:vertAlign w:val="baseline"/>
          <w:rtl w:val="0"/>
        </w:rPr>
        <w:t xml:space="preserve">Build Doctrine:</w:t>
      </w: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 ZoikoLogia™ must not promote a model, prompt, retrieval pipeline, provider, tool route, safety policy, answer template, or evaluation dataset into production unless it has passed governed evaluation against approved thresholds, approved datasets, controlled result packs, and replay-ready evidence. Kriton™ must be evaluated not for fluency alone, but for source fidelity, ontology grounding, professional-boundary discipline, safety routing, tenant isolation, privacy, latency, cost, accessibility, reliability, and post-launch stability.</w:t>
      </w:r>
    </w:p>
    <w:p w:rsidR="00000000" w:rsidDel="00000000" w:rsidP="00000000" w:rsidRDefault="00000000" w:rsidRPr="00000000" w14:paraId="00000005">
      <w:pPr>
        <w:pStyle w:val="Heading1"/>
        <w:rPr/>
      </w:pPr>
      <w:r w:rsidDel="00000000" w:rsidR="00000000" w:rsidRPr="00000000">
        <w:rPr>
          <w:rFonts w:ascii="Play" w:cs="Play" w:eastAsia="Play" w:hAnsi="Play"/>
          <w:color w:val="1f4e79"/>
          <w:rtl w:val="0"/>
        </w:rPr>
        <w:t xml:space="preserve">0. Document Purpose and Scope Control</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This wireframe defines the required structure and controls for the LLM Evaluation &amp; Benchmarking Specification (ZL-T0-10). The final specification must define the benchmark estate, evaluation datasets, threshold register, scoring rubrics, result packs, failure taxonomy, model/prompt/RAG/provider promotion gates, drift controls, continuous evaluation, and release evidence that prove Kriton™ is safe, grounded, useful, compliant, and production-ready.</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7"/>
          <w:szCs w:val="17"/>
          <w:u w:val="none"/>
          <w:shd w:fill="auto" w:val="clear"/>
          <w:vertAlign w:val="baseline"/>
          <w:rtl w:val="0"/>
        </w:rPr>
        <w:t xml:space="preserve">Non-Negotiable Evaluation Rule:</w:t>
      </w: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 no model, prompt template, RAG configuration, retrieval index, provider route, source-bundle assembler, safety classifier, answer validator, deterministic tool integration, or dataset change may enter production unless its evaluation evidence can be replayed from a complete result pack and measured against a ratified threshold set tied to the exact dataset version used.</w:t>
      </w:r>
    </w:p>
    <w:p w:rsidR="00000000" w:rsidDel="00000000" w:rsidP="00000000" w:rsidRDefault="00000000" w:rsidRPr="00000000" w14:paraId="00000008">
      <w:pPr>
        <w:pStyle w:val="Heading2"/>
        <w:rPr/>
      </w:pPr>
      <w:r w:rsidDel="00000000" w:rsidR="00000000" w:rsidRPr="00000000">
        <w:rPr>
          <w:rFonts w:ascii="Play" w:cs="Play" w:eastAsia="Play" w:hAnsi="Play"/>
          <w:color w:val="1f4e79"/>
          <w:rtl w:val="0"/>
        </w:rPr>
        <w:t xml:space="preserve">0.1 Relationship to the Document Estate</w:t>
      </w:r>
      <w:r w:rsidDel="00000000" w:rsidR="00000000" w:rsidRPr="00000000">
        <w:rPr>
          <w:rtl w:val="0"/>
        </w:rPr>
      </w:r>
    </w:p>
    <w:tbl>
      <w:tblPr>
        <w:tblStyle w:val="Table1"/>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009">
            <w:pPr>
              <w:rPr/>
            </w:pPr>
            <w:r w:rsidDel="00000000" w:rsidR="00000000" w:rsidRPr="00000000">
              <w:rPr>
                <w:rFonts w:ascii="Aptos" w:cs="Aptos" w:eastAsia="Aptos" w:hAnsi="Aptos"/>
                <w:b w:val="1"/>
                <w:bCs w:val="1"/>
                <w:color w:val="ffffff"/>
                <w:sz w:val="16"/>
                <w:szCs w:val="16"/>
                <w:rtl w:val="0"/>
              </w:rPr>
              <w:t xml:space="preserve">Estate Document / Register</w:t>
            </w:r>
            <w:r w:rsidDel="00000000" w:rsidR="00000000" w:rsidRPr="00000000">
              <w:rPr>
                <w:rtl w:val="0"/>
              </w:rPr>
            </w:r>
          </w:p>
        </w:tc>
        <w:tc>
          <w:tcPr>
            <w:shd w:fill="1f4e79" w:val="clear"/>
            <w:vAlign w:val="top"/>
          </w:tcPr>
          <w:p w:rsidR="00000000" w:rsidDel="00000000" w:rsidP="00000000" w:rsidRDefault="00000000" w:rsidRPr="00000000" w14:paraId="0000000A">
            <w:pPr>
              <w:rPr/>
            </w:pPr>
            <w:r w:rsidDel="00000000" w:rsidR="00000000" w:rsidRPr="00000000">
              <w:rPr>
                <w:rFonts w:ascii="Aptos" w:cs="Aptos" w:eastAsia="Aptos" w:hAnsi="Aptos"/>
                <w:b w:val="1"/>
                <w:bCs w:val="1"/>
                <w:color w:val="ffffff"/>
                <w:sz w:val="16"/>
                <w:szCs w:val="16"/>
                <w:rtl w:val="0"/>
              </w:rPr>
              <w:t xml:space="preserve">Evaluation Dependency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rPr/>
            </w:pPr>
            <w:r w:rsidDel="00000000" w:rsidR="00000000" w:rsidRPr="00000000">
              <w:rPr>
                <w:rFonts w:ascii="Aptos" w:cs="Aptos" w:eastAsia="Aptos" w:hAnsi="Aptos"/>
                <w:b w:val="0"/>
                <w:bCs w:val="0"/>
                <w:sz w:val="16"/>
                <w:szCs w:val="16"/>
                <w:rtl w:val="0"/>
              </w:rPr>
              <w:t xml:space="preserve">ZL-T0-01 Source Library</w:t>
            </w:r>
            <w:r w:rsidDel="00000000" w:rsidR="00000000" w:rsidRPr="00000000">
              <w:rPr>
                <w:rtl w:val="0"/>
              </w:rPr>
            </w:r>
          </w:p>
        </w:tc>
        <w:tc>
          <w:tcPr>
            <w:vAlign w:val="top"/>
          </w:tcPr>
          <w:p w:rsidR="00000000" w:rsidDel="00000000" w:rsidP="00000000" w:rsidRDefault="00000000" w:rsidRPr="00000000" w14:paraId="0000000C">
            <w:pPr>
              <w:rPr/>
            </w:pPr>
            <w:r w:rsidDel="00000000" w:rsidR="00000000" w:rsidRPr="00000000">
              <w:rPr>
                <w:rFonts w:ascii="Aptos" w:cs="Aptos" w:eastAsia="Aptos" w:hAnsi="Aptos"/>
                <w:b w:val="0"/>
                <w:bCs w:val="0"/>
                <w:sz w:val="16"/>
                <w:szCs w:val="16"/>
                <w:rtl w:val="0"/>
              </w:rPr>
              <w:t xml:space="preserve">Provides source versions, citation anchors, license states, freshness states, withdrawal types, translation approval tiers, source hierarchy, and DUE_FOR_REVIEW grace periods used in source-grounding benchmarks.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rPr/>
            </w:pPr>
            <w:r w:rsidDel="00000000" w:rsidR="00000000" w:rsidRPr="00000000">
              <w:rPr>
                <w:rFonts w:ascii="Aptos" w:cs="Aptos" w:eastAsia="Aptos" w:hAnsi="Aptos"/>
                <w:b w:val="0"/>
                <w:bCs w:val="0"/>
                <w:sz w:val="16"/>
                <w:szCs w:val="16"/>
                <w:rtl w:val="0"/>
              </w:rPr>
              <w:t xml:space="preserve">ZL-T0-02 Knowledge Graph &amp; Ontology</w:t>
            </w:r>
            <w:r w:rsidDel="00000000" w:rsidR="00000000" w:rsidRPr="00000000">
              <w:rPr>
                <w:rtl w:val="0"/>
              </w:rPr>
            </w:r>
          </w:p>
        </w:tc>
        <w:tc>
          <w:tcPr>
            <w:vAlign w:val="top"/>
          </w:tcPr>
          <w:p w:rsidR="00000000" w:rsidDel="00000000" w:rsidP="00000000" w:rsidRDefault="00000000" w:rsidRPr="00000000" w14:paraId="0000000E">
            <w:pPr>
              <w:rPr/>
            </w:pPr>
            <w:r w:rsidDel="00000000" w:rsidR="00000000" w:rsidRPr="00000000">
              <w:rPr>
                <w:rFonts w:ascii="Aptos" w:cs="Aptos" w:eastAsia="Aptos" w:hAnsi="Aptos"/>
                <w:b w:val="0"/>
                <w:bCs w:val="0"/>
                <w:sz w:val="16"/>
                <w:szCs w:val="16"/>
                <w:rtl w:val="0"/>
              </w:rPr>
              <w:t xml:space="preserve">Provides ontology_version_id, concept nodes, edge paths, misconception exclusion, jurisdiction/framework scopes, TenantPolicyNode conflict paths, and ontology latency targets used in ontology-grounding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rPr/>
            </w:pPr>
            <w:r w:rsidDel="00000000" w:rsidR="00000000" w:rsidRPr="00000000">
              <w:rPr>
                <w:rFonts w:ascii="Aptos" w:cs="Aptos" w:eastAsia="Aptos" w:hAnsi="Aptos"/>
                <w:b w:val="0"/>
                <w:bCs w:val="0"/>
                <w:sz w:val="16"/>
                <w:szCs w:val="16"/>
                <w:rtl w:val="0"/>
              </w:rPr>
              <w:t xml:space="preserve">ZL-T0-03 RAG Specification</w:t>
            </w:r>
            <w:r w:rsidDel="00000000" w:rsidR="00000000" w:rsidRPr="00000000">
              <w:rPr>
                <w:rtl w:val="0"/>
              </w:rPr>
            </w:r>
          </w:p>
        </w:tc>
        <w:tc>
          <w:tcPr>
            <w:vAlign w:val="top"/>
          </w:tcPr>
          <w:p w:rsidR="00000000" w:rsidDel="00000000" w:rsidP="00000000" w:rsidRDefault="00000000" w:rsidRPr="00000000" w14:paraId="00000010">
            <w:pPr>
              <w:rPr/>
            </w:pPr>
            <w:r w:rsidDel="00000000" w:rsidR="00000000" w:rsidRPr="00000000">
              <w:rPr>
                <w:rFonts w:ascii="Aptos" w:cs="Aptos" w:eastAsia="Aptos" w:hAnsi="Aptos"/>
                <w:b w:val="0"/>
                <w:bCs w:val="0"/>
                <w:sz w:val="16"/>
                <w:szCs w:val="16"/>
                <w:rtl w:val="0"/>
              </w:rPr>
              <w:t xml:space="preserve">Provides retrieval_run_id, source_bundle_id, confidence states, no-source states, context-window overflow behavior, index staleness rules, query redaction events, and RAG confidence thresholds.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rPr/>
            </w:pPr>
            <w:r w:rsidDel="00000000" w:rsidR="00000000" w:rsidRPr="00000000">
              <w:rPr>
                <w:rFonts w:ascii="Aptos" w:cs="Aptos" w:eastAsia="Aptos" w:hAnsi="Aptos"/>
                <w:b w:val="0"/>
                <w:bCs w:val="0"/>
                <w:sz w:val="16"/>
                <w:szCs w:val="16"/>
                <w:rtl w:val="0"/>
              </w:rPr>
              <w:t xml:space="preserve">ZL-T0-04 AI Safety Specification</w:t>
            </w:r>
            <w:r w:rsidDel="00000000" w:rsidR="00000000" w:rsidRPr="00000000">
              <w:rPr>
                <w:rtl w:val="0"/>
              </w:rPr>
            </w:r>
          </w:p>
        </w:tc>
        <w:tc>
          <w:tcPr>
            <w:vAlign w:val="top"/>
          </w:tcPr>
          <w:p w:rsidR="00000000" w:rsidDel="00000000" w:rsidP="00000000" w:rsidRDefault="00000000" w:rsidRPr="00000000" w14:paraId="00000012">
            <w:pPr>
              <w:rPr/>
            </w:pPr>
            <w:r w:rsidDel="00000000" w:rsidR="00000000" w:rsidRPr="00000000">
              <w:rPr>
                <w:rFonts w:ascii="Aptos" w:cs="Aptos" w:eastAsia="Aptos" w:hAnsi="Aptos"/>
                <w:b w:val="0"/>
                <w:bCs w:val="0"/>
                <w:sz w:val="16"/>
                <w:szCs w:val="16"/>
                <w:rtl w:val="0"/>
              </w:rPr>
              <w:t xml:space="preserve">Provides risk taxonomy, CLASSIFICATION_UNCERTAIN, RESTRICTED sub-classes, refusal templates, professional-boundary rules, override controls, and safety-routing gates.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rPr/>
            </w:pPr>
            <w:r w:rsidDel="00000000" w:rsidR="00000000" w:rsidRPr="00000000">
              <w:rPr>
                <w:rFonts w:ascii="Aptos" w:cs="Aptos" w:eastAsia="Aptos" w:hAnsi="Aptos"/>
                <w:b w:val="0"/>
                <w:bCs w:val="0"/>
                <w:sz w:val="16"/>
                <w:szCs w:val="16"/>
                <w:rtl w:val="0"/>
              </w:rPr>
              <w:t xml:space="preserve">ZL-T0-06 Data Model</w:t>
            </w:r>
            <w:r w:rsidDel="00000000" w:rsidR="00000000" w:rsidRPr="00000000">
              <w:rPr>
                <w:rtl w:val="0"/>
              </w:rPr>
            </w:r>
          </w:p>
        </w:tc>
        <w:tc>
          <w:tcPr>
            <w:vAlign w:val="top"/>
          </w:tcPr>
          <w:p w:rsidR="00000000" w:rsidDel="00000000" w:rsidP="00000000" w:rsidRDefault="00000000" w:rsidRPr="00000000" w14:paraId="00000014">
            <w:pPr>
              <w:rPr/>
            </w:pPr>
            <w:r w:rsidDel="00000000" w:rsidR="00000000" w:rsidRPr="00000000">
              <w:rPr>
                <w:rFonts w:ascii="Aptos" w:cs="Aptos" w:eastAsia="Aptos" w:hAnsi="Aptos"/>
                <w:b w:val="0"/>
                <w:bCs w:val="0"/>
                <w:sz w:val="16"/>
                <w:szCs w:val="16"/>
                <w:rtl w:val="0"/>
              </w:rPr>
              <w:t xml:space="preserve">Implements evaluation_dataset, evaluation_run, threshold_set, benchmark_case, result_pack, model_candidate, failure_taxonomy, human_annotation, promotion_authorization, and release_decision tables.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5">
            <w:pPr>
              <w:rPr/>
            </w:pPr>
            <w:r w:rsidDel="00000000" w:rsidR="00000000" w:rsidRPr="00000000">
              <w:rPr>
                <w:rFonts w:ascii="Aptos" w:cs="Aptos" w:eastAsia="Aptos" w:hAnsi="Aptos"/>
                <w:b w:val="0"/>
                <w:bCs w:val="0"/>
                <w:sz w:val="16"/>
                <w:szCs w:val="16"/>
                <w:rtl w:val="0"/>
              </w:rPr>
              <w:t xml:space="preserve">ZL-T0-07 Audit Ledger</w:t>
            </w:r>
            <w:r w:rsidDel="00000000" w:rsidR="00000000" w:rsidRPr="00000000">
              <w:rPr>
                <w:rtl w:val="0"/>
              </w:rPr>
            </w:r>
          </w:p>
        </w:tc>
        <w:tc>
          <w:tcPr>
            <w:vAlign w:val="top"/>
          </w:tcPr>
          <w:p w:rsidR="00000000" w:rsidDel="00000000" w:rsidP="00000000" w:rsidRDefault="00000000" w:rsidRPr="00000000" w14:paraId="00000016">
            <w:pPr>
              <w:rPr/>
            </w:pPr>
            <w:r w:rsidDel="00000000" w:rsidR="00000000" w:rsidRPr="00000000">
              <w:rPr>
                <w:rFonts w:ascii="Aptos" w:cs="Aptos" w:eastAsia="Aptos" w:hAnsi="Aptos"/>
                <w:b w:val="0"/>
                <w:bCs w:val="0"/>
                <w:sz w:val="16"/>
                <w:szCs w:val="16"/>
                <w:rtl w:val="0"/>
              </w:rPr>
              <w:t xml:space="preserve">Records evaluation runs, test evidence, replay manifests, result packs, threshold approvals, benchmark dataset approvals, canary outcomes, and model-promotion decisions.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rPr/>
            </w:pPr>
            <w:r w:rsidDel="00000000" w:rsidR="00000000" w:rsidRPr="00000000">
              <w:rPr>
                <w:rFonts w:ascii="Aptos" w:cs="Aptos" w:eastAsia="Aptos" w:hAnsi="Aptos"/>
                <w:b w:val="0"/>
                <w:bCs w:val="0"/>
                <w:sz w:val="16"/>
                <w:szCs w:val="16"/>
                <w:rtl w:val="0"/>
              </w:rPr>
              <w:t xml:space="preserve">ZL-T0-08 LLM Architecture</w:t>
            </w:r>
            <w:r w:rsidDel="00000000" w:rsidR="00000000" w:rsidRPr="00000000">
              <w:rPr>
                <w:rtl w:val="0"/>
              </w:rPr>
            </w:r>
          </w:p>
        </w:tc>
        <w:tc>
          <w:tcPr>
            <w:vAlign w:val="top"/>
          </w:tcPr>
          <w:p w:rsidR="00000000" w:rsidDel="00000000" w:rsidP="00000000" w:rsidRDefault="00000000" w:rsidRPr="00000000" w14:paraId="00000018">
            <w:pPr>
              <w:rPr/>
            </w:pPr>
            <w:r w:rsidDel="00000000" w:rsidR="00000000" w:rsidRPr="00000000">
              <w:rPr>
                <w:rFonts w:ascii="Aptos" w:cs="Aptos" w:eastAsia="Aptos" w:hAnsi="Aptos"/>
                <w:b w:val="0"/>
                <w:bCs w:val="0"/>
                <w:sz w:val="16"/>
                <w:szCs w:val="16"/>
                <w:rtl w:val="0"/>
              </w:rPr>
              <w:t xml:space="preserve">Defines model gateway, provider routes, model classes, prompt profiles, fallback behavior, emergency prompt controls, and context-window constraints to be evaluated.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9">
            <w:pPr>
              <w:rPr/>
            </w:pPr>
            <w:r w:rsidDel="00000000" w:rsidR="00000000" w:rsidRPr="00000000">
              <w:rPr>
                <w:rFonts w:ascii="Aptos" w:cs="Aptos" w:eastAsia="Aptos" w:hAnsi="Aptos"/>
                <w:b w:val="0"/>
                <w:bCs w:val="0"/>
                <w:sz w:val="16"/>
                <w:szCs w:val="16"/>
                <w:rtl w:val="0"/>
              </w:rPr>
              <w:t xml:space="preserve">ZL-T0-09 Privacy/Security</w:t>
            </w:r>
            <w:r w:rsidDel="00000000" w:rsidR="00000000" w:rsidRPr="00000000">
              <w:rPr>
                <w:rtl w:val="0"/>
              </w:rPr>
            </w:r>
          </w:p>
        </w:tc>
        <w:tc>
          <w:tcPr>
            <w:vAlign w:val="top"/>
          </w:tcPr>
          <w:p w:rsidR="00000000" w:rsidDel="00000000" w:rsidP="00000000" w:rsidRDefault="00000000" w:rsidRPr="00000000" w14:paraId="0000001A">
            <w:pPr>
              <w:rPr/>
            </w:pPr>
            <w:r w:rsidDel="00000000" w:rsidR="00000000" w:rsidRPr="00000000">
              <w:rPr>
                <w:rFonts w:ascii="Aptos" w:cs="Aptos" w:eastAsia="Aptos" w:hAnsi="Aptos"/>
                <w:b w:val="0"/>
                <w:bCs w:val="0"/>
                <w:sz w:val="16"/>
                <w:szCs w:val="16"/>
                <w:rtl w:val="0"/>
              </w:rPr>
              <w:t xml:space="preserve">Defines privacy, provider, transfer, DSR, accessibility, DPIA, redaction, and tenant-isolation controls that evaluation datasets and test harnesses must obey.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B">
            <w:pPr>
              <w:rPr/>
            </w:pPr>
            <w:r w:rsidDel="00000000" w:rsidR="00000000" w:rsidRPr="00000000">
              <w:rPr>
                <w:rFonts w:ascii="Aptos" w:cs="Aptos" w:eastAsia="Aptos" w:hAnsi="Aptos"/>
                <w:b w:val="0"/>
                <w:bCs w:val="0"/>
                <w:sz w:val="16"/>
                <w:szCs w:val="16"/>
                <w:rtl w:val="0"/>
              </w:rPr>
              <w:t xml:space="preserve">ZL-T0-11 QA Release Gate</w:t>
            </w:r>
            <w:r w:rsidDel="00000000" w:rsidR="00000000" w:rsidRPr="00000000">
              <w:rPr>
                <w:rtl w:val="0"/>
              </w:rPr>
            </w:r>
          </w:p>
        </w:tc>
        <w:tc>
          <w:tcPr>
            <w:vAlign w:val="top"/>
          </w:tcPr>
          <w:p w:rsidR="00000000" w:rsidDel="00000000" w:rsidP="00000000" w:rsidRDefault="00000000" w:rsidRPr="00000000" w14:paraId="0000001C">
            <w:pPr>
              <w:rPr/>
            </w:pPr>
            <w:r w:rsidDel="00000000" w:rsidR="00000000" w:rsidRPr="00000000">
              <w:rPr>
                <w:rFonts w:ascii="Aptos" w:cs="Aptos" w:eastAsia="Aptos" w:hAnsi="Aptos"/>
                <w:b w:val="0"/>
                <w:bCs w:val="0"/>
                <w:sz w:val="16"/>
                <w:szCs w:val="16"/>
                <w:rtl w:val="0"/>
              </w:rPr>
              <w:t xml:space="preserve">Consumes this specification as formal evidence for release readiness and board/compliance sign-off.</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D">
            <w:pPr>
              <w:rPr/>
            </w:pPr>
            <w:r w:rsidDel="00000000" w:rsidR="00000000" w:rsidRPr="00000000">
              <w:rPr>
                <w:rFonts w:ascii="Aptos" w:cs="Aptos" w:eastAsia="Aptos" w:hAnsi="Aptos"/>
                <w:b w:val="0"/>
                <w:bCs w:val="0"/>
                <w:sz w:val="16"/>
                <w:szCs w:val="16"/>
                <w:rtl w:val="0"/>
              </w:rPr>
              <w:t xml:space="preserve">ZL-T0-13 Event Catalog</w:t>
            </w:r>
            <w:r w:rsidDel="00000000" w:rsidR="00000000" w:rsidRPr="00000000">
              <w:rPr>
                <w:rtl w:val="0"/>
              </w:rPr>
            </w:r>
          </w:p>
        </w:tc>
        <w:tc>
          <w:tcPr>
            <w:vAlign w:val="top"/>
          </w:tcPr>
          <w:p w:rsidR="00000000" w:rsidDel="00000000" w:rsidP="00000000" w:rsidRDefault="00000000" w:rsidRPr="00000000" w14:paraId="0000001E">
            <w:pPr>
              <w:rPr/>
            </w:pPr>
            <w:r w:rsidDel="00000000" w:rsidR="00000000" w:rsidRPr="00000000">
              <w:rPr>
                <w:rFonts w:ascii="Aptos" w:cs="Aptos" w:eastAsia="Aptos" w:hAnsi="Aptos"/>
                <w:b w:val="0"/>
                <w:bCs w:val="0"/>
                <w:sz w:val="16"/>
                <w:szCs w:val="16"/>
                <w:rtl w:val="0"/>
              </w:rPr>
              <w:t xml:space="preserve">Controls evaluation events with payload_schema_version, emitting services, consumers, replay relevance, and schema evolution.</w:t>
            </w: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Fonts w:ascii="Play" w:cs="Play" w:eastAsia="Play" w:hAnsi="Play"/>
          <w:color w:val="1f4e79"/>
          <w:rtl w:val="0"/>
        </w:rPr>
        <w:t xml:space="preserve">1. Required Specification Structure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ZoikoLogia™ LLM Evaluation &amp; Benchmarking Specification</w:t>
        <w:br w:type="textWrapping"/>
        <w:t xml:space="preserve">├── 0. Document Control and Evaluation Governance Authority</w:t>
        <w:br w:type="textWrapping"/>
        <w:t xml:space="preserve">├── 1. Executive Evaluation Doctrine</w:t>
        <w:br w:type="textWrapping"/>
        <w:t xml:space="preserve">├── 2. Evaluation Scope, Model Candidates and Runtime Surfaces</w:t>
        <w:br w:type="textWrapping"/>
        <w:t xml:space="preserve">├── 3. Benchmark Dataset Governance and Approval Workflow</w:t>
        <w:br w:type="textWrapping"/>
        <w:t xml:space="preserve">├── 4. Dataset Version and Threshold Coupling</w:t>
        <w:br w:type="textWrapping"/>
        <w:t xml:space="preserve">├── 5. Threshold Register and Pass/Fail Policy</w:t>
        <w:br w:type="textWrapping"/>
        <w:t xml:space="preserve">├── 6. Result Pack Minimum Schema and Release Evidence</w:t>
        <w:br w:type="textWrapping"/>
        <w:t xml:space="preserve">├── 7. Controlled Failure Taxonomy and Severity Model</w:t>
        <w:br w:type="textWrapping"/>
        <w:t xml:space="preserve">├── 8. RAG, Citation and Source-Grounding Evaluation</w:t>
        <w:br w:type="textWrapping"/>
        <w:t xml:space="preserve">├── 9. Ontology, Jurisdiction and Framework Evaluation</w:t>
        <w:br w:type="textWrapping"/>
        <w:t xml:space="preserve">├── 10. Safety, Refusal, Escalation and Professional-Boundary Evaluation</w:t>
        <w:br w:type="textWrapping"/>
        <w:t xml:space="preserve">├── 11. Privacy, Security, Accessibility and Tenant-Isolation Evaluation</w:t>
        <w:br w:type="textWrapping"/>
        <w:t xml:space="preserve">├── 12. Tool, Workflow and Deterministic Calculation Evaluation</w:t>
        <w:br w:type="textWrapping"/>
        <w:t xml:space="preserve">├── 13. Multilingual and Localization Evaluation</w:t>
        <w:br w:type="textWrapping"/>
        <w:t xml:space="preserve">├── 14. Latency, Cost, Reliability and Capacity Benchmarks</w:t>
        <w:br w:type="textWrapping"/>
        <w:t xml:space="preserve">├── 15. Human Annotation, Reviewer Calibration and Gold-Set Governance</w:t>
        <w:br w:type="textWrapping"/>
        <w:t xml:space="preserve">├── 16. Gold Set Contamination Detection Procedure</w:t>
        <w:br w:type="textWrapping"/>
        <w:t xml:space="preserve">├── 17. Regression, Drift, Canary and Continuous Evaluation</w:t>
        <w:br w:type="textWrapping"/>
        <w:t xml:space="preserve">├── 18. Promotion Authorization, Expiry and Re-Validation</w:t>
        <w:br w:type="textWrapping"/>
        <w:t xml:space="preserve">├── 19. Audit, Evidence and Evaluation Events</w:t>
        <w:br w:type="textWrapping"/>
        <w:t xml:space="preserve">├── 20. Ownership, RACI and Review Cadence</w:t>
        <w:br w:type="textWrapping"/>
        <w:t xml:space="preserve">├── 21. Acceptance Criteria and Release Gates</w:t>
        <w:br w:type="textWrapping"/>
        <w:t xml:space="preserve">├── 22. Traceability Matrix</w:t>
        <w:br w:type="textWrapping"/>
        <w:t xml:space="preserve">└── Appendices: Threshold Register, Result Pack Schema, Failure Taxonomy, Dataset Schema, Canary Gates, Open Decisions, Glossary</w:t>
      </w:r>
    </w:p>
    <w:p w:rsidR="00000000" w:rsidDel="00000000" w:rsidP="00000000" w:rsidRDefault="00000000" w:rsidRPr="00000000" w14:paraId="00000022">
      <w:pPr>
        <w:pStyle w:val="Heading1"/>
        <w:rPr/>
      </w:pPr>
      <w:r w:rsidDel="00000000" w:rsidR="00000000" w:rsidRPr="00000000">
        <w:rPr>
          <w:rFonts w:ascii="Play" w:cs="Play" w:eastAsia="Play" w:hAnsi="Play"/>
          <w:color w:val="1f4e79"/>
          <w:rtl w:val="0"/>
        </w:rPr>
        <w:t xml:space="preserve">2. Executive Evaluation Doctrine Wireframe</w:t>
      </w:r>
      <w:r w:rsidDel="00000000" w:rsidR="00000000" w:rsidRPr="00000000">
        <w:rPr>
          <w:rtl w:val="0"/>
        </w:rPr>
      </w:r>
    </w:p>
    <w:tbl>
      <w:tblPr>
        <w:tblStyle w:val="Table2"/>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023">
            <w:pPr>
              <w:rPr/>
            </w:pPr>
            <w:r w:rsidDel="00000000" w:rsidR="00000000" w:rsidRPr="00000000">
              <w:rPr>
                <w:rFonts w:ascii="Aptos" w:cs="Aptos" w:eastAsia="Aptos" w:hAnsi="Aptos"/>
                <w:b w:val="1"/>
                <w:bCs w:val="1"/>
                <w:color w:val="ffffff"/>
                <w:sz w:val="16"/>
                <w:szCs w:val="16"/>
                <w:rtl w:val="0"/>
              </w:rPr>
              <w:t xml:space="preserve">Doctrine</w:t>
            </w:r>
            <w:r w:rsidDel="00000000" w:rsidR="00000000" w:rsidRPr="00000000">
              <w:rPr>
                <w:rtl w:val="0"/>
              </w:rPr>
            </w:r>
          </w:p>
        </w:tc>
        <w:tc>
          <w:tcPr>
            <w:shd w:fill="1f4e79" w:val="clear"/>
            <w:vAlign w:val="top"/>
          </w:tcPr>
          <w:p w:rsidR="00000000" w:rsidDel="00000000" w:rsidP="00000000" w:rsidRDefault="00000000" w:rsidRPr="00000000" w14:paraId="00000024">
            <w:pPr>
              <w:rPr/>
            </w:pPr>
            <w:r w:rsidDel="00000000" w:rsidR="00000000" w:rsidRPr="00000000">
              <w:rPr>
                <w:rFonts w:ascii="Aptos" w:cs="Aptos" w:eastAsia="Aptos" w:hAnsi="Aptos"/>
                <w:b w:val="1"/>
                <w:bCs w:val="1"/>
                <w:color w:val="ffffff"/>
                <w:sz w:val="16"/>
                <w:szCs w:val="16"/>
                <w:rtl w:val="0"/>
              </w:rPr>
              <w:t xml:space="preserve">Required Behavior</w:t>
            </w:r>
            <w:r w:rsidDel="00000000" w:rsidR="00000000" w:rsidRPr="00000000">
              <w:rPr>
                <w:rtl w:val="0"/>
              </w:rPr>
            </w:r>
          </w:p>
        </w:tc>
        <w:tc>
          <w:tcPr>
            <w:shd w:fill="1f4e79" w:val="clear"/>
            <w:vAlign w:val="top"/>
          </w:tcPr>
          <w:p w:rsidR="00000000" w:rsidDel="00000000" w:rsidP="00000000" w:rsidRDefault="00000000" w:rsidRPr="00000000" w14:paraId="00000025">
            <w:pPr>
              <w:rPr/>
            </w:pPr>
            <w:r w:rsidDel="00000000" w:rsidR="00000000" w:rsidRPr="00000000">
              <w:rPr>
                <w:rFonts w:ascii="Aptos" w:cs="Aptos" w:eastAsia="Aptos" w:hAnsi="Aptos"/>
                <w:b w:val="1"/>
                <w:bCs w:val="1"/>
                <w:color w:val="ffffff"/>
                <w:sz w:val="16"/>
                <w:szCs w:val="16"/>
                <w:rtl w:val="0"/>
              </w:rPr>
              <w:t xml:space="preserve">Failure Condition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6">
            <w:pPr>
              <w:rPr/>
            </w:pPr>
            <w:r w:rsidDel="00000000" w:rsidR="00000000" w:rsidRPr="00000000">
              <w:rPr>
                <w:rFonts w:ascii="Aptos" w:cs="Aptos" w:eastAsia="Aptos" w:hAnsi="Aptos"/>
                <w:b w:val="0"/>
                <w:bCs w:val="0"/>
                <w:sz w:val="16"/>
                <w:szCs w:val="16"/>
                <w:rtl w:val="0"/>
              </w:rPr>
              <w:t xml:space="preserve">Evaluation gates production</w:t>
            </w:r>
            <w:r w:rsidDel="00000000" w:rsidR="00000000" w:rsidRPr="00000000">
              <w:rPr>
                <w:rtl w:val="0"/>
              </w:rPr>
            </w:r>
          </w:p>
        </w:tc>
        <w:tc>
          <w:tcPr>
            <w:vAlign w:val="top"/>
          </w:tcPr>
          <w:p w:rsidR="00000000" w:rsidDel="00000000" w:rsidP="00000000" w:rsidRDefault="00000000" w:rsidRPr="00000000" w14:paraId="00000027">
            <w:pPr>
              <w:rPr/>
            </w:pPr>
            <w:r w:rsidDel="00000000" w:rsidR="00000000" w:rsidRPr="00000000">
              <w:rPr>
                <w:rFonts w:ascii="Aptos" w:cs="Aptos" w:eastAsia="Aptos" w:hAnsi="Aptos"/>
                <w:b w:val="0"/>
                <w:bCs w:val="0"/>
                <w:sz w:val="16"/>
                <w:szCs w:val="16"/>
                <w:rtl w:val="0"/>
              </w:rPr>
              <w:t xml:space="preserve">Every production model, prompt, RAG route, provider route, validator, tool call, safety policy, threshold set, and dataset version requires evaluation evidence before release.</w:t>
            </w:r>
            <w:r w:rsidDel="00000000" w:rsidR="00000000" w:rsidRPr="00000000">
              <w:rPr>
                <w:rtl w:val="0"/>
              </w:rPr>
            </w:r>
          </w:p>
        </w:tc>
        <w:tc>
          <w:tcPr>
            <w:vAlign w:val="top"/>
          </w:tcPr>
          <w:p w:rsidR="00000000" w:rsidDel="00000000" w:rsidP="00000000" w:rsidRDefault="00000000" w:rsidRPr="00000000" w14:paraId="00000028">
            <w:pPr>
              <w:rPr/>
            </w:pPr>
            <w:r w:rsidDel="00000000" w:rsidR="00000000" w:rsidRPr="00000000">
              <w:rPr>
                <w:rFonts w:ascii="Aptos" w:cs="Aptos" w:eastAsia="Aptos" w:hAnsi="Aptos"/>
                <w:b w:val="0"/>
                <w:bCs w:val="0"/>
                <w:sz w:val="16"/>
                <w:szCs w:val="16"/>
                <w:rtl w:val="0"/>
              </w:rPr>
              <w:t xml:space="preserve">Runtime behavior changes without result pack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9">
            <w:pPr>
              <w:rPr/>
            </w:pPr>
            <w:r w:rsidDel="00000000" w:rsidR="00000000" w:rsidRPr="00000000">
              <w:rPr>
                <w:rFonts w:ascii="Aptos" w:cs="Aptos" w:eastAsia="Aptos" w:hAnsi="Aptos"/>
                <w:b w:val="0"/>
                <w:bCs w:val="0"/>
                <w:sz w:val="16"/>
                <w:szCs w:val="16"/>
                <w:rtl w:val="0"/>
              </w:rPr>
              <w:t xml:space="preserve">Source-grounding outranks fluency</w:t>
            </w:r>
            <w:r w:rsidDel="00000000" w:rsidR="00000000" w:rsidRPr="00000000">
              <w:rPr>
                <w:rtl w:val="0"/>
              </w:rPr>
            </w:r>
          </w:p>
        </w:tc>
        <w:tc>
          <w:tcPr>
            <w:vAlign w:val="top"/>
          </w:tcPr>
          <w:p w:rsidR="00000000" w:rsidDel="00000000" w:rsidP="00000000" w:rsidRDefault="00000000" w:rsidRPr="00000000" w14:paraId="0000002A">
            <w:pPr>
              <w:rPr/>
            </w:pPr>
            <w:r w:rsidDel="00000000" w:rsidR="00000000" w:rsidRPr="00000000">
              <w:rPr>
                <w:rFonts w:ascii="Aptos" w:cs="Aptos" w:eastAsia="Aptos" w:hAnsi="Aptos"/>
                <w:b w:val="0"/>
                <w:bCs w:val="0"/>
                <w:sz w:val="16"/>
                <w:szCs w:val="16"/>
                <w:rtl w:val="0"/>
              </w:rPr>
              <w:t xml:space="preserve">A fluent answer with unsupported, stale, incorrectly cited, or license-ineligible content fails even if stylistically excellent.</w:t>
            </w:r>
            <w:r w:rsidDel="00000000" w:rsidR="00000000" w:rsidRPr="00000000">
              <w:rPr>
                <w:rtl w:val="0"/>
              </w:rPr>
            </w:r>
          </w:p>
        </w:tc>
        <w:tc>
          <w:tcPr>
            <w:vAlign w:val="top"/>
          </w:tcPr>
          <w:p w:rsidR="00000000" w:rsidDel="00000000" w:rsidP="00000000" w:rsidRDefault="00000000" w:rsidRPr="00000000" w14:paraId="0000002B">
            <w:pPr>
              <w:rPr/>
            </w:pPr>
            <w:r w:rsidDel="00000000" w:rsidR="00000000" w:rsidRPr="00000000">
              <w:rPr>
                <w:rFonts w:ascii="Aptos" w:cs="Aptos" w:eastAsia="Aptos" w:hAnsi="Aptos"/>
                <w:b w:val="0"/>
                <w:bCs w:val="0"/>
                <w:sz w:val="16"/>
                <w:szCs w:val="16"/>
                <w:rtl w:val="0"/>
              </w:rPr>
              <w:t xml:space="preserve">Evaluator rewards style over source correctness.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rPr/>
            </w:pPr>
            <w:r w:rsidDel="00000000" w:rsidR="00000000" w:rsidRPr="00000000">
              <w:rPr>
                <w:rFonts w:ascii="Aptos" w:cs="Aptos" w:eastAsia="Aptos" w:hAnsi="Aptos"/>
                <w:b w:val="0"/>
                <w:bCs w:val="0"/>
                <w:sz w:val="16"/>
                <w:szCs w:val="16"/>
                <w:rtl w:val="0"/>
              </w:rPr>
              <w:t xml:space="preserve">Thresholds are explicit</w:t>
            </w:r>
            <w:r w:rsidDel="00000000" w:rsidR="00000000" w:rsidRPr="00000000">
              <w:rPr>
                <w:rtl w:val="0"/>
              </w:rPr>
            </w:r>
          </w:p>
        </w:tc>
        <w:tc>
          <w:tcPr>
            <w:vAlign w:val="top"/>
          </w:tcPr>
          <w:p w:rsidR="00000000" w:rsidDel="00000000" w:rsidP="00000000" w:rsidRDefault="00000000" w:rsidRPr="00000000" w14:paraId="0000002D">
            <w:pPr>
              <w:rPr/>
            </w:pPr>
            <w:r w:rsidDel="00000000" w:rsidR="00000000" w:rsidRPr="00000000">
              <w:rPr>
                <w:rFonts w:ascii="Aptos" w:cs="Aptos" w:eastAsia="Aptos" w:hAnsi="Aptos"/>
                <w:b w:val="0"/>
                <w:bCs w:val="0"/>
                <w:sz w:val="16"/>
                <w:szCs w:val="16"/>
                <w:rtl w:val="0"/>
              </w:rPr>
              <w:t xml:space="preserve">Each benchmark has threshold_set_id, dataset_version_id, domain, risk, language, jurisdiction, metric, pass/fail value, owner, and expiry.</w:t>
            </w:r>
            <w:r w:rsidDel="00000000" w:rsidR="00000000" w:rsidRPr="00000000">
              <w:rPr>
                <w:rtl w:val="0"/>
              </w:rPr>
            </w:r>
          </w:p>
        </w:tc>
        <w:tc>
          <w:tcPr>
            <w:vAlign w:val="top"/>
          </w:tcPr>
          <w:p w:rsidR="00000000" w:rsidDel="00000000" w:rsidP="00000000" w:rsidRDefault="00000000" w:rsidRPr="00000000" w14:paraId="0000002E">
            <w:pPr>
              <w:rPr/>
            </w:pPr>
            <w:r w:rsidDel="00000000" w:rsidR="00000000" w:rsidRPr="00000000">
              <w:rPr>
                <w:rFonts w:ascii="Aptos" w:cs="Aptos" w:eastAsia="Aptos" w:hAnsi="Aptos"/>
                <w:b w:val="0"/>
                <w:bCs w:val="0"/>
                <w:sz w:val="16"/>
                <w:szCs w:val="16"/>
                <w:rtl w:val="0"/>
              </w:rPr>
              <w:t xml:space="preserve">Evaluation result says pass without a ratified threshold tied to the dataset version used.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F">
            <w:pPr>
              <w:rPr/>
            </w:pPr>
            <w:r w:rsidDel="00000000" w:rsidR="00000000" w:rsidRPr="00000000">
              <w:rPr>
                <w:rFonts w:ascii="Aptos" w:cs="Aptos" w:eastAsia="Aptos" w:hAnsi="Aptos"/>
                <w:b w:val="0"/>
                <w:bCs w:val="0"/>
                <w:sz w:val="16"/>
                <w:szCs w:val="16"/>
                <w:rtl w:val="0"/>
              </w:rPr>
              <w:t xml:space="preserve">Result packs are release evidence</w:t>
            </w:r>
            <w:r w:rsidDel="00000000" w:rsidR="00000000" w:rsidRPr="00000000">
              <w:rPr>
                <w:rtl w:val="0"/>
              </w:rPr>
            </w:r>
          </w:p>
        </w:tc>
        <w:tc>
          <w:tcPr>
            <w:vAlign w:val="top"/>
          </w:tcPr>
          <w:p w:rsidR="00000000" w:rsidDel="00000000" w:rsidP="00000000" w:rsidRDefault="00000000" w:rsidRPr="00000000" w14:paraId="00000030">
            <w:pPr>
              <w:rPr/>
            </w:pPr>
            <w:r w:rsidDel="00000000" w:rsidR="00000000" w:rsidRPr="00000000">
              <w:rPr>
                <w:rFonts w:ascii="Aptos" w:cs="Aptos" w:eastAsia="Aptos" w:hAnsi="Aptos"/>
                <w:b w:val="0"/>
                <w:bCs w:val="0"/>
                <w:sz w:val="16"/>
                <w:szCs w:val="16"/>
                <w:rtl w:val="0"/>
              </w:rPr>
              <w:t xml:space="preserve">Every promotion decision cites a complete result pack with exact configuration hash, dataset version, threshold set, failure taxonomy, reviewer calibration, and replay manifest.</w:t>
            </w:r>
            <w:r w:rsidDel="00000000" w:rsidR="00000000" w:rsidRPr="00000000">
              <w:rPr>
                <w:rtl w:val="0"/>
              </w:rPr>
            </w:r>
          </w:p>
        </w:tc>
        <w:tc>
          <w:tcPr>
            <w:vAlign w:val="top"/>
          </w:tcPr>
          <w:p w:rsidR="00000000" w:rsidDel="00000000" w:rsidP="00000000" w:rsidRDefault="00000000" w:rsidRPr="00000000" w14:paraId="00000031">
            <w:pPr>
              <w:rPr/>
            </w:pPr>
            <w:r w:rsidDel="00000000" w:rsidR="00000000" w:rsidRPr="00000000">
              <w:rPr>
                <w:rFonts w:ascii="Aptos" w:cs="Aptos" w:eastAsia="Aptos" w:hAnsi="Aptos"/>
                <w:b w:val="0"/>
                <w:bCs w:val="0"/>
                <w:sz w:val="16"/>
                <w:szCs w:val="16"/>
                <w:rtl w:val="0"/>
              </w:rPr>
              <w:t xml:space="preserve">Board or QA sign-off relies on partial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2">
            <w:pPr>
              <w:rPr/>
            </w:pPr>
            <w:r w:rsidDel="00000000" w:rsidR="00000000" w:rsidRPr="00000000">
              <w:rPr>
                <w:rFonts w:ascii="Aptos" w:cs="Aptos" w:eastAsia="Aptos" w:hAnsi="Aptos"/>
                <w:b w:val="0"/>
                <w:bCs w:val="0"/>
                <w:sz w:val="16"/>
                <w:szCs w:val="16"/>
                <w:rtl w:val="0"/>
              </w:rPr>
              <w:t xml:space="preserve">Failure codes are controlled</w:t>
            </w:r>
            <w:r w:rsidDel="00000000" w:rsidR="00000000" w:rsidRPr="00000000">
              <w:rPr>
                <w:rtl w:val="0"/>
              </w:rPr>
            </w:r>
          </w:p>
        </w:tc>
        <w:tc>
          <w:tcPr>
            <w:vAlign w:val="top"/>
          </w:tcPr>
          <w:p w:rsidR="00000000" w:rsidDel="00000000" w:rsidP="00000000" w:rsidRDefault="00000000" w:rsidRPr="00000000" w14:paraId="00000033">
            <w:pPr>
              <w:rPr/>
            </w:pPr>
            <w:r w:rsidDel="00000000" w:rsidR="00000000" w:rsidRPr="00000000">
              <w:rPr>
                <w:rFonts w:ascii="Aptos" w:cs="Aptos" w:eastAsia="Aptos" w:hAnsi="Aptos"/>
                <w:b w:val="0"/>
                <w:bCs w:val="0"/>
                <w:sz w:val="16"/>
                <w:szCs w:val="16"/>
                <w:rtl w:val="0"/>
              </w:rPr>
              <w:t xml:space="preserve">All failures use canonical failure_code, severity, domain, remediation owner, and regression impact.</w:t>
            </w:r>
            <w:r w:rsidDel="00000000" w:rsidR="00000000" w:rsidRPr="00000000">
              <w:rPr>
                <w:rtl w:val="0"/>
              </w:rPr>
            </w:r>
          </w:p>
        </w:tc>
        <w:tc>
          <w:tcPr>
            <w:vAlign w:val="top"/>
          </w:tcPr>
          <w:p w:rsidR="00000000" w:rsidDel="00000000" w:rsidP="00000000" w:rsidRDefault="00000000" w:rsidRPr="00000000" w14:paraId="00000034">
            <w:pPr>
              <w:rPr/>
            </w:pPr>
            <w:r w:rsidDel="00000000" w:rsidR="00000000" w:rsidRPr="00000000">
              <w:rPr>
                <w:rFonts w:ascii="Aptos" w:cs="Aptos" w:eastAsia="Aptos" w:hAnsi="Aptos"/>
                <w:b w:val="0"/>
                <w:bCs w:val="0"/>
                <w:sz w:val="16"/>
                <w:szCs w:val="16"/>
                <w:rtl w:val="0"/>
              </w:rPr>
              <w:t xml:space="preserve">Different evaluators use inconsistent labels for the same defect.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5">
            <w:pPr>
              <w:rPr/>
            </w:pPr>
            <w:r w:rsidDel="00000000" w:rsidR="00000000" w:rsidRPr="00000000">
              <w:rPr>
                <w:rFonts w:ascii="Aptos" w:cs="Aptos" w:eastAsia="Aptos" w:hAnsi="Aptos"/>
                <w:b w:val="0"/>
                <w:bCs w:val="0"/>
                <w:sz w:val="16"/>
                <w:szCs w:val="16"/>
                <w:rtl w:val="0"/>
              </w:rPr>
              <w:t xml:space="preserve">Gold sets are protected and checked</w:t>
            </w:r>
            <w:r w:rsidDel="00000000" w:rsidR="00000000" w:rsidRPr="00000000">
              <w:rPr>
                <w:rtl w:val="0"/>
              </w:rPr>
            </w:r>
          </w:p>
        </w:tc>
        <w:tc>
          <w:tcPr>
            <w:vAlign w:val="top"/>
          </w:tcPr>
          <w:p w:rsidR="00000000" w:rsidDel="00000000" w:rsidP="00000000" w:rsidRDefault="00000000" w:rsidRPr="00000000" w14:paraId="00000036">
            <w:pPr>
              <w:rPr/>
            </w:pPr>
            <w:r w:rsidDel="00000000" w:rsidR="00000000" w:rsidRPr="00000000">
              <w:rPr>
                <w:rFonts w:ascii="Aptos" w:cs="Aptos" w:eastAsia="Aptos" w:hAnsi="Aptos"/>
                <w:b w:val="0"/>
                <w:bCs w:val="0"/>
                <w:sz w:val="16"/>
                <w:szCs w:val="16"/>
                <w:rtl w:val="0"/>
              </w:rPr>
              <w:t xml:space="preserve">Gold cases are versioned, access-controlled, contamination-checked, and excluded from training/tuning candidates.</w:t>
            </w:r>
            <w:r w:rsidDel="00000000" w:rsidR="00000000" w:rsidRPr="00000000">
              <w:rPr>
                <w:rtl w:val="0"/>
              </w:rPr>
            </w:r>
          </w:p>
        </w:tc>
        <w:tc>
          <w:tcPr>
            <w:vAlign w:val="top"/>
          </w:tcPr>
          <w:p w:rsidR="00000000" w:rsidDel="00000000" w:rsidP="00000000" w:rsidRDefault="00000000" w:rsidRPr="00000000" w14:paraId="00000037">
            <w:pPr>
              <w:rPr/>
            </w:pPr>
            <w:r w:rsidDel="00000000" w:rsidR="00000000" w:rsidRPr="00000000">
              <w:rPr>
                <w:rFonts w:ascii="Aptos" w:cs="Aptos" w:eastAsia="Aptos" w:hAnsi="Aptos"/>
                <w:b w:val="0"/>
                <w:bCs w:val="0"/>
                <w:sz w:val="16"/>
                <w:szCs w:val="16"/>
                <w:rtl w:val="0"/>
              </w:rPr>
              <w:t xml:space="preserve">Model performance is inflated by gold-set leakage.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rPr/>
            </w:pPr>
            <w:r w:rsidDel="00000000" w:rsidR="00000000" w:rsidRPr="00000000">
              <w:rPr>
                <w:rFonts w:ascii="Aptos" w:cs="Aptos" w:eastAsia="Aptos" w:hAnsi="Aptos"/>
                <w:b w:val="0"/>
                <w:bCs w:val="0"/>
                <w:sz w:val="16"/>
                <w:szCs w:val="16"/>
                <w:rtl w:val="0"/>
              </w:rPr>
              <w:t xml:space="preserve">Canary has stop conditions</w:t>
            </w:r>
            <w:r w:rsidDel="00000000" w:rsidR="00000000" w:rsidRPr="00000000">
              <w:rPr>
                <w:rtl w:val="0"/>
              </w:rPr>
            </w:r>
          </w:p>
        </w:tc>
        <w:tc>
          <w:tcPr>
            <w:vAlign w:val="top"/>
          </w:tcPr>
          <w:p w:rsidR="00000000" w:rsidDel="00000000" w:rsidP="00000000" w:rsidRDefault="00000000" w:rsidRPr="00000000" w14:paraId="00000039">
            <w:pPr>
              <w:rPr/>
            </w:pPr>
            <w:r w:rsidDel="00000000" w:rsidR="00000000" w:rsidRPr="00000000">
              <w:rPr>
                <w:rFonts w:ascii="Aptos" w:cs="Aptos" w:eastAsia="Aptos" w:hAnsi="Aptos"/>
                <w:b w:val="0"/>
                <w:bCs w:val="0"/>
                <w:sz w:val="16"/>
                <w:szCs w:val="16"/>
                <w:rtl w:val="0"/>
              </w:rPr>
              <w:t xml:space="preserve">Canary release is only useful if rollback and halt triggers are defined before exposure begins.</w:t>
            </w:r>
            <w:r w:rsidDel="00000000" w:rsidR="00000000" w:rsidRPr="00000000">
              <w:rPr>
                <w:rtl w:val="0"/>
              </w:rPr>
            </w:r>
          </w:p>
        </w:tc>
        <w:tc>
          <w:tcPr>
            <w:vAlign w:val="top"/>
          </w:tcPr>
          <w:p w:rsidR="00000000" w:rsidDel="00000000" w:rsidP="00000000" w:rsidRDefault="00000000" w:rsidRPr="00000000" w14:paraId="0000003A">
            <w:pPr>
              <w:rPr/>
            </w:pPr>
            <w:r w:rsidDel="00000000" w:rsidR="00000000" w:rsidRPr="00000000">
              <w:rPr>
                <w:rFonts w:ascii="Aptos" w:cs="Aptos" w:eastAsia="Aptos" w:hAnsi="Aptos"/>
                <w:b w:val="0"/>
                <w:bCs w:val="0"/>
                <w:sz w:val="16"/>
                <w:szCs w:val="16"/>
                <w:rtl w:val="0"/>
              </w:rPr>
              <w:t xml:space="preserve">Canary becomes slow production rollout with no automatic stopping rule.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B">
            <w:pPr>
              <w:rPr/>
            </w:pPr>
            <w:r w:rsidDel="00000000" w:rsidR="00000000" w:rsidRPr="00000000">
              <w:rPr>
                <w:rFonts w:ascii="Aptos" w:cs="Aptos" w:eastAsia="Aptos" w:hAnsi="Aptos"/>
                <w:b w:val="0"/>
                <w:bCs w:val="0"/>
                <w:sz w:val="16"/>
                <w:szCs w:val="16"/>
                <w:rtl w:val="0"/>
              </w:rPr>
              <w:t xml:space="preserve">Authorization expires</w:t>
            </w:r>
            <w:r w:rsidDel="00000000" w:rsidR="00000000" w:rsidRPr="00000000">
              <w:rPr>
                <w:rtl w:val="0"/>
              </w:rPr>
            </w:r>
          </w:p>
        </w:tc>
        <w:tc>
          <w:tcPr>
            <w:vAlign w:val="top"/>
          </w:tcPr>
          <w:p w:rsidR="00000000" w:rsidDel="00000000" w:rsidP="00000000" w:rsidRDefault="00000000" w:rsidRPr="00000000" w14:paraId="0000003C">
            <w:pPr>
              <w:rPr/>
            </w:pPr>
            <w:r w:rsidDel="00000000" w:rsidR="00000000" w:rsidRPr="00000000">
              <w:rPr>
                <w:rFonts w:ascii="Aptos" w:cs="Aptos" w:eastAsia="Aptos" w:hAnsi="Aptos"/>
                <w:b w:val="0"/>
                <w:bCs w:val="0"/>
                <w:sz w:val="16"/>
                <w:szCs w:val="16"/>
                <w:rtl w:val="0"/>
              </w:rPr>
              <w:t xml:space="preserve">Production authorization has a maximum calendar duration even when no technical change trigger fires.</w:t>
            </w: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rFonts w:ascii="Aptos" w:cs="Aptos" w:eastAsia="Aptos" w:hAnsi="Aptos"/>
                <w:b w:val="0"/>
                <w:bCs w:val="0"/>
                <w:sz w:val="16"/>
                <w:szCs w:val="16"/>
                <w:rtl w:val="0"/>
              </w:rPr>
              <w:t xml:space="preserve">A model remains in production indefinitely without re-evaluation.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rPr/>
            </w:pPr>
            <w:r w:rsidDel="00000000" w:rsidR="00000000" w:rsidRPr="00000000">
              <w:rPr>
                <w:rFonts w:ascii="Aptos" w:cs="Aptos" w:eastAsia="Aptos" w:hAnsi="Aptos"/>
                <w:b w:val="0"/>
                <w:bCs w:val="0"/>
                <w:sz w:val="16"/>
                <w:szCs w:val="16"/>
                <w:rtl w:val="0"/>
              </w:rPr>
              <w:t xml:space="preserve">Regression is mandatory</w:t>
            </w:r>
            <w:r w:rsidDel="00000000" w:rsidR="00000000" w:rsidRPr="00000000">
              <w:rPr>
                <w:rtl w:val="0"/>
              </w:rPr>
            </w:r>
          </w:p>
        </w:tc>
        <w:tc>
          <w:tcPr>
            <w:vAlign w:val="top"/>
          </w:tcPr>
          <w:p w:rsidR="00000000" w:rsidDel="00000000" w:rsidP="00000000" w:rsidRDefault="00000000" w:rsidRPr="00000000" w14:paraId="0000003F">
            <w:pPr>
              <w:rPr/>
            </w:pPr>
            <w:r w:rsidDel="00000000" w:rsidR="00000000" w:rsidRPr="00000000">
              <w:rPr>
                <w:rFonts w:ascii="Aptos" w:cs="Aptos" w:eastAsia="Aptos" w:hAnsi="Aptos"/>
                <w:b w:val="0"/>
                <w:bCs w:val="0"/>
                <w:sz w:val="16"/>
                <w:szCs w:val="16"/>
                <w:rtl w:val="0"/>
              </w:rPr>
              <w:t xml:space="preserve">Any release must prove it does not materially degrade prior approved behavior, safety, source coverage, latency, cost, privacy, or accessibility.</w:t>
            </w:r>
            <w:r w:rsidDel="00000000" w:rsidR="00000000" w:rsidRPr="00000000">
              <w:rPr>
                <w:rtl w:val="0"/>
              </w:rPr>
            </w:r>
          </w:p>
        </w:tc>
        <w:tc>
          <w:tcPr>
            <w:vAlign w:val="top"/>
          </w:tcPr>
          <w:p w:rsidR="00000000" w:rsidDel="00000000" w:rsidP="00000000" w:rsidRDefault="00000000" w:rsidRPr="00000000" w14:paraId="00000040">
            <w:pPr>
              <w:rPr/>
            </w:pPr>
            <w:r w:rsidDel="00000000" w:rsidR="00000000" w:rsidRPr="00000000">
              <w:rPr>
                <w:rFonts w:ascii="Aptos" w:cs="Aptos" w:eastAsia="Aptos" w:hAnsi="Aptos"/>
                <w:b w:val="0"/>
                <w:bCs w:val="0"/>
                <w:sz w:val="16"/>
                <w:szCs w:val="16"/>
                <w:rtl w:val="0"/>
              </w:rPr>
              <w:t xml:space="preserve">A release improves one domain while weakening another silently.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rPr/>
            </w:pPr>
            <w:r w:rsidDel="00000000" w:rsidR="00000000" w:rsidRPr="00000000">
              <w:rPr>
                <w:rFonts w:ascii="Aptos" w:cs="Aptos" w:eastAsia="Aptos" w:hAnsi="Aptos"/>
                <w:b w:val="0"/>
                <w:bCs w:val="0"/>
                <w:sz w:val="16"/>
                <w:szCs w:val="16"/>
                <w:rtl w:val="0"/>
              </w:rPr>
              <w:t xml:space="preserve">Human evaluation is calibrated</w:t>
            </w:r>
            <w:r w:rsidDel="00000000" w:rsidR="00000000" w:rsidRPr="00000000">
              <w:rPr>
                <w:rtl w:val="0"/>
              </w:rPr>
            </w:r>
          </w:p>
        </w:tc>
        <w:tc>
          <w:tcPr>
            <w:vAlign w:val="top"/>
          </w:tcPr>
          <w:p w:rsidR="00000000" w:rsidDel="00000000" w:rsidP="00000000" w:rsidRDefault="00000000" w:rsidRPr="00000000" w14:paraId="00000042">
            <w:pPr>
              <w:rPr/>
            </w:pPr>
            <w:r w:rsidDel="00000000" w:rsidR="00000000" w:rsidRPr="00000000">
              <w:rPr>
                <w:rFonts w:ascii="Aptos" w:cs="Aptos" w:eastAsia="Aptos" w:hAnsi="Aptos"/>
                <w:b w:val="0"/>
                <w:bCs w:val="0"/>
                <w:sz w:val="16"/>
                <w:szCs w:val="16"/>
                <w:rtl w:val="0"/>
              </w:rPr>
              <w:t xml:space="preserve">Reviewers are trained, calibrated, conflict-checked, and sampled for consistency.</w:t>
            </w:r>
            <w:r w:rsidDel="00000000" w:rsidR="00000000" w:rsidRPr="00000000">
              <w:rPr>
                <w:rtl w:val="0"/>
              </w:rPr>
            </w:r>
          </w:p>
        </w:tc>
        <w:tc>
          <w:tcPr>
            <w:vAlign w:val="top"/>
          </w:tcPr>
          <w:p w:rsidR="00000000" w:rsidDel="00000000" w:rsidP="00000000" w:rsidRDefault="00000000" w:rsidRPr="00000000" w14:paraId="00000043">
            <w:pPr>
              <w:rPr/>
            </w:pPr>
            <w:r w:rsidDel="00000000" w:rsidR="00000000" w:rsidRPr="00000000">
              <w:rPr>
                <w:rFonts w:ascii="Aptos" w:cs="Aptos" w:eastAsia="Aptos" w:hAnsi="Aptos"/>
                <w:b w:val="0"/>
                <w:bCs w:val="0"/>
                <w:sz w:val="16"/>
                <w:szCs w:val="16"/>
                <w:rtl w:val="0"/>
              </w:rPr>
              <w:t xml:space="preserve">Reviewer preference becomes hidden metric.</w:t>
            </w:r>
            <w:r w:rsidDel="00000000" w:rsidR="00000000" w:rsidRPr="00000000">
              <w:rPr>
                <w:rtl w:val="0"/>
              </w:rPr>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Fonts w:ascii="Play" w:cs="Play" w:eastAsia="Play" w:hAnsi="Play"/>
          <w:color w:val="1f4e79"/>
          <w:rtl w:val="0"/>
        </w:rPr>
        <w:t xml:space="preserve">3. Evaluation Scope, Model Candidates and Runtime Surfaces</w:t>
      </w:r>
      <w:r w:rsidDel="00000000" w:rsidR="00000000" w:rsidRPr="00000000">
        <w:rPr>
          <w:rtl w:val="0"/>
        </w:rPr>
      </w:r>
    </w:p>
    <w:tbl>
      <w:tblPr>
        <w:tblStyle w:val="Table3"/>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046">
            <w:pPr>
              <w:rPr/>
            </w:pPr>
            <w:r w:rsidDel="00000000" w:rsidR="00000000" w:rsidRPr="00000000">
              <w:rPr>
                <w:rFonts w:ascii="Aptos" w:cs="Aptos" w:eastAsia="Aptos" w:hAnsi="Aptos"/>
                <w:b w:val="1"/>
                <w:bCs w:val="1"/>
                <w:color w:val="ffffff"/>
                <w:sz w:val="16"/>
                <w:szCs w:val="16"/>
                <w:rtl w:val="0"/>
              </w:rPr>
              <w:t xml:space="preserve">Scope Object</w:t>
            </w:r>
            <w:r w:rsidDel="00000000" w:rsidR="00000000" w:rsidRPr="00000000">
              <w:rPr>
                <w:rtl w:val="0"/>
              </w:rPr>
            </w:r>
          </w:p>
        </w:tc>
        <w:tc>
          <w:tcPr>
            <w:shd w:fill="1f4e79" w:val="clear"/>
            <w:vAlign w:val="top"/>
          </w:tcPr>
          <w:p w:rsidR="00000000" w:rsidDel="00000000" w:rsidP="00000000" w:rsidRDefault="00000000" w:rsidRPr="00000000" w14:paraId="00000047">
            <w:pPr>
              <w:rPr/>
            </w:pPr>
            <w:r w:rsidDel="00000000" w:rsidR="00000000" w:rsidRPr="00000000">
              <w:rPr>
                <w:rFonts w:ascii="Aptos" w:cs="Aptos" w:eastAsia="Aptos" w:hAnsi="Aptos"/>
                <w:b w:val="1"/>
                <w:bCs w:val="1"/>
                <w:color w:val="ffffff"/>
                <w:sz w:val="16"/>
                <w:szCs w:val="16"/>
                <w:rtl w:val="0"/>
              </w:rPr>
              <w:t xml:space="preserve">Minimum Metadata</w:t>
            </w:r>
            <w:r w:rsidDel="00000000" w:rsidR="00000000" w:rsidRPr="00000000">
              <w:rPr>
                <w:rtl w:val="0"/>
              </w:rPr>
            </w:r>
          </w:p>
        </w:tc>
        <w:tc>
          <w:tcPr>
            <w:shd w:fill="1f4e79" w:val="clear"/>
            <w:vAlign w:val="top"/>
          </w:tcPr>
          <w:p w:rsidR="00000000" w:rsidDel="00000000" w:rsidP="00000000" w:rsidRDefault="00000000" w:rsidRPr="00000000" w14:paraId="00000048">
            <w:pPr>
              <w:rPr/>
            </w:pPr>
            <w:r w:rsidDel="00000000" w:rsidR="00000000" w:rsidRPr="00000000">
              <w:rPr>
                <w:rFonts w:ascii="Aptos" w:cs="Aptos" w:eastAsia="Aptos" w:hAnsi="Aptos"/>
                <w:b w:val="1"/>
                <w:bCs w:val="1"/>
                <w:color w:val="ffffff"/>
                <w:sz w:val="16"/>
                <w:szCs w:val="16"/>
                <w:rtl w:val="0"/>
              </w:rPr>
              <w:t xml:space="preserve">Evaluation 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rPr/>
            </w:pPr>
            <w:r w:rsidDel="00000000" w:rsidR="00000000" w:rsidRPr="00000000">
              <w:rPr>
                <w:rFonts w:ascii="Aptos" w:cs="Aptos" w:eastAsia="Aptos" w:hAnsi="Aptos"/>
                <w:b w:val="0"/>
                <w:bCs w:val="0"/>
                <w:sz w:val="16"/>
                <w:szCs w:val="16"/>
                <w:rtl w:val="0"/>
              </w:rPr>
              <w:t xml:space="preserve">Model candidates</w:t>
            </w:r>
            <w:r w:rsidDel="00000000" w:rsidR="00000000" w:rsidRPr="00000000">
              <w:rPr>
                <w:rtl w:val="0"/>
              </w:rPr>
            </w:r>
          </w:p>
        </w:tc>
        <w:tc>
          <w:tcPr>
            <w:vAlign w:val="top"/>
          </w:tcPr>
          <w:p w:rsidR="00000000" w:rsidDel="00000000" w:rsidP="00000000" w:rsidRDefault="00000000" w:rsidRPr="00000000" w14:paraId="0000004A">
            <w:pPr>
              <w:rPr/>
            </w:pPr>
            <w:r w:rsidDel="00000000" w:rsidR="00000000" w:rsidRPr="00000000">
              <w:rPr>
                <w:rFonts w:ascii="Aptos" w:cs="Aptos" w:eastAsia="Aptos" w:hAnsi="Aptos"/>
                <w:b w:val="0"/>
                <w:bCs w:val="0"/>
                <w:sz w:val="16"/>
                <w:szCs w:val="16"/>
                <w:rtl w:val="0"/>
              </w:rPr>
              <w:t xml:space="preserve">Provider, model, deployment type, region, version, context window, training opt-out status, retention posture, cost class, promotion_expiry_at.</w:t>
            </w:r>
            <w:r w:rsidDel="00000000" w:rsidR="00000000" w:rsidRPr="00000000">
              <w:rPr>
                <w:rtl w:val="0"/>
              </w:rPr>
            </w:r>
          </w:p>
        </w:tc>
        <w:tc>
          <w:tcPr>
            <w:vAlign w:val="top"/>
          </w:tcPr>
          <w:p w:rsidR="00000000" w:rsidDel="00000000" w:rsidP="00000000" w:rsidRDefault="00000000" w:rsidRPr="00000000" w14:paraId="0000004B">
            <w:pPr>
              <w:rPr/>
            </w:pPr>
            <w:r w:rsidDel="00000000" w:rsidR="00000000" w:rsidRPr="00000000">
              <w:rPr>
                <w:rFonts w:ascii="Aptos" w:cs="Aptos" w:eastAsia="Aptos" w:hAnsi="Aptos"/>
                <w:b w:val="0"/>
                <w:bCs w:val="0"/>
                <w:sz w:val="16"/>
                <w:szCs w:val="16"/>
                <w:rtl w:val="0"/>
              </w:rPr>
              <w:t xml:space="preserve">Model promotion, fallback routing, provider comparison.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rPr/>
            </w:pPr>
            <w:r w:rsidDel="00000000" w:rsidR="00000000" w:rsidRPr="00000000">
              <w:rPr>
                <w:rFonts w:ascii="Aptos" w:cs="Aptos" w:eastAsia="Aptos" w:hAnsi="Aptos"/>
                <w:b w:val="0"/>
                <w:bCs w:val="0"/>
                <w:sz w:val="16"/>
                <w:szCs w:val="16"/>
                <w:rtl w:val="0"/>
              </w:rPr>
              <w:t xml:space="preserve">Prompt templates</w:t>
            </w:r>
            <w:r w:rsidDel="00000000" w:rsidR="00000000" w:rsidRPr="00000000">
              <w:rPr>
                <w:rtl w:val="0"/>
              </w:rPr>
            </w:r>
          </w:p>
        </w:tc>
        <w:tc>
          <w:tcPr>
            <w:vAlign w:val="top"/>
          </w:tcPr>
          <w:p w:rsidR="00000000" w:rsidDel="00000000" w:rsidP="00000000" w:rsidRDefault="00000000" w:rsidRPr="00000000" w14:paraId="0000004D">
            <w:pPr>
              <w:rPr/>
            </w:pPr>
            <w:r w:rsidDel="00000000" w:rsidR="00000000" w:rsidRPr="00000000">
              <w:rPr>
                <w:rFonts w:ascii="Aptos" w:cs="Aptos" w:eastAsia="Aptos" w:hAnsi="Aptos"/>
                <w:b w:val="0"/>
                <w:bCs w:val="0"/>
                <w:sz w:val="16"/>
                <w:szCs w:val="16"/>
                <w:rtl w:val="0"/>
              </w:rPr>
              <w:t xml:space="preserve">System prompts, risk prompts, mode templates, refusal templates, professional-boundary templates, citation instructions, template version hash.</w:t>
            </w:r>
            <w:r w:rsidDel="00000000" w:rsidR="00000000" w:rsidRPr="00000000">
              <w:rPr>
                <w:rtl w:val="0"/>
              </w:rPr>
            </w:r>
          </w:p>
        </w:tc>
        <w:tc>
          <w:tcPr>
            <w:vAlign w:val="top"/>
          </w:tcPr>
          <w:p w:rsidR="00000000" w:rsidDel="00000000" w:rsidP="00000000" w:rsidRDefault="00000000" w:rsidRPr="00000000" w14:paraId="0000004E">
            <w:pPr>
              <w:rPr/>
            </w:pPr>
            <w:r w:rsidDel="00000000" w:rsidR="00000000" w:rsidRPr="00000000">
              <w:rPr>
                <w:rFonts w:ascii="Aptos" w:cs="Aptos" w:eastAsia="Aptos" w:hAnsi="Aptos"/>
                <w:b w:val="0"/>
                <w:bCs w:val="0"/>
                <w:sz w:val="16"/>
                <w:szCs w:val="16"/>
                <w:rtl w:val="0"/>
              </w:rPr>
              <w:t xml:space="preserve">Prompt promotion and regression testing.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F">
            <w:pPr>
              <w:rPr/>
            </w:pPr>
            <w:r w:rsidDel="00000000" w:rsidR="00000000" w:rsidRPr="00000000">
              <w:rPr>
                <w:rFonts w:ascii="Aptos" w:cs="Aptos" w:eastAsia="Aptos" w:hAnsi="Aptos"/>
                <w:b w:val="0"/>
                <w:bCs w:val="0"/>
                <w:sz w:val="16"/>
                <w:szCs w:val="16"/>
                <w:rtl w:val="0"/>
              </w:rPr>
              <w:t xml:space="preserve">RAG configurations</w:t>
            </w:r>
            <w:r w:rsidDel="00000000" w:rsidR="00000000" w:rsidRPr="00000000">
              <w:rPr>
                <w:rtl w:val="0"/>
              </w:rPr>
            </w:r>
          </w:p>
        </w:tc>
        <w:tc>
          <w:tcPr>
            <w:vAlign w:val="top"/>
          </w:tcPr>
          <w:p w:rsidR="00000000" w:rsidDel="00000000" w:rsidP="00000000" w:rsidRDefault="00000000" w:rsidRPr="00000000" w14:paraId="00000050">
            <w:pPr>
              <w:rPr/>
            </w:pPr>
            <w:r w:rsidDel="00000000" w:rsidR="00000000" w:rsidRPr="00000000">
              <w:rPr>
                <w:rFonts w:ascii="Aptos" w:cs="Aptos" w:eastAsia="Aptos" w:hAnsi="Aptos"/>
                <w:b w:val="0"/>
                <w:bCs w:val="0"/>
                <w:sz w:val="16"/>
                <w:szCs w:val="16"/>
                <w:rtl w:val="0"/>
              </w:rPr>
              <w:t xml:space="preserve">Retrieval index, embedding model, reranker, top-k, source-bundle sizing, context-window overflow behavior, no-source handling, index version.</w:t>
            </w:r>
            <w:r w:rsidDel="00000000" w:rsidR="00000000" w:rsidRPr="00000000">
              <w:rPr>
                <w:rtl w:val="0"/>
              </w:rPr>
            </w:r>
          </w:p>
        </w:tc>
        <w:tc>
          <w:tcPr>
            <w:vAlign w:val="top"/>
          </w:tcPr>
          <w:p w:rsidR="00000000" w:rsidDel="00000000" w:rsidP="00000000" w:rsidRDefault="00000000" w:rsidRPr="00000000" w14:paraId="00000051">
            <w:pPr>
              <w:rPr/>
            </w:pPr>
            <w:r w:rsidDel="00000000" w:rsidR="00000000" w:rsidRPr="00000000">
              <w:rPr>
                <w:rFonts w:ascii="Aptos" w:cs="Aptos" w:eastAsia="Aptos" w:hAnsi="Aptos"/>
                <w:b w:val="0"/>
                <w:bCs w:val="0"/>
                <w:sz w:val="16"/>
                <w:szCs w:val="16"/>
                <w:rtl w:val="0"/>
              </w:rPr>
              <w:t xml:space="preserve">Retrieval quality, citation quality, answer reliability.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2">
            <w:pPr>
              <w:rPr/>
            </w:pPr>
            <w:r w:rsidDel="00000000" w:rsidR="00000000" w:rsidRPr="00000000">
              <w:rPr>
                <w:rFonts w:ascii="Aptos" w:cs="Aptos" w:eastAsia="Aptos" w:hAnsi="Aptos"/>
                <w:b w:val="0"/>
                <w:bCs w:val="0"/>
                <w:sz w:val="16"/>
                <w:szCs w:val="16"/>
                <w:rtl w:val="0"/>
              </w:rPr>
              <w:t xml:space="preserve">Safety classifiers</w:t>
            </w:r>
            <w:r w:rsidDel="00000000" w:rsidR="00000000" w:rsidRPr="00000000">
              <w:rPr>
                <w:rtl w:val="0"/>
              </w:rPr>
            </w:r>
          </w:p>
        </w:tc>
        <w:tc>
          <w:tcPr>
            <w:vAlign w:val="top"/>
          </w:tcPr>
          <w:p w:rsidR="00000000" w:rsidDel="00000000" w:rsidP="00000000" w:rsidRDefault="00000000" w:rsidRPr="00000000" w14:paraId="00000053">
            <w:pPr>
              <w:rPr/>
            </w:pPr>
            <w:r w:rsidDel="00000000" w:rsidR="00000000" w:rsidRPr="00000000">
              <w:rPr>
                <w:rFonts w:ascii="Aptos" w:cs="Aptos" w:eastAsia="Aptos" w:hAnsi="Aptos"/>
                <w:b w:val="0"/>
                <w:bCs w:val="0"/>
                <w:sz w:val="16"/>
                <w:szCs w:val="16"/>
                <w:rtl w:val="0"/>
              </w:rPr>
              <w:t xml:space="preserve">Risk classifier, restricted sub-class detector, prompt-injection detector, professional-boundary validator, unsafe-output validator.</w:t>
            </w:r>
            <w:r w:rsidDel="00000000" w:rsidR="00000000" w:rsidRPr="00000000">
              <w:rPr>
                <w:rtl w:val="0"/>
              </w:rPr>
            </w:r>
          </w:p>
        </w:tc>
        <w:tc>
          <w:tcPr>
            <w:vAlign w:val="top"/>
          </w:tcPr>
          <w:p w:rsidR="00000000" w:rsidDel="00000000" w:rsidP="00000000" w:rsidRDefault="00000000" w:rsidRPr="00000000" w14:paraId="00000054">
            <w:pPr>
              <w:rPr/>
            </w:pPr>
            <w:r w:rsidDel="00000000" w:rsidR="00000000" w:rsidRPr="00000000">
              <w:rPr>
                <w:rFonts w:ascii="Aptos" w:cs="Aptos" w:eastAsia="Aptos" w:hAnsi="Aptos"/>
                <w:b w:val="0"/>
                <w:bCs w:val="0"/>
                <w:sz w:val="16"/>
                <w:szCs w:val="16"/>
                <w:rtl w:val="0"/>
              </w:rPr>
              <w:t xml:space="preserve">Safety routing and refusal accuracy.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5">
            <w:pPr>
              <w:rPr/>
            </w:pPr>
            <w:r w:rsidDel="00000000" w:rsidR="00000000" w:rsidRPr="00000000">
              <w:rPr>
                <w:rFonts w:ascii="Aptos" w:cs="Aptos" w:eastAsia="Aptos" w:hAnsi="Aptos"/>
                <w:b w:val="0"/>
                <w:bCs w:val="0"/>
                <w:sz w:val="16"/>
                <w:szCs w:val="16"/>
                <w:rtl w:val="0"/>
              </w:rPr>
              <w:t xml:space="preserve">Deterministic tools</w:t>
            </w:r>
            <w:r w:rsidDel="00000000" w:rsidR="00000000" w:rsidRPr="00000000">
              <w:rPr>
                <w:rtl w:val="0"/>
              </w:rPr>
            </w:r>
          </w:p>
        </w:tc>
        <w:tc>
          <w:tcPr>
            <w:vAlign w:val="top"/>
          </w:tcPr>
          <w:p w:rsidR="00000000" w:rsidDel="00000000" w:rsidP="00000000" w:rsidRDefault="00000000" w:rsidRPr="00000000" w14:paraId="00000056">
            <w:pPr>
              <w:rPr/>
            </w:pPr>
            <w:r w:rsidDel="00000000" w:rsidR="00000000" w:rsidRPr="00000000">
              <w:rPr>
                <w:rFonts w:ascii="Aptos" w:cs="Aptos" w:eastAsia="Aptos" w:hAnsi="Aptos"/>
                <w:b w:val="0"/>
                <w:bCs w:val="0"/>
                <w:sz w:val="16"/>
                <w:szCs w:val="16"/>
                <w:rtl w:val="0"/>
              </w:rPr>
              <w:t xml:space="preserve">Tax/rate tools, accounting calculators, workpaper validators, citation validators, export checkers, tool version.</w:t>
            </w:r>
            <w:r w:rsidDel="00000000" w:rsidR="00000000" w:rsidRPr="00000000">
              <w:rPr>
                <w:rtl w:val="0"/>
              </w:rPr>
            </w:r>
          </w:p>
        </w:tc>
        <w:tc>
          <w:tcPr>
            <w:vAlign w:val="top"/>
          </w:tcPr>
          <w:p w:rsidR="00000000" w:rsidDel="00000000" w:rsidP="00000000" w:rsidRDefault="00000000" w:rsidRPr="00000000" w14:paraId="00000057">
            <w:pPr>
              <w:rPr/>
            </w:pPr>
            <w:r w:rsidDel="00000000" w:rsidR="00000000" w:rsidRPr="00000000">
              <w:rPr>
                <w:rFonts w:ascii="Aptos" w:cs="Aptos" w:eastAsia="Aptos" w:hAnsi="Aptos"/>
                <w:b w:val="0"/>
                <w:bCs w:val="0"/>
                <w:sz w:val="16"/>
                <w:szCs w:val="16"/>
                <w:rtl w:val="0"/>
              </w:rPr>
              <w:t xml:space="preserve">Tool correctness and model/tool boundary enforcement.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rPr/>
            </w:pPr>
            <w:r w:rsidDel="00000000" w:rsidR="00000000" w:rsidRPr="00000000">
              <w:rPr>
                <w:rFonts w:ascii="Aptos" w:cs="Aptos" w:eastAsia="Aptos" w:hAnsi="Aptos"/>
                <w:b w:val="0"/>
                <w:bCs w:val="0"/>
                <w:sz w:val="16"/>
                <w:szCs w:val="16"/>
                <w:rtl w:val="0"/>
              </w:rPr>
              <w:t xml:space="preserve">Runtime modes</w:t>
            </w:r>
            <w:r w:rsidDel="00000000" w:rsidR="00000000" w:rsidRPr="00000000">
              <w:rPr>
                <w:rtl w:val="0"/>
              </w:rPr>
            </w:r>
          </w:p>
        </w:tc>
        <w:tc>
          <w:tcPr>
            <w:vAlign w:val="top"/>
          </w:tcPr>
          <w:p w:rsidR="00000000" w:rsidDel="00000000" w:rsidP="00000000" w:rsidRDefault="00000000" w:rsidRPr="00000000" w14:paraId="00000059">
            <w:pPr>
              <w:rPr/>
            </w:pPr>
            <w:r w:rsidDel="00000000" w:rsidR="00000000" w:rsidRPr="00000000">
              <w:rPr>
                <w:rFonts w:ascii="Aptos" w:cs="Aptos" w:eastAsia="Aptos" w:hAnsi="Aptos"/>
                <w:b w:val="0"/>
                <w:bCs w:val="0"/>
                <w:sz w:val="16"/>
                <w:szCs w:val="16"/>
                <w:rtl w:val="0"/>
              </w:rPr>
              <w:t xml:space="preserve">Learning, Practice, Workflow, Review, Admin, Support.</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rFonts w:ascii="Aptos" w:cs="Aptos" w:eastAsia="Aptos" w:hAnsi="Aptos"/>
                <w:b w:val="0"/>
                <w:bCs w:val="0"/>
                <w:sz w:val="16"/>
                <w:szCs w:val="16"/>
                <w:rtl w:val="0"/>
              </w:rPr>
              <w:t xml:space="preserve">Mode-specific thresholding and templates.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rPr/>
            </w:pPr>
            <w:r w:rsidDel="00000000" w:rsidR="00000000" w:rsidRPr="00000000">
              <w:rPr>
                <w:rFonts w:ascii="Aptos" w:cs="Aptos" w:eastAsia="Aptos" w:hAnsi="Aptos"/>
                <w:b w:val="0"/>
                <w:bCs w:val="0"/>
                <w:sz w:val="16"/>
                <w:szCs w:val="16"/>
                <w:rtl w:val="0"/>
              </w:rPr>
              <w:t xml:space="preserve">Tenant contexts</w:t>
            </w:r>
            <w:r w:rsidDel="00000000" w:rsidR="00000000" w:rsidRPr="00000000">
              <w:rPr>
                <w:rtl w:val="0"/>
              </w:rPr>
            </w:r>
          </w:p>
        </w:tc>
        <w:tc>
          <w:tcPr>
            <w:vAlign w:val="top"/>
          </w:tcPr>
          <w:p w:rsidR="00000000" w:rsidDel="00000000" w:rsidP="00000000" w:rsidRDefault="00000000" w:rsidRPr="00000000" w14:paraId="0000005C">
            <w:pPr>
              <w:rPr/>
            </w:pPr>
            <w:r w:rsidDel="00000000" w:rsidR="00000000" w:rsidRPr="00000000">
              <w:rPr>
                <w:rFonts w:ascii="Aptos" w:cs="Aptos" w:eastAsia="Aptos" w:hAnsi="Aptos"/>
                <w:b w:val="0"/>
                <w:bCs w:val="0"/>
                <w:sz w:val="16"/>
                <w:szCs w:val="16"/>
                <w:rtl w:val="0"/>
              </w:rPr>
              <w:t xml:space="preserve">Global, tenant-private source library, tenant policy overlay, tenant region, plan entitlement.</w:t>
            </w:r>
            <w:r w:rsidDel="00000000" w:rsidR="00000000" w:rsidRPr="00000000">
              <w:rPr>
                <w:rtl w:val="0"/>
              </w:rPr>
            </w:r>
          </w:p>
        </w:tc>
        <w:tc>
          <w:tcPr>
            <w:vAlign w:val="top"/>
          </w:tcPr>
          <w:p w:rsidR="00000000" w:rsidDel="00000000" w:rsidP="00000000" w:rsidRDefault="00000000" w:rsidRPr="00000000" w14:paraId="0000005D">
            <w:pPr>
              <w:rPr/>
            </w:pPr>
            <w:r w:rsidDel="00000000" w:rsidR="00000000" w:rsidRPr="00000000">
              <w:rPr>
                <w:rFonts w:ascii="Aptos" w:cs="Aptos" w:eastAsia="Aptos" w:hAnsi="Aptos"/>
                <w:b w:val="0"/>
                <w:bCs w:val="0"/>
                <w:sz w:val="16"/>
                <w:szCs w:val="16"/>
                <w:rtl w:val="0"/>
              </w:rPr>
              <w:t xml:space="preserve">Enterprise isolation and customization testing.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rPr/>
            </w:pPr>
            <w:r w:rsidDel="00000000" w:rsidR="00000000" w:rsidRPr="00000000">
              <w:rPr>
                <w:rFonts w:ascii="Aptos" w:cs="Aptos" w:eastAsia="Aptos" w:hAnsi="Aptos"/>
                <w:b w:val="0"/>
                <w:bCs w:val="0"/>
                <w:sz w:val="16"/>
                <w:szCs w:val="16"/>
                <w:rtl w:val="0"/>
              </w:rPr>
              <w:t xml:space="preserve">Jurisdictions/frameworks</w:t>
            </w:r>
            <w:r w:rsidDel="00000000" w:rsidR="00000000" w:rsidRPr="00000000">
              <w:rPr>
                <w:rtl w:val="0"/>
              </w:rPr>
            </w:r>
          </w:p>
        </w:tc>
        <w:tc>
          <w:tcPr>
            <w:vAlign w:val="top"/>
          </w:tcPr>
          <w:p w:rsidR="00000000" w:rsidDel="00000000" w:rsidP="00000000" w:rsidRDefault="00000000" w:rsidRPr="00000000" w14:paraId="0000005F">
            <w:pPr>
              <w:rPr/>
            </w:pPr>
            <w:r w:rsidDel="00000000" w:rsidR="00000000" w:rsidRPr="00000000">
              <w:rPr>
                <w:rFonts w:ascii="Aptos" w:cs="Aptos" w:eastAsia="Aptos" w:hAnsi="Aptos"/>
                <w:b w:val="0"/>
                <w:bCs w:val="0"/>
                <w:sz w:val="16"/>
                <w:szCs w:val="16"/>
                <w:rtl w:val="0"/>
              </w:rPr>
              <w:t xml:space="preserve">IFRS, US GAAP, local GAAP, ISA, tax, payroll, ethics, corporate, regulatory, unsupported jurisdictions.</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rFonts w:ascii="Aptos" w:cs="Aptos" w:eastAsia="Aptos" w:hAnsi="Aptos"/>
                <w:b w:val="0"/>
                <w:bCs w:val="0"/>
                <w:sz w:val="16"/>
                <w:szCs w:val="16"/>
                <w:rtl w:val="0"/>
              </w:rPr>
              <w:t xml:space="preserve">Scope correctness and local rule prevention.</w:t>
            </w:r>
            <w:r w:rsidDel="00000000" w:rsidR="00000000" w:rsidRPr="00000000">
              <w:rPr>
                <w:rtl w:val="0"/>
              </w:rPr>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r w:rsidDel="00000000" w:rsidR="00000000" w:rsidRPr="00000000">
        <w:rPr>
          <w:rFonts w:ascii="Play" w:cs="Play" w:eastAsia="Play" w:hAnsi="Play"/>
          <w:color w:val="1f4e79"/>
          <w:rtl w:val="0"/>
        </w:rPr>
        <w:t xml:space="preserve">4. Benchmark Dataset Governance and Approval Workflow</w:t>
      </w:r>
      <w:r w:rsidDel="00000000" w:rsidR="00000000" w:rsidRPr="00000000">
        <w:rPr>
          <w:rtl w:val="0"/>
        </w:rPr>
      </w:r>
    </w:p>
    <w:tbl>
      <w:tblPr>
        <w:tblStyle w:val="Table4"/>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063">
            <w:pPr>
              <w:rPr/>
            </w:pPr>
            <w:r w:rsidDel="00000000" w:rsidR="00000000" w:rsidRPr="00000000">
              <w:rPr>
                <w:rFonts w:ascii="Aptos" w:cs="Aptos" w:eastAsia="Aptos" w:hAnsi="Aptos"/>
                <w:b w:val="1"/>
                <w:bCs w:val="1"/>
                <w:color w:val="ffffff"/>
                <w:sz w:val="16"/>
                <w:szCs w:val="16"/>
                <w:rtl w:val="0"/>
              </w:rPr>
              <w:t xml:space="preserve">Stage</w:t>
            </w:r>
            <w:r w:rsidDel="00000000" w:rsidR="00000000" w:rsidRPr="00000000">
              <w:rPr>
                <w:rtl w:val="0"/>
              </w:rPr>
            </w:r>
          </w:p>
        </w:tc>
        <w:tc>
          <w:tcPr>
            <w:shd w:fill="1f4e79" w:val="clear"/>
            <w:vAlign w:val="top"/>
          </w:tcPr>
          <w:p w:rsidR="00000000" w:rsidDel="00000000" w:rsidP="00000000" w:rsidRDefault="00000000" w:rsidRPr="00000000" w14:paraId="00000064">
            <w:pPr>
              <w:rPr/>
            </w:pPr>
            <w:r w:rsidDel="00000000" w:rsidR="00000000" w:rsidRPr="00000000">
              <w:rPr>
                <w:rFonts w:ascii="Aptos" w:cs="Aptos" w:eastAsia="Aptos" w:hAnsi="Aptos"/>
                <w:b w:val="1"/>
                <w:bCs w:val="1"/>
                <w:color w:val="ffffff"/>
                <w:sz w:val="16"/>
                <w:szCs w:val="16"/>
                <w:rtl w:val="0"/>
              </w:rPr>
              <w:t xml:space="preserve">Minimum Control</w:t>
            </w:r>
            <w:r w:rsidDel="00000000" w:rsidR="00000000" w:rsidRPr="00000000">
              <w:rPr>
                <w:rtl w:val="0"/>
              </w:rPr>
            </w:r>
          </w:p>
        </w:tc>
        <w:tc>
          <w:tcPr>
            <w:shd w:fill="1f4e79" w:val="clear"/>
            <w:vAlign w:val="top"/>
          </w:tcPr>
          <w:p w:rsidR="00000000" w:rsidDel="00000000" w:rsidP="00000000" w:rsidRDefault="00000000" w:rsidRPr="00000000" w14:paraId="00000065">
            <w:pPr>
              <w:rPr/>
            </w:pPr>
            <w:r w:rsidDel="00000000" w:rsidR="00000000" w:rsidRPr="00000000">
              <w:rPr>
                <w:rFonts w:ascii="Aptos" w:cs="Aptos" w:eastAsia="Aptos" w:hAnsi="Aptos"/>
                <w:b w:val="1"/>
                <w:bCs w:val="1"/>
                <w:color w:val="ffffff"/>
                <w:sz w:val="16"/>
                <w:szCs w:val="16"/>
                <w:rtl w:val="0"/>
              </w:rPr>
              <w:t xml:space="preserve">Failure Response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6">
            <w:pPr>
              <w:rPr/>
            </w:pPr>
            <w:r w:rsidDel="00000000" w:rsidR="00000000" w:rsidRPr="00000000">
              <w:rPr>
                <w:rFonts w:ascii="Aptos" w:cs="Aptos" w:eastAsia="Aptos" w:hAnsi="Aptos"/>
                <w:b w:val="0"/>
                <w:bCs w:val="0"/>
                <w:sz w:val="16"/>
                <w:szCs w:val="16"/>
                <w:rtl w:val="0"/>
              </w:rPr>
              <w:t xml:space="preserve">Dataset proposal</w:t>
            </w:r>
            <w:r w:rsidDel="00000000" w:rsidR="00000000" w:rsidRPr="00000000">
              <w:rPr>
                <w:rtl w:val="0"/>
              </w:rPr>
            </w:r>
          </w:p>
        </w:tc>
        <w:tc>
          <w:tcPr>
            <w:vAlign w:val="top"/>
          </w:tcPr>
          <w:p w:rsidR="00000000" w:rsidDel="00000000" w:rsidP="00000000" w:rsidRDefault="00000000" w:rsidRPr="00000000" w14:paraId="00000067">
            <w:pPr>
              <w:rPr/>
            </w:pPr>
            <w:r w:rsidDel="00000000" w:rsidR="00000000" w:rsidRPr="00000000">
              <w:rPr>
                <w:rFonts w:ascii="Aptos" w:cs="Aptos" w:eastAsia="Aptos" w:hAnsi="Aptos"/>
                <w:b w:val="0"/>
                <w:bCs w:val="0"/>
                <w:sz w:val="16"/>
                <w:szCs w:val="16"/>
                <w:rtl w:val="0"/>
              </w:rPr>
              <w:t xml:space="preserve">Business purpose, product mode, risk scope, domain, jurisdiction, data source, owner, expected threshold, contamination-risk label.</w:t>
            </w:r>
            <w:r w:rsidDel="00000000" w:rsidR="00000000" w:rsidRPr="00000000">
              <w:rPr>
                <w:rtl w:val="0"/>
              </w:rPr>
            </w:r>
          </w:p>
        </w:tc>
        <w:tc>
          <w:tcPr>
            <w:vAlign w:val="top"/>
          </w:tcPr>
          <w:p w:rsidR="00000000" w:rsidDel="00000000" w:rsidP="00000000" w:rsidRDefault="00000000" w:rsidRPr="00000000" w14:paraId="00000068">
            <w:pPr>
              <w:rPr/>
            </w:pPr>
            <w:r w:rsidDel="00000000" w:rsidR="00000000" w:rsidRPr="00000000">
              <w:rPr>
                <w:rFonts w:ascii="Aptos" w:cs="Aptos" w:eastAsia="Aptos" w:hAnsi="Aptos"/>
                <w:b w:val="0"/>
                <w:bCs w:val="0"/>
                <w:sz w:val="16"/>
                <w:szCs w:val="16"/>
                <w:rtl w:val="0"/>
              </w:rPr>
              <w:t xml:space="preserve">Reject ownerless, threshold-less, or contamination-unassessed dataset.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9">
            <w:pPr>
              <w:rPr/>
            </w:pPr>
            <w:r w:rsidDel="00000000" w:rsidR="00000000" w:rsidRPr="00000000">
              <w:rPr>
                <w:rFonts w:ascii="Aptos" w:cs="Aptos" w:eastAsia="Aptos" w:hAnsi="Aptos"/>
                <w:b w:val="0"/>
                <w:bCs w:val="0"/>
                <w:sz w:val="16"/>
                <w:szCs w:val="16"/>
                <w:rtl w:val="0"/>
              </w:rPr>
              <w:t xml:space="preserve">Source and license review</w:t>
            </w:r>
            <w:r w:rsidDel="00000000" w:rsidR="00000000" w:rsidRPr="00000000">
              <w:rPr>
                <w:rtl w:val="0"/>
              </w:rPr>
            </w:r>
          </w:p>
        </w:tc>
        <w:tc>
          <w:tcPr>
            <w:vAlign w:val="top"/>
          </w:tcPr>
          <w:p w:rsidR="00000000" w:rsidDel="00000000" w:rsidP="00000000" w:rsidRDefault="00000000" w:rsidRPr="00000000" w14:paraId="0000006A">
            <w:pPr>
              <w:rPr/>
            </w:pPr>
            <w:r w:rsidDel="00000000" w:rsidR="00000000" w:rsidRPr="00000000">
              <w:rPr>
                <w:rFonts w:ascii="Aptos" w:cs="Aptos" w:eastAsia="Aptos" w:hAnsi="Aptos"/>
                <w:b w:val="0"/>
                <w:bCs w:val="0"/>
                <w:sz w:val="16"/>
                <w:szCs w:val="16"/>
                <w:rtl w:val="0"/>
              </w:rPr>
              <w:t xml:space="preserve">Check Source Library permissions, protected content, licensed excerpts, translation approval, redistribution restrictions.</w:t>
            </w:r>
            <w:r w:rsidDel="00000000" w:rsidR="00000000" w:rsidRPr="00000000">
              <w:rPr>
                <w:rtl w:val="0"/>
              </w:rPr>
            </w:r>
          </w:p>
        </w:tc>
        <w:tc>
          <w:tcPr>
            <w:vAlign w:val="top"/>
          </w:tcPr>
          <w:p w:rsidR="00000000" w:rsidDel="00000000" w:rsidP="00000000" w:rsidRDefault="00000000" w:rsidRPr="00000000" w14:paraId="0000006B">
            <w:pPr>
              <w:rPr/>
            </w:pPr>
            <w:r w:rsidDel="00000000" w:rsidR="00000000" w:rsidRPr="00000000">
              <w:rPr>
                <w:rFonts w:ascii="Aptos" w:cs="Aptos" w:eastAsia="Aptos" w:hAnsi="Aptos"/>
                <w:b w:val="0"/>
                <w:bCs w:val="0"/>
                <w:sz w:val="16"/>
                <w:szCs w:val="16"/>
                <w:rtl w:val="0"/>
              </w:rPr>
              <w:t xml:space="preserve">Block dataset until license-safe.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C">
            <w:pPr>
              <w:rPr/>
            </w:pPr>
            <w:r w:rsidDel="00000000" w:rsidR="00000000" w:rsidRPr="00000000">
              <w:rPr>
                <w:rFonts w:ascii="Aptos" w:cs="Aptos" w:eastAsia="Aptos" w:hAnsi="Aptos"/>
                <w:b w:val="0"/>
                <w:bCs w:val="0"/>
                <w:sz w:val="16"/>
                <w:szCs w:val="16"/>
                <w:rtl w:val="0"/>
              </w:rPr>
              <w:t xml:space="preserve">Privacy and security review</w:t>
            </w:r>
            <w:r w:rsidDel="00000000" w:rsidR="00000000" w:rsidRPr="00000000">
              <w:rPr>
                <w:rtl w:val="0"/>
              </w:rPr>
            </w:r>
          </w:p>
        </w:tc>
        <w:tc>
          <w:tcPr>
            <w:vAlign w:val="top"/>
          </w:tcPr>
          <w:p w:rsidR="00000000" w:rsidDel="00000000" w:rsidP="00000000" w:rsidRDefault="00000000" w:rsidRPr="00000000" w14:paraId="0000006D">
            <w:pPr>
              <w:rPr/>
            </w:pPr>
            <w:r w:rsidDel="00000000" w:rsidR="00000000" w:rsidRPr="00000000">
              <w:rPr>
                <w:rFonts w:ascii="Aptos" w:cs="Aptos" w:eastAsia="Aptos" w:hAnsi="Aptos"/>
                <w:b w:val="0"/>
                <w:bCs w:val="0"/>
                <w:sz w:val="16"/>
                <w:szCs w:val="16"/>
                <w:rtl w:val="0"/>
              </w:rPr>
              <w:t xml:space="preserve">Screen for PII, minor data, secrets, tenant-sensitive data, transfer mechanism, evaluation-use permission.</w:t>
            </w:r>
            <w:r w:rsidDel="00000000" w:rsidR="00000000" w:rsidRPr="00000000">
              <w:rPr>
                <w:rtl w:val="0"/>
              </w:rPr>
            </w:r>
          </w:p>
        </w:tc>
        <w:tc>
          <w:tcPr>
            <w:vAlign w:val="top"/>
          </w:tcPr>
          <w:p w:rsidR="00000000" w:rsidDel="00000000" w:rsidP="00000000" w:rsidRDefault="00000000" w:rsidRPr="00000000" w14:paraId="0000006E">
            <w:pPr>
              <w:rPr/>
            </w:pPr>
            <w:r w:rsidDel="00000000" w:rsidR="00000000" w:rsidRPr="00000000">
              <w:rPr>
                <w:rFonts w:ascii="Aptos" w:cs="Aptos" w:eastAsia="Aptos" w:hAnsi="Aptos"/>
                <w:b w:val="0"/>
                <w:bCs w:val="0"/>
                <w:sz w:val="16"/>
                <w:szCs w:val="16"/>
                <w:rtl w:val="0"/>
              </w:rPr>
              <w:t xml:space="preserve">Redact, de-identify, tokenize, or block.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F">
            <w:pPr>
              <w:rPr/>
            </w:pPr>
            <w:r w:rsidDel="00000000" w:rsidR="00000000" w:rsidRPr="00000000">
              <w:rPr>
                <w:rFonts w:ascii="Aptos" w:cs="Aptos" w:eastAsia="Aptos" w:hAnsi="Aptos"/>
                <w:b w:val="0"/>
                <w:bCs w:val="0"/>
                <w:sz w:val="16"/>
                <w:szCs w:val="16"/>
                <w:rtl w:val="0"/>
              </w:rPr>
              <w:t xml:space="preserve">Gold answer creation</w:t>
            </w:r>
            <w:r w:rsidDel="00000000" w:rsidR="00000000" w:rsidRPr="00000000">
              <w:rPr>
                <w:rtl w:val="0"/>
              </w:rPr>
            </w:r>
          </w:p>
        </w:tc>
        <w:tc>
          <w:tcPr>
            <w:vAlign w:val="top"/>
          </w:tcPr>
          <w:p w:rsidR="00000000" w:rsidDel="00000000" w:rsidP="00000000" w:rsidRDefault="00000000" w:rsidRPr="00000000" w14:paraId="00000070">
            <w:pPr>
              <w:rPr/>
            </w:pPr>
            <w:r w:rsidDel="00000000" w:rsidR="00000000" w:rsidRPr="00000000">
              <w:rPr>
                <w:rFonts w:ascii="Aptos" w:cs="Aptos" w:eastAsia="Aptos" w:hAnsi="Aptos"/>
                <w:b w:val="0"/>
                <w:bCs w:val="0"/>
                <w:sz w:val="16"/>
                <w:szCs w:val="16"/>
                <w:rtl w:val="0"/>
              </w:rPr>
              <w:t xml:space="preserve">Create reference answer with source_version_id, citation_anchor_id, ontology nodes, assumptions, risk path, tool outputs.</w:t>
            </w:r>
            <w:r w:rsidDel="00000000" w:rsidR="00000000" w:rsidRPr="00000000">
              <w:rPr>
                <w:rtl w:val="0"/>
              </w:rPr>
            </w:r>
          </w:p>
        </w:tc>
        <w:tc>
          <w:tcPr>
            <w:vAlign w:val="top"/>
          </w:tcPr>
          <w:p w:rsidR="00000000" w:rsidDel="00000000" w:rsidP="00000000" w:rsidRDefault="00000000" w:rsidRPr="00000000" w14:paraId="00000071">
            <w:pPr>
              <w:rPr/>
            </w:pPr>
            <w:r w:rsidDel="00000000" w:rsidR="00000000" w:rsidRPr="00000000">
              <w:rPr>
                <w:rFonts w:ascii="Aptos" w:cs="Aptos" w:eastAsia="Aptos" w:hAnsi="Aptos"/>
                <w:b w:val="0"/>
                <w:bCs w:val="0"/>
                <w:sz w:val="16"/>
                <w:szCs w:val="16"/>
                <w:rtl w:val="0"/>
              </w:rPr>
              <w:t xml:space="preserve">No gold answer without source basis.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2">
            <w:pPr>
              <w:rPr/>
            </w:pPr>
            <w:r w:rsidDel="00000000" w:rsidR="00000000" w:rsidRPr="00000000">
              <w:rPr>
                <w:rFonts w:ascii="Aptos" w:cs="Aptos" w:eastAsia="Aptos" w:hAnsi="Aptos"/>
                <w:b w:val="0"/>
                <w:bCs w:val="0"/>
                <w:sz w:val="16"/>
                <w:szCs w:val="16"/>
                <w:rtl w:val="0"/>
              </w:rPr>
              <w:t xml:space="preserve">Human annotation</w:t>
            </w:r>
            <w:r w:rsidDel="00000000" w:rsidR="00000000" w:rsidRPr="00000000">
              <w:rPr>
                <w:rtl w:val="0"/>
              </w:rPr>
            </w:r>
          </w:p>
        </w:tc>
        <w:tc>
          <w:tcPr>
            <w:vAlign w:val="top"/>
          </w:tcPr>
          <w:p w:rsidR="00000000" w:rsidDel="00000000" w:rsidP="00000000" w:rsidRDefault="00000000" w:rsidRPr="00000000" w14:paraId="00000073">
            <w:pPr>
              <w:rPr/>
            </w:pPr>
            <w:r w:rsidDel="00000000" w:rsidR="00000000" w:rsidRPr="00000000">
              <w:rPr>
                <w:rFonts w:ascii="Aptos" w:cs="Aptos" w:eastAsia="Aptos" w:hAnsi="Aptos"/>
                <w:b w:val="0"/>
                <w:bCs w:val="0"/>
                <w:sz w:val="16"/>
                <w:szCs w:val="16"/>
                <w:rtl w:val="0"/>
              </w:rPr>
              <w:t xml:space="preserve">Qualified annotators apply rubric; reviewer calibration recorded; disagreements resolved through SME/AI Risk path.</w:t>
            </w:r>
            <w:r w:rsidDel="00000000" w:rsidR="00000000" w:rsidRPr="00000000">
              <w:rPr>
                <w:rtl w:val="0"/>
              </w:rPr>
            </w:r>
          </w:p>
        </w:tc>
        <w:tc>
          <w:tcPr>
            <w:vAlign w:val="top"/>
          </w:tcPr>
          <w:p w:rsidR="00000000" w:rsidDel="00000000" w:rsidP="00000000" w:rsidRDefault="00000000" w:rsidRPr="00000000" w14:paraId="00000074">
            <w:pPr>
              <w:rPr/>
            </w:pPr>
            <w:r w:rsidDel="00000000" w:rsidR="00000000" w:rsidRPr="00000000">
              <w:rPr>
                <w:rFonts w:ascii="Aptos" w:cs="Aptos" w:eastAsia="Aptos" w:hAnsi="Aptos"/>
                <w:b w:val="0"/>
                <w:bCs w:val="0"/>
                <w:sz w:val="16"/>
                <w:szCs w:val="16"/>
                <w:rtl w:val="0"/>
              </w:rPr>
              <w:t xml:space="preserve">Dataset cannot activate without calibration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rPr/>
            </w:pPr>
            <w:r w:rsidDel="00000000" w:rsidR="00000000" w:rsidRPr="00000000">
              <w:rPr>
                <w:rFonts w:ascii="Aptos" w:cs="Aptos" w:eastAsia="Aptos" w:hAnsi="Aptos"/>
                <w:b w:val="0"/>
                <w:bCs w:val="0"/>
                <w:sz w:val="16"/>
                <w:szCs w:val="16"/>
                <w:rtl w:val="0"/>
              </w:rPr>
              <w:t xml:space="preserve">Approval</w:t>
            </w:r>
            <w:r w:rsidDel="00000000" w:rsidR="00000000" w:rsidRPr="00000000">
              <w:rPr>
                <w:rtl w:val="0"/>
              </w:rPr>
            </w:r>
          </w:p>
        </w:tc>
        <w:tc>
          <w:tcPr>
            <w:vAlign w:val="top"/>
          </w:tcPr>
          <w:p w:rsidR="00000000" w:rsidDel="00000000" w:rsidP="00000000" w:rsidRDefault="00000000" w:rsidRPr="00000000" w14:paraId="00000076">
            <w:pPr>
              <w:rPr/>
            </w:pPr>
            <w:r w:rsidDel="00000000" w:rsidR="00000000" w:rsidRPr="00000000">
              <w:rPr>
                <w:rFonts w:ascii="Aptos" w:cs="Aptos" w:eastAsia="Aptos" w:hAnsi="Aptos"/>
                <w:b w:val="0"/>
                <w:bCs w:val="0"/>
                <w:sz w:val="16"/>
                <w:szCs w:val="16"/>
                <w:rtl w:val="0"/>
              </w:rPr>
              <w:t xml:space="preserve">Dataset approved by owner + QA + Legal/Compliance where licensed/private content is included.</w:t>
            </w:r>
            <w:r w:rsidDel="00000000" w:rsidR="00000000" w:rsidRPr="00000000">
              <w:rPr>
                <w:rtl w:val="0"/>
              </w:rPr>
            </w:r>
          </w:p>
        </w:tc>
        <w:tc>
          <w:tcPr>
            <w:vAlign w:val="top"/>
          </w:tcPr>
          <w:p w:rsidR="00000000" w:rsidDel="00000000" w:rsidP="00000000" w:rsidRDefault="00000000" w:rsidRPr="00000000" w14:paraId="00000077">
            <w:pPr>
              <w:rPr/>
            </w:pPr>
            <w:r w:rsidDel="00000000" w:rsidR="00000000" w:rsidRPr="00000000">
              <w:rPr>
                <w:rFonts w:ascii="Aptos" w:cs="Aptos" w:eastAsia="Aptos" w:hAnsi="Aptos"/>
                <w:b w:val="0"/>
                <w:bCs w:val="0"/>
                <w:sz w:val="16"/>
                <w:szCs w:val="16"/>
                <w:rtl w:val="0"/>
              </w:rPr>
              <w:t xml:space="preserve">Remain PROPOSED or UNDER_REVIEW.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8">
            <w:pPr>
              <w:rPr/>
            </w:pPr>
            <w:r w:rsidDel="00000000" w:rsidR="00000000" w:rsidRPr="00000000">
              <w:rPr>
                <w:rFonts w:ascii="Aptos" w:cs="Aptos" w:eastAsia="Aptos" w:hAnsi="Aptos"/>
                <w:b w:val="0"/>
                <w:bCs w:val="0"/>
                <w:sz w:val="16"/>
                <w:szCs w:val="16"/>
                <w:rtl w:val="0"/>
              </w:rPr>
              <w:t xml:space="preserve">Versioning</w:t>
            </w:r>
            <w:r w:rsidDel="00000000" w:rsidR="00000000" w:rsidRPr="00000000">
              <w:rPr>
                <w:rtl w:val="0"/>
              </w:rPr>
            </w:r>
          </w:p>
        </w:tc>
        <w:tc>
          <w:tcPr>
            <w:vAlign w:val="top"/>
          </w:tcPr>
          <w:p w:rsidR="00000000" w:rsidDel="00000000" w:rsidP="00000000" w:rsidRDefault="00000000" w:rsidRPr="00000000" w14:paraId="00000079">
            <w:pPr>
              <w:rPr/>
            </w:pPr>
            <w:r w:rsidDel="00000000" w:rsidR="00000000" w:rsidRPr="00000000">
              <w:rPr>
                <w:rFonts w:ascii="Aptos" w:cs="Aptos" w:eastAsia="Aptos" w:hAnsi="Aptos"/>
                <w:b w:val="0"/>
                <w:bCs w:val="0"/>
                <w:sz w:val="16"/>
                <w:szCs w:val="16"/>
                <w:rtl w:val="0"/>
              </w:rPr>
              <w:t xml:space="preserve">Every dataset has dataset_version_id, changelog, retired cases, added cases, revised gold answers, known limitations.</w:t>
            </w:r>
            <w:r w:rsidDel="00000000" w:rsidR="00000000" w:rsidRPr="00000000">
              <w:rPr>
                <w:rtl w:val="0"/>
              </w:rPr>
            </w:r>
          </w:p>
        </w:tc>
        <w:tc>
          <w:tcPr>
            <w:vAlign w:val="top"/>
          </w:tcPr>
          <w:p w:rsidR="00000000" w:rsidDel="00000000" w:rsidP="00000000" w:rsidRDefault="00000000" w:rsidRPr="00000000" w14:paraId="0000007A">
            <w:pPr>
              <w:rPr/>
            </w:pPr>
            <w:r w:rsidDel="00000000" w:rsidR="00000000" w:rsidRPr="00000000">
              <w:rPr>
                <w:rFonts w:ascii="Aptos" w:cs="Aptos" w:eastAsia="Aptos" w:hAnsi="Aptos"/>
                <w:b w:val="0"/>
                <w:bCs w:val="0"/>
                <w:sz w:val="16"/>
                <w:szCs w:val="16"/>
                <w:rtl w:val="0"/>
              </w:rPr>
              <w:t xml:space="preserve">No silent dataset mutation.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rPr/>
            </w:pPr>
            <w:r w:rsidDel="00000000" w:rsidR="00000000" w:rsidRPr="00000000">
              <w:rPr>
                <w:rFonts w:ascii="Aptos" w:cs="Aptos" w:eastAsia="Aptos" w:hAnsi="Aptos"/>
                <w:b w:val="0"/>
                <w:bCs w:val="0"/>
                <w:sz w:val="16"/>
                <w:szCs w:val="16"/>
                <w:rtl w:val="0"/>
              </w:rPr>
              <w:t xml:space="preserve">Activation</w:t>
            </w:r>
            <w:r w:rsidDel="00000000" w:rsidR="00000000" w:rsidRPr="00000000">
              <w:rPr>
                <w:rtl w:val="0"/>
              </w:rPr>
            </w:r>
          </w:p>
        </w:tc>
        <w:tc>
          <w:tcPr>
            <w:vAlign w:val="top"/>
          </w:tcPr>
          <w:p w:rsidR="00000000" w:rsidDel="00000000" w:rsidP="00000000" w:rsidRDefault="00000000" w:rsidRPr="00000000" w14:paraId="0000007C">
            <w:pPr>
              <w:rPr/>
            </w:pPr>
            <w:r w:rsidDel="00000000" w:rsidR="00000000" w:rsidRPr="00000000">
              <w:rPr>
                <w:rFonts w:ascii="Aptos" w:cs="Aptos" w:eastAsia="Aptos" w:hAnsi="Aptos"/>
                <w:b w:val="0"/>
                <w:bCs w:val="0"/>
                <w:sz w:val="16"/>
                <w:szCs w:val="16"/>
                <w:rtl w:val="0"/>
              </w:rPr>
              <w:t xml:space="preserve">Dataset becomes ACTIVE only for threshold sets explicitly linked to that dataset_version_id.</w:t>
            </w:r>
            <w:r w:rsidDel="00000000" w:rsidR="00000000" w:rsidRPr="00000000">
              <w:rPr>
                <w:rtl w:val="0"/>
              </w:rPr>
            </w:r>
          </w:p>
        </w:tc>
        <w:tc>
          <w:tcPr>
            <w:vAlign w:val="top"/>
          </w:tcPr>
          <w:p w:rsidR="00000000" w:rsidDel="00000000" w:rsidP="00000000" w:rsidRDefault="00000000" w:rsidRPr="00000000" w14:paraId="0000007D">
            <w:pPr>
              <w:rPr/>
            </w:pPr>
            <w:r w:rsidDel="00000000" w:rsidR="00000000" w:rsidRPr="00000000">
              <w:rPr>
                <w:rFonts w:ascii="Aptos" w:cs="Aptos" w:eastAsia="Aptos" w:hAnsi="Aptos"/>
                <w:b w:val="0"/>
                <w:bCs w:val="0"/>
                <w:sz w:val="16"/>
                <w:szCs w:val="16"/>
                <w:rtl w:val="0"/>
              </w:rPr>
              <w:t xml:space="preserve">Evaluation run cannot cite inactive or uncoupled dataset as release evidence.</w:t>
            </w:r>
            <w:r w:rsidDel="00000000" w:rsidR="00000000" w:rsidRPr="00000000">
              <w:rPr>
                <w:rtl w:val="0"/>
              </w:rPr>
            </w:r>
          </w:p>
        </w:tc>
      </w:tr>
    </w:tbl>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2"/>
        <w:rPr/>
      </w:pPr>
      <w:r w:rsidDel="00000000" w:rsidR="00000000" w:rsidRPr="00000000">
        <w:rPr>
          <w:rFonts w:ascii="Play" w:cs="Play" w:eastAsia="Play" w:hAnsi="Play"/>
          <w:color w:val="1f4e79"/>
          <w:rtl w:val="0"/>
        </w:rPr>
        <w:t xml:space="preserve">4.1 Minimum Evaluation Dataset Schema</w:t>
      </w:r>
      <w:r w:rsidDel="00000000" w:rsidR="00000000" w:rsidRPr="00000000">
        <w:rPr>
          <w:rtl w:val="0"/>
        </w:rPr>
      </w:r>
    </w:p>
    <w:tbl>
      <w:tblPr>
        <w:tblStyle w:val="Table5"/>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080">
            <w:pPr>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81">
            <w:pPr>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2">
            <w:pPr>
              <w:rPr/>
            </w:pPr>
            <w:r w:rsidDel="00000000" w:rsidR="00000000" w:rsidRPr="00000000">
              <w:rPr>
                <w:rFonts w:ascii="Aptos" w:cs="Aptos" w:eastAsia="Aptos" w:hAnsi="Aptos"/>
                <w:b w:val="0"/>
                <w:bCs w:val="0"/>
                <w:sz w:val="16"/>
                <w:szCs w:val="16"/>
                <w:rtl w:val="0"/>
              </w:rPr>
              <w:t xml:space="preserve">dataset_id</w:t>
            </w:r>
            <w:r w:rsidDel="00000000" w:rsidR="00000000" w:rsidRPr="00000000">
              <w:rPr>
                <w:rtl w:val="0"/>
              </w:rPr>
            </w:r>
          </w:p>
        </w:tc>
        <w:tc>
          <w:tcPr>
            <w:vAlign w:val="top"/>
          </w:tcPr>
          <w:p w:rsidR="00000000" w:rsidDel="00000000" w:rsidP="00000000" w:rsidRDefault="00000000" w:rsidRPr="00000000" w14:paraId="00000083">
            <w:pPr>
              <w:rPr/>
            </w:pPr>
            <w:r w:rsidDel="00000000" w:rsidR="00000000" w:rsidRPr="00000000">
              <w:rPr>
                <w:rFonts w:ascii="Aptos" w:cs="Aptos" w:eastAsia="Aptos" w:hAnsi="Aptos"/>
                <w:b w:val="0"/>
                <w:bCs w:val="0"/>
                <w:sz w:val="16"/>
                <w:szCs w:val="16"/>
                <w:rtl w:val="0"/>
              </w:rPr>
              <w:t xml:space="preserve">Canonical dataset identifier; immutable across versions.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rPr/>
            </w:pPr>
            <w:r w:rsidDel="00000000" w:rsidR="00000000" w:rsidRPr="00000000">
              <w:rPr>
                <w:rFonts w:ascii="Aptos" w:cs="Aptos" w:eastAsia="Aptos" w:hAnsi="Aptos"/>
                <w:b w:val="0"/>
                <w:bCs w:val="0"/>
                <w:sz w:val="16"/>
                <w:szCs w:val="16"/>
                <w:rtl w:val="0"/>
              </w:rPr>
              <w:t xml:space="preserve">dataset_version_id</w:t>
            </w:r>
            <w:r w:rsidDel="00000000" w:rsidR="00000000" w:rsidRPr="00000000">
              <w:rPr>
                <w:rtl w:val="0"/>
              </w:rPr>
            </w:r>
          </w:p>
        </w:tc>
        <w:tc>
          <w:tcPr>
            <w:vAlign w:val="top"/>
          </w:tcPr>
          <w:p w:rsidR="00000000" w:rsidDel="00000000" w:rsidP="00000000" w:rsidRDefault="00000000" w:rsidRPr="00000000" w14:paraId="00000085">
            <w:pPr>
              <w:rPr/>
            </w:pPr>
            <w:r w:rsidDel="00000000" w:rsidR="00000000" w:rsidRPr="00000000">
              <w:rPr>
                <w:rFonts w:ascii="Aptos" w:cs="Aptos" w:eastAsia="Aptos" w:hAnsi="Aptos"/>
                <w:b w:val="0"/>
                <w:bCs w:val="0"/>
                <w:sz w:val="16"/>
                <w:szCs w:val="16"/>
                <w:rtl w:val="0"/>
              </w:rPr>
              <w:t xml:space="preserve">Version-specific identifier; every result pack and threshold set must reference this exact 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6">
            <w:pPr>
              <w:rPr/>
            </w:pPr>
            <w:r w:rsidDel="00000000" w:rsidR="00000000" w:rsidRPr="00000000">
              <w:rPr>
                <w:rFonts w:ascii="Aptos" w:cs="Aptos" w:eastAsia="Aptos" w:hAnsi="Aptos"/>
                <w:b w:val="0"/>
                <w:bCs w:val="0"/>
                <w:sz w:val="16"/>
                <w:szCs w:val="16"/>
                <w:rtl w:val="0"/>
              </w:rPr>
              <w:t xml:space="preserve">case_id</w:t>
            </w:r>
            <w:r w:rsidDel="00000000" w:rsidR="00000000" w:rsidRPr="00000000">
              <w:rPr>
                <w:rtl w:val="0"/>
              </w:rPr>
            </w:r>
          </w:p>
        </w:tc>
        <w:tc>
          <w:tcPr>
            <w:vAlign w:val="top"/>
          </w:tcPr>
          <w:p w:rsidR="00000000" w:rsidDel="00000000" w:rsidP="00000000" w:rsidRDefault="00000000" w:rsidRPr="00000000" w14:paraId="00000087">
            <w:pPr>
              <w:rPr/>
            </w:pPr>
            <w:r w:rsidDel="00000000" w:rsidR="00000000" w:rsidRPr="00000000">
              <w:rPr>
                <w:rFonts w:ascii="Aptos" w:cs="Aptos" w:eastAsia="Aptos" w:hAnsi="Aptos"/>
                <w:b w:val="0"/>
                <w:bCs w:val="0"/>
                <w:sz w:val="16"/>
                <w:szCs w:val="16"/>
                <w:rtl w:val="0"/>
              </w:rPr>
              <w:t xml:space="preserve">Unique case identifier; never reused after retirement.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8">
            <w:pPr>
              <w:rPr/>
            </w:pPr>
            <w:r w:rsidDel="00000000" w:rsidR="00000000" w:rsidRPr="00000000">
              <w:rPr>
                <w:rFonts w:ascii="Aptos" w:cs="Aptos" w:eastAsia="Aptos" w:hAnsi="Aptos"/>
                <w:b w:val="0"/>
                <w:bCs w:val="0"/>
                <w:sz w:val="16"/>
                <w:szCs w:val="16"/>
                <w:rtl w:val="0"/>
              </w:rPr>
              <w:t xml:space="preserve">case_status</w:t>
            </w:r>
            <w:r w:rsidDel="00000000" w:rsidR="00000000" w:rsidRPr="00000000">
              <w:rPr>
                <w:rtl w:val="0"/>
              </w:rPr>
            </w:r>
          </w:p>
        </w:tc>
        <w:tc>
          <w:tcPr>
            <w:vAlign w:val="top"/>
          </w:tcPr>
          <w:p w:rsidR="00000000" w:rsidDel="00000000" w:rsidP="00000000" w:rsidRDefault="00000000" w:rsidRPr="00000000" w14:paraId="00000089">
            <w:pPr>
              <w:rPr/>
            </w:pPr>
            <w:r w:rsidDel="00000000" w:rsidR="00000000" w:rsidRPr="00000000">
              <w:rPr>
                <w:rFonts w:ascii="Aptos" w:cs="Aptos" w:eastAsia="Aptos" w:hAnsi="Aptos"/>
                <w:b w:val="0"/>
                <w:bCs w:val="0"/>
                <w:sz w:val="16"/>
                <w:szCs w:val="16"/>
                <w:rtl w:val="0"/>
              </w:rPr>
              <w:t xml:space="preserve">PROPOSED / ACTIVE / RETIRED / QUARANTINED_CONTAMINATION / UNDER_REVIEW.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rPr/>
            </w:pPr>
            <w:r w:rsidDel="00000000" w:rsidR="00000000" w:rsidRPr="00000000">
              <w:rPr>
                <w:rFonts w:ascii="Aptos" w:cs="Aptos" w:eastAsia="Aptos" w:hAnsi="Aptos"/>
                <w:b w:val="0"/>
                <w:bCs w:val="0"/>
                <w:sz w:val="16"/>
                <w:szCs w:val="16"/>
                <w:rtl w:val="0"/>
              </w:rPr>
              <w:t xml:space="preserve">domain_scope</w:t>
            </w:r>
            <w:r w:rsidDel="00000000" w:rsidR="00000000" w:rsidRPr="00000000">
              <w:rPr>
                <w:rtl w:val="0"/>
              </w:rPr>
            </w:r>
          </w:p>
        </w:tc>
        <w:tc>
          <w:tcPr>
            <w:vAlign w:val="top"/>
          </w:tcPr>
          <w:p w:rsidR="00000000" w:rsidDel="00000000" w:rsidP="00000000" w:rsidRDefault="00000000" w:rsidRPr="00000000" w14:paraId="0000008B">
            <w:pPr>
              <w:rPr/>
            </w:pPr>
            <w:r w:rsidDel="00000000" w:rsidR="00000000" w:rsidRPr="00000000">
              <w:rPr>
                <w:rFonts w:ascii="Aptos" w:cs="Aptos" w:eastAsia="Aptos" w:hAnsi="Aptos"/>
                <w:b w:val="0"/>
                <w:bCs w:val="0"/>
                <w:sz w:val="16"/>
                <w:szCs w:val="16"/>
                <w:rtl w:val="0"/>
              </w:rPr>
              <w:t xml:space="preserve">Accounting, audit, tax, payroll, ethics, learning, workflow, support, admin, privacy/security.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C">
            <w:pPr>
              <w:rPr/>
            </w:pPr>
            <w:r w:rsidDel="00000000" w:rsidR="00000000" w:rsidRPr="00000000">
              <w:rPr>
                <w:rFonts w:ascii="Aptos" w:cs="Aptos" w:eastAsia="Aptos" w:hAnsi="Aptos"/>
                <w:b w:val="0"/>
                <w:bCs w:val="0"/>
                <w:sz w:val="16"/>
                <w:szCs w:val="16"/>
                <w:rtl w:val="0"/>
              </w:rPr>
              <w:t xml:space="preserve">risk_scope</w:t>
            </w:r>
            <w:r w:rsidDel="00000000" w:rsidR="00000000" w:rsidRPr="00000000">
              <w:rPr>
                <w:rtl w:val="0"/>
              </w:rPr>
            </w:r>
          </w:p>
        </w:tc>
        <w:tc>
          <w:tcPr>
            <w:vAlign w:val="top"/>
          </w:tcPr>
          <w:p w:rsidR="00000000" w:rsidDel="00000000" w:rsidP="00000000" w:rsidRDefault="00000000" w:rsidRPr="00000000" w14:paraId="0000008D">
            <w:pPr>
              <w:rPr/>
            </w:pPr>
            <w:r w:rsidDel="00000000" w:rsidR="00000000" w:rsidRPr="00000000">
              <w:rPr>
                <w:rFonts w:ascii="Aptos" w:cs="Aptos" w:eastAsia="Aptos" w:hAnsi="Aptos"/>
                <w:b w:val="0"/>
                <w:bCs w:val="0"/>
                <w:sz w:val="16"/>
                <w:szCs w:val="16"/>
                <w:rtl w:val="0"/>
              </w:rPr>
              <w:t xml:space="preserve">LOW / MEDIUM / HIGH / RESTRICTED / CLASSIFICATION_UNCERTAIN / SAFETY_DEGRADED.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E">
            <w:pPr>
              <w:rPr/>
            </w:pPr>
            <w:r w:rsidDel="00000000" w:rsidR="00000000" w:rsidRPr="00000000">
              <w:rPr>
                <w:rFonts w:ascii="Aptos" w:cs="Aptos" w:eastAsia="Aptos" w:hAnsi="Aptos"/>
                <w:b w:val="0"/>
                <w:bCs w:val="0"/>
                <w:sz w:val="16"/>
                <w:szCs w:val="16"/>
                <w:rtl w:val="0"/>
              </w:rPr>
              <w:t xml:space="preserve">jurisdiction_scope</w:t>
            </w:r>
            <w:r w:rsidDel="00000000" w:rsidR="00000000" w:rsidRPr="00000000">
              <w:rPr>
                <w:rtl w:val="0"/>
              </w:rPr>
            </w:r>
          </w:p>
        </w:tc>
        <w:tc>
          <w:tcPr>
            <w:vAlign w:val="top"/>
          </w:tcPr>
          <w:p w:rsidR="00000000" w:rsidDel="00000000" w:rsidP="00000000" w:rsidRDefault="00000000" w:rsidRPr="00000000" w14:paraId="0000008F">
            <w:pPr>
              <w:rPr/>
            </w:pPr>
            <w:r w:rsidDel="00000000" w:rsidR="00000000" w:rsidRPr="00000000">
              <w:rPr>
                <w:rFonts w:ascii="Aptos" w:cs="Aptos" w:eastAsia="Aptos" w:hAnsi="Aptos"/>
                <w:b w:val="0"/>
                <w:bCs w:val="0"/>
                <w:sz w:val="16"/>
                <w:szCs w:val="16"/>
                <w:rtl w:val="0"/>
              </w:rPr>
              <w:t xml:space="preserve">Global, named jurisdiction, professional-body scope, unsupported-market test.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rPr/>
            </w:pPr>
            <w:r w:rsidDel="00000000" w:rsidR="00000000" w:rsidRPr="00000000">
              <w:rPr>
                <w:rFonts w:ascii="Aptos" w:cs="Aptos" w:eastAsia="Aptos" w:hAnsi="Aptos"/>
                <w:b w:val="0"/>
                <w:bCs w:val="0"/>
                <w:sz w:val="16"/>
                <w:szCs w:val="16"/>
                <w:rtl w:val="0"/>
              </w:rPr>
              <w:t xml:space="preserve">source_refs</w:t>
            </w:r>
            <w:r w:rsidDel="00000000" w:rsidR="00000000" w:rsidRPr="00000000">
              <w:rPr>
                <w:rtl w:val="0"/>
              </w:rPr>
            </w:r>
          </w:p>
        </w:tc>
        <w:tc>
          <w:tcPr>
            <w:vAlign w:val="top"/>
          </w:tcPr>
          <w:p w:rsidR="00000000" w:rsidDel="00000000" w:rsidP="00000000" w:rsidRDefault="00000000" w:rsidRPr="00000000" w14:paraId="00000091">
            <w:pPr>
              <w:rPr/>
            </w:pPr>
            <w:r w:rsidDel="00000000" w:rsidR="00000000" w:rsidRPr="00000000">
              <w:rPr>
                <w:rFonts w:ascii="Aptos" w:cs="Aptos" w:eastAsia="Aptos" w:hAnsi="Aptos"/>
                <w:b w:val="0"/>
                <w:bCs w:val="0"/>
                <w:sz w:val="16"/>
                <w:szCs w:val="16"/>
                <w:rtl w:val="0"/>
              </w:rPr>
              <w:t xml:space="preserve">source_version_id and citation_anchor_id values for gold answer basis.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rPr/>
            </w:pPr>
            <w:r w:rsidDel="00000000" w:rsidR="00000000" w:rsidRPr="00000000">
              <w:rPr>
                <w:rFonts w:ascii="Aptos" w:cs="Aptos" w:eastAsia="Aptos" w:hAnsi="Aptos"/>
                <w:b w:val="0"/>
                <w:bCs w:val="0"/>
                <w:sz w:val="16"/>
                <w:szCs w:val="16"/>
                <w:rtl w:val="0"/>
              </w:rPr>
              <w:t xml:space="preserve">ontology_refs</w:t>
            </w:r>
            <w:r w:rsidDel="00000000" w:rsidR="00000000" w:rsidRPr="00000000">
              <w:rPr>
                <w:rtl w:val="0"/>
              </w:rPr>
            </w:r>
          </w:p>
        </w:tc>
        <w:tc>
          <w:tcPr>
            <w:vAlign w:val="top"/>
          </w:tcPr>
          <w:p w:rsidR="00000000" w:rsidDel="00000000" w:rsidP="00000000" w:rsidRDefault="00000000" w:rsidRPr="00000000" w14:paraId="00000093">
            <w:pPr>
              <w:rPr/>
            </w:pPr>
            <w:r w:rsidDel="00000000" w:rsidR="00000000" w:rsidRPr="00000000">
              <w:rPr>
                <w:rFonts w:ascii="Aptos" w:cs="Aptos" w:eastAsia="Aptos" w:hAnsi="Aptos"/>
                <w:b w:val="0"/>
                <w:bCs w:val="0"/>
                <w:sz w:val="16"/>
                <w:szCs w:val="16"/>
                <w:rtl w:val="0"/>
              </w:rPr>
              <w:t xml:space="preserve">ontology_version_id, node IDs, edge-path hash, misconception exclusions where relevant.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rPr/>
            </w:pPr>
            <w:r w:rsidDel="00000000" w:rsidR="00000000" w:rsidRPr="00000000">
              <w:rPr>
                <w:rFonts w:ascii="Aptos" w:cs="Aptos" w:eastAsia="Aptos" w:hAnsi="Aptos"/>
                <w:b w:val="0"/>
                <w:bCs w:val="0"/>
                <w:sz w:val="16"/>
                <w:szCs w:val="16"/>
                <w:rtl w:val="0"/>
              </w:rPr>
              <w:t xml:space="preserve">gold_answer_ref</w:t>
            </w:r>
            <w:r w:rsidDel="00000000" w:rsidR="00000000" w:rsidRPr="00000000">
              <w:rPr>
                <w:rtl w:val="0"/>
              </w:rPr>
            </w:r>
          </w:p>
        </w:tc>
        <w:tc>
          <w:tcPr>
            <w:vAlign w:val="top"/>
          </w:tcPr>
          <w:p w:rsidR="00000000" w:rsidDel="00000000" w:rsidP="00000000" w:rsidRDefault="00000000" w:rsidRPr="00000000" w14:paraId="00000095">
            <w:pPr>
              <w:rPr/>
            </w:pPr>
            <w:r w:rsidDel="00000000" w:rsidR="00000000" w:rsidRPr="00000000">
              <w:rPr>
                <w:rFonts w:ascii="Aptos" w:cs="Aptos" w:eastAsia="Aptos" w:hAnsi="Aptos"/>
                <w:b w:val="0"/>
                <w:bCs w:val="0"/>
                <w:sz w:val="16"/>
                <w:szCs w:val="16"/>
                <w:rtl w:val="0"/>
              </w:rPr>
              <w:t xml:space="preserve">Reference to gold answer, expected tool result, expected refusal, expected escalation, or expected no-source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rPr/>
            </w:pPr>
            <w:r w:rsidDel="00000000" w:rsidR="00000000" w:rsidRPr="00000000">
              <w:rPr>
                <w:rFonts w:ascii="Aptos" w:cs="Aptos" w:eastAsia="Aptos" w:hAnsi="Aptos"/>
                <w:b w:val="0"/>
                <w:bCs w:val="0"/>
                <w:sz w:val="16"/>
                <w:szCs w:val="16"/>
                <w:rtl w:val="0"/>
              </w:rPr>
              <w:t xml:space="preserve">license_privacy_profile</w:t>
            </w:r>
            <w:r w:rsidDel="00000000" w:rsidR="00000000" w:rsidRPr="00000000">
              <w:rPr>
                <w:rtl w:val="0"/>
              </w:rPr>
            </w:r>
          </w:p>
        </w:tc>
        <w:tc>
          <w:tcPr>
            <w:vAlign w:val="top"/>
          </w:tcPr>
          <w:p w:rsidR="00000000" w:rsidDel="00000000" w:rsidP="00000000" w:rsidRDefault="00000000" w:rsidRPr="00000000" w14:paraId="00000097">
            <w:pPr>
              <w:rPr/>
            </w:pPr>
            <w:r w:rsidDel="00000000" w:rsidR="00000000" w:rsidRPr="00000000">
              <w:rPr>
                <w:rFonts w:ascii="Aptos" w:cs="Aptos" w:eastAsia="Aptos" w:hAnsi="Aptos"/>
                <w:b w:val="0"/>
                <w:bCs w:val="0"/>
                <w:sz w:val="16"/>
                <w:szCs w:val="16"/>
                <w:rtl w:val="0"/>
              </w:rPr>
              <w:t xml:space="preserve">License and privacy restrictions governing test case storage, prompt use, display, export, evaluation eligibility.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rPr/>
            </w:pPr>
            <w:r w:rsidDel="00000000" w:rsidR="00000000" w:rsidRPr="00000000">
              <w:rPr>
                <w:rFonts w:ascii="Aptos" w:cs="Aptos" w:eastAsia="Aptos" w:hAnsi="Aptos"/>
                <w:b w:val="0"/>
                <w:bCs w:val="0"/>
                <w:sz w:val="16"/>
                <w:szCs w:val="16"/>
                <w:rtl w:val="0"/>
              </w:rPr>
              <w:t xml:space="preserve">contamination_fingerprint</w:t>
            </w:r>
            <w:r w:rsidDel="00000000" w:rsidR="00000000" w:rsidRPr="00000000">
              <w:rPr>
                <w:rtl w:val="0"/>
              </w:rPr>
            </w:r>
          </w:p>
        </w:tc>
        <w:tc>
          <w:tcPr>
            <w:vAlign w:val="top"/>
          </w:tcPr>
          <w:p w:rsidR="00000000" w:rsidDel="00000000" w:rsidP="00000000" w:rsidRDefault="00000000" w:rsidRPr="00000000" w14:paraId="00000099">
            <w:pPr>
              <w:rPr/>
            </w:pPr>
            <w:r w:rsidDel="00000000" w:rsidR="00000000" w:rsidRPr="00000000">
              <w:rPr>
                <w:rFonts w:ascii="Aptos" w:cs="Aptos" w:eastAsia="Aptos" w:hAnsi="Aptos"/>
                <w:b w:val="0"/>
                <w:bCs w:val="0"/>
                <w:sz w:val="16"/>
                <w:szCs w:val="16"/>
                <w:rtl w:val="0"/>
              </w:rPr>
              <w:t xml:space="preserve">Hash/minhash/simhash or n-gram fingerprint used for contamination scanning.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rPr/>
            </w:pPr>
            <w:r w:rsidDel="00000000" w:rsidR="00000000" w:rsidRPr="00000000">
              <w:rPr>
                <w:rFonts w:ascii="Aptos" w:cs="Aptos" w:eastAsia="Aptos" w:hAnsi="Aptos"/>
                <w:b w:val="0"/>
                <w:bCs w:val="0"/>
                <w:sz w:val="16"/>
                <w:szCs w:val="16"/>
                <w:rtl w:val="0"/>
              </w:rPr>
              <w:t xml:space="preserve">reviewer_calibration_ref</w:t>
            </w:r>
            <w:r w:rsidDel="00000000" w:rsidR="00000000" w:rsidRPr="00000000">
              <w:rPr>
                <w:rtl w:val="0"/>
              </w:rPr>
            </w:r>
          </w:p>
        </w:tc>
        <w:tc>
          <w:tcPr>
            <w:vAlign w:val="top"/>
          </w:tcPr>
          <w:p w:rsidR="00000000" w:rsidDel="00000000" w:rsidP="00000000" w:rsidRDefault="00000000" w:rsidRPr="00000000" w14:paraId="0000009B">
            <w:pPr>
              <w:rPr/>
            </w:pPr>
            <w:r w:rsidDel="00000000" w:rsidR="00000000" w:rsidRPr="00000000">
              <w:rPr>
                <w:rFonts w:ascii="Aptos" w:cs="Aptos" w:eastAsia="Aptos" w:hAnsi="Aptos"/>
                <w:b w:val="0"/>
                <w:bCs w:val="0"/>
                <w:sz w:val="16"/>
                <w:szCs w:val="16"/>
                <w:rtl w:val="0"/>
              </w:rPr>
              <w:t xml:space="preserve">Reference to annotation/rubric calibration pack.</w:t>
            </w:r>
            <w:r w:rsidDel="00000000" w:rsidR="00000000" w:rsidRPr="00000000">
              <w:rPr>
                <w:rtl w:val="0"/>
              </w:rPr>
            </w:r>
          </w:p>
        </w:tc>
      </w:tr>
    </w:tbl>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Fonts w:ascii="Play" w:cs="Play" w:eastAsia="Play" w:hAnsi="Play"/>
          <w:color w:val="1f4e79"/>
          <w:rtl w:val="0"/>
        </w:rPr>
        <w:t xml:space="preserve">5. Dataset Version and Threshold Coupling</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Dataset version changes alter benchmark meaning. A threshold that was valid against one dataset version may no longer be valid after cases are added, retired, reweighted, localized, or corrected. Therefore threshold sets and dataset versions are coupled, not loosely associated.</w:t>
      </w:r>
    </w:p>
    <w:tbl>
      <w:tblPr>
        <w:tblStyle w:val="Table6"/>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09F">
            <w:pPr>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shd w:fill="1f4e79" w:val="clear"/>
            <w:vAlign w:val="top"/>
          </w:tcPr>
          <w:p w:rsidR="00000000" w:rsidDel="00000000" w:rsidP="00000000" w:rsidRDefault="00000000" w:rsidRPr="00000000" w14:paraId="000000A0">
            <w:pPr>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1">
            <w:pPr>
              <w:rPr/>
            </w:pPr>
            <w:r w:rsidDel="00000000" w:rsidR="00000000" w:rsidRPr="00000000">
              <w:rPr>
                <w:rFonts w:ascii="Aptos" w:cs="Aptos" w:eastAsia="Aptos" w:hAnsi="Aptos"/>
                <w:b w:val="0"/>
                <w:bCs w:val="0"/>
                <w:sz w:val="16"/>
                <w:szCs w:val="16"/>
                <w:rtl w:val="0"/>
              </w:rPr>
              <w:t xml:space="preserve">Threshold-to-dataset link</w:t>
            </w:r>
            <w:r w:rsidDel="00000000" w:rsidR="00000000" w:rsidRPr="00000000">
              <w:rPr>
                <w:rtl w:val="0"/>
              </w:rPr>
            </w:r>
          </w:p>
        </w:tc>
        <w:tc>
          <w:tcPr>
            <w:vAlign w:val="top"/>
          </w:tcPr>
          <w:p w:rsidR="00000000" w:rsidDel="00000000" w:rsidP="00000000" w:rsidRDefault="00000000" w:rsidRPr="00000000" w14:paraId="000000A2">
            <w:pPr>
              <w:rPr/>
            </w:pPr>
            <w:r w:rsidDel="00000000" w:rsidR="00000000" w:rsidRPr="00000000">
              <w:rPr>
                <w:rFonts w:ascii="Aptos" w:cs="Aptos" w:eastAsia="Aptos" w:hAnsi="Aptos"/>
                <w:b w:val="0"/>
                <w:bCs w:val="0"/>
                <w:sz w:val="16"/>
                <w:szCs w:val="16"/>
                <w:rtl w:val="0"/>
              </w:rPr>
              <w:t xml:space="preserve">Every threshold_set record must carry dataset_id and dataset_version_id. A threshold set cannot be used against any other dataset version unless explicitly revalidated.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3">
            <w:pPr>
              <w:rPr/>
            </w:pPr>
            <w:r w:rsidDel="00000000" w:rsidR="00000000" w:rsidRPr="00000000">
              <w:rPr>
                <w:rFonts w:ascii="Aptos" w:cs="Aptos" w:eastAsia="Aptos" w:hAnsi="Aptos"/>
                <w:b w:val="0"/>
                <w:bCs w:val="0"/>
                <w:sz w:val="16"/>
                <w:szCs w:val="16"/>
                <w:rtl w:val="0"/>
              </w:rPr>
              <w:t xml:space="preserve">Dataset change trigger</w:t>
            </w:r>
            <w:r w:rsidDel="00000000" w:rsidR="00000000" w:rsidRPr="00000000">
              <w:rPr>
                <w:rtl w:val="0"/>
              </w:rPr>
            </w:r>
          </w:p>
        </w:tc>
        <w:tc>
          <w:tcPr>
            <w:vAlign w:val="top"/>
          </w:tcPr>
          <w:p w:rsidR="00000000" w:rsidDel="00000000" w:rsidP="00000000" w:rsidRDefault="00000000" w:rsidRPr="00000000" w14:paraId="000000A4">
            <w:pPr>
              <w:rPr/>
            </w:pPr>
            <w:r w:rsidDel="00000000" w:rsidR="00000000" w:rsidRPr="00000000">
              <w:rPr>
                <w:rFonts w:ascii="Aptos" w:cs="Aptos" w:eastAsia="Aptos" w:hAnsi="Aptos"/>
                <w:b w:val="0"/>
                <w:bCs w:val="0"/>
                <w:sz w:val="16"/>
                <w:szCs w:val="16"/>
                <w:rtl w:val="0"/>
              </w:rPr>
              <w:t xml:space="preserve">Adding cases, retiring cases, revising gold answers, changing case severity, changing localization, or correcting source anchors creates a new dataset_version_id.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5">
            <w:pPr>
              <w:rPr/>
            </w:pPr>
            <w:r w:rsidDel="00000000" w:rsidR="00000000" w:rsidRPr="00000000">
              <w:rPr>
                <w:rFonts w:ascii="Aptos" w:cs="Aptos" w:eastAsia="Aptos" w:hAnsi="Aptos"/>
                <w:b w:val="0"/>
                <w:bCs w:val="0"/>
                <w:sz w:val="16"/>
                <w:szCs w:val="16"/>
                <w:rtl w:val="0"/>
              </w:rPr>
              <w:t xml:space="preserve">Re-validation rule</w:t>
            </w:r>
            <w:r w:rsidDel="00000000" w:rsidR="00000000" w:rsidRPr="00000000">
              <w:rPr>
                <w:rtl w:val="0"/>
              </w:rPr>
            </w:r>
          </w:p>
        </w:tc>
        <w:tc>
          <w:tcPr>
            <w:vAlign w:val="top"/>
          </w:tcPr>
          <w:p w:rsidR="00000000" w:rsidDel="00000000" w:rsidP="00000000" w:rsidRDefault="00000000" w:rsidRPr="00000000" w14:paraId="000000A6">
            <w:pPr>
              <w:rPr/>
            </w:pPr>
            <w:r w:rsidDel="00000000" w:rsidR="00000000" w:rsidRPr="00000000">
              <w:rPr>
                <w:rFonts w:ascii="Aptos" w:cs="Aptos" w:eastAsia="Aptos" w:hAnsi="Aptos"/>
                <w:b w:val="0"/>
                <w:bCs w:val="0"/>
                <w:sz w:val="16"/>
                <w:szCs w:val="16"/>
                <w:rtl w:val="0"/>
              </w:rPr>
              <w:t xml:space="preserve">Any dataset_version_id change triggers threshold re-validation before the updated dataset can be used as release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7">
            <w:pPr>
              <w:rPr/>
            </w:pPr>
            <w:r w:rsidDel="00000000" w:rsidR="00000000" w:rsidRPr="00000000">
              <w:rPr>
                <w:rFonts w:ascii="Aptos" w:cs="Aptos" w:eastAsia="Aptos" w:hAnsi="Aptos"/>
                <w:b w:val="0"/>
                <w:bCs w:val="0"/>
                <w:sz w:val="16"/>
                <w:szCs w:val="16"/>
                <w:rtl w:val="0"/>
              </w:rPr>
              <w:t xml:space="preserve">Backward comparability</w:t>
            </w:r>
            <w:r w:rsidDel="00000000" w:rsidR="00000000" w:rsidRPr="00000000">
              <w:rPr>
                <w:rtl w:val="0"/>
              </w:rPr>
            </w:r>
          </w:p>
        </w:tc>
        <w:tc>
          <w:tcPr>
            <w:vAlign w:val="top"/>
          </w:tcPr>
          <w:p w:rsidR="00000000" w:rsidDel="00000000" w:rsidP="00000000" w:rsidRDefault="00000000" w:rsidRPr="00000000" w14:paraId="000000A8">
            <w:pPr>
              <w:rPr/>
            </w:pPr>
            <w:r w:rsidDel="00000000" w:rsidR="00000000" w:rsidRPr="00000000">
              <w:rPr>
                <w:rFonts w:ascii="Aptos" w:cs="Aptos" w:eastAsia="Aptos" w:hAnsi="Aptos"/>
                <w:b w:val="0"/>
                <w:bCs w:val="0"/>
                <w:sz w:val="16"/>
                <w:szCs w:val="16"/>
                <w:rtl w:val="0"/>
              </w:rPr>
              <w:t xml:space="preserve">If prior results must be compared across dataset versions, the result pack must include comparability_notes and delta_case_list.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9">
            <w:pPr>
              <w:rPr/>
            </w:pPr>
            <w:r w:rsidDel="00000000" w:rsidR="00000000" w:rsidRPr="00000000">
              <w:rPr>
                <w:rFonts w:ascii="Aptos" w:cs="Aptos" w:eastAsia="Aptos" w:hAnsi="Aptos"/>
                <w:b w:val="0"/>
                <w:bCs w:val="0"/>
                <w:sz w:val="16"/>
                <w:szCs w:val="16"/>
                <w:rtl w:val="0"/>
              </w:rPr>
              <w:t xml:space="preserve">Blocking rule</w:t>
            </w:r>
            <w:r w:rsidDel="00000000" w:rsidR="00000000" w:rsidRPr="00000000">
              <w:rPr>
                <w:rtl w:val="0"/>
              </w:rPr>
            </w:r>
          </w:p>
        </w:tc>
        <w:tc>
          <w:tcPr>
            <w:vAlign w:val="top"/>
          </w:tcPr>
          <w:p w:rsidR="00000000" w:rsidDel="00000000" w:rsidP="00000000" w:rsidRDefault="00000000" w:rsidRPr="00000000" w14:paraId="000000AA">
            <w:pPr>
              <w:rPr/>
            </w:pPr>
            <w:r w:rsidDel="00000000" w:rsidR="00000000" w:rsidRPr="00000000">
              <w:rPr>
                <w:rFonts w:ascii="Aptos" w:cs="Aptos" w:eastAsia="Aptos" w:hAnsi="Aptos"/>
                <w:b w:val="0"/>
                <w:bCs w:val="0"/>
                <w:sz w:val="16"/>
                <w:szCs w:val="16"/>
                <w:rtl w:val="0"/>
              </w:rPr>
              <w:t xml:space="preserve">A result pack produced with threshold_set.dataset_version_id not matching evaluation_run.dataset_version_id fails release evidence automatically.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B">
            <w:pPr>
              <w:rPr/>
            </w:pPr>
            <w:r w:rsidDel="00000000" w:rsidR="00000000" w:rsidRPr="00000000">
              <w:rPr>
                <w:rFonts w:ascii="Aptos" w:cs="Aptos" w:eastAsia="Aptos" w:hAnsi="Aptos"/>
                <w:b w:val="0"/>
                <w:bCs w:val="0"/>
                <w:sz w:val="16"/>
                <w:szCs w:val="16"/>
                <w:rtl w:val="0"/>
              </w:rPr>
              <w:t xml:space="preserve">Audit event</w:t>
            </w:r>
            <w:r w:rsidDel="00000000" w:rsidR="00000000" w:rsidRPr="00000000">
              <w:rPr>
                <w:rtl w:val="0"/>
              </w:rPr>
            </w:r>
          </w:p>
        </w:tc>
        <w:tc>
          <w:tcPr>
            <w:vAlign w:val="top"/>
          </w:tcPr>
          <w:p w:rsidR="00000000" w:rsidDel="00000000" w:rsidP="00000000" w:rsidRDefault="00000000" w:rsidRPr="00000000" w14:paraId="000000AC">
            <w:pPr>
              <w:rPr/>
            </w:pPr>
            <w:r w:rsidDel="00000000" w:rsidR="00000000" w:rsidRPr="00000000">
              <w:rPr>
                <w:rFonts w:ascii="Aptos" w:cs="Aptos" w:eastAsia="Aptos" w:hAnsi="Aptos"/>
                <w:b w:val="0"/>
                <w:bCs w:val="0"/>
                <w:sz w:val="16"/>
                <w:szCs w:val="16"/>
                <w:rtl w:val="0"/>
              </w:rPr>
              <w:t xml:space="preserve">dataset_threshold_revalidation_completed records dataset_version_id, threshold_set_id, owner, approval, validation_result, and payload_schema_version.</w:t>
            </w:r>
            <w:r w:rsidDel="00000000" w:rsidR="00000000" w:rsidRPr="00000000">
              <w:rPr>
                <w:rtl w:val="0"/>
              </w:rPr>
            </w:r>
          </w:p>
        </w:tc>
      </w:tr>
    </w:tbl>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1"/>
        <w:rPr/>
      </w:pPr>
      <w:r w:rsidDel="00000000" w:rsidR="00000000" w:rsidRPr="00000000">
        <w:rPr>
          <w:rFonts w:ascii="Play" w:cs="Play" w:eastAsia="Play" w:hAnsi="Play"/>
          <w:color w:val="1f4e79"/>
          <w:rtl w:val="0"/>
        </w:rPr>
        <w:t xml:space="preserve">6. Threshold Register and Pass/Fail Policy</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The threshold register closes the open dependency created by prior documents: RAG confidence thresholds, retrieval minimums, ontology latency targets, model quality gates, safety tolerance, over-refusal tolerance, cost and latency targets, accessibility thresholds, and promotion evidence requirements. Thresholds are not implied in this estate.</w:t>
      </w:r>
    </w:p>
    <w:tbl>
      <w:tblPr>
        <w:tblStyle w:val="Table7"/>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0B0">
            <w:pPr>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B1">
            <w:pPr>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2">
            <w:pPr>
              <w:rPr/>
            </w:pPr>
            <w:r w:rsidDel="00000000" w:rsidR="00000000" w:rsidRPr="00000000">
              <w:rPr>
                <w:rFonts w:ascii="Aptos" w:cs="Aptos" w:eastAsia="Aptos" w:hAnsi="Aptos"/>
                <w:b w:val="0"/>
                <w:bCs w:val="0"/>
                <w:sz w:val="16"/>
                <w:szCs w:val="16"/>
                <w:rtl w:val="0"/>
              </w:rPr>
              <w:t xml:space="preserve">threshold_set_id</w:t>
            </w:r>
            <w:r w:rsidDel="00000000" w:rsidR="00000000" w:rsidRPr="00000000">
              <w:rPr>
                <w:rtl w:val="0"/>
              </w:rPr>
            </w:r>
          </w:p>
        </w:tc>
        <w:tc>
          <w:tcPr>
            <w:vAlign w:val="top"/>
          </w:tcPr>
          <w:p w:rsidR="00000000" w:rsidDel="00000000" w:rsidP="00000000" w:rsidRDefault="00000000" w:rsidRPr="00000000" w14:paraId="000000B3">
            <w:pPr>
              <w:rPr/>
            </w:pPr>
            <w:r w:rsidDel="00000000" w:rsidR="00000000" w:rsidRPr="00000000">
              <w:rPr>
                <w:rFonts w:ascii="Aptos" w:cs="Aptos" w:eastAsia="Aptos" w:hAnsi="Aptos"/>
                <w:b w:val="0"/>
                <w:bCs w:val="0"/>
                <w:sz w:val="16"/>
                <w:szCs w:val="16"/>
                <w:rtl w:val="0"/>
              </w:rPr>
              <w:t xml:space="preserve">Unique identifier for a ratified threshold set.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4">
            <w:pPr>
              <w:rPr/>
            </w:pPr>
            <w:r w:rsidDel="00000000" w:rsidR="00000000" w:rsidRPr="00000000">
              <w:rPr>
                <w:rFonts w:ascii="Aptos" w:cs="Aptos" w:eastAsia="Aptos" w:hAnsi="Aptos"/>
                <w:b w:val="0"/>
                <w:bCs w:val="0"/>
                <w:sz w:val="16"/>
                <w:szCs w:val="16"/>
                <w:rtl w:val="0"/>
              </w:rPr>
              <w:t xml:space="preserve">dataset_id / dataset_version_id</w:t>
            </w:r>
            <w:r w:rsidDel="00000000" w:rsidR="00000000" w:rsidRPr="00000000">
              <w:rPr>
                <w:rtl w:val="0"/>
              </w:rPr>
            </w:r>
          </w:p>
        </w:tc>
        <w:tc>
          <w:tcPr>
            <w:vAlign w:val="top"/>
          </w:tcPr>
          <w:p w:rsidR="00000000" w:rsidDel="00000000" w:rsidP="00000000" w:rsidRDefault="00000000" w:rsidRPr="00000000" w14:paraId="000000B5">
            <w:pPr>
              <w:rPr/>
            </w:pPr>
            <w:r w:rsidDel="00000000" w:rsidR="00000000" w:rsidRPr="00000000">
              <w:rPr>
                <w:rFonts w:ascii="Aptos" w:cs="Aptos" w:eastAsia="Aptos" w:hAnsi="Aptos"/>
                <w:b w:val="0"/>
                <w:bCs w:val="0"/>
                <w:sz w:val="16"/>
                <w:szCs w:val="16"/>
                <w:rtl w:val="0"/>
              </w:rPr>
              <w:t xml:space="preserve">Required coupling fields; no threshold can be release-valid without both.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rPr/>
            </w:pPr>
            <w:r w:rsidDel="00000000" w:rsidR="00000000" w:rsidRPr="00000000">
              <w:rPr>
                <w:rFonts w:ascii="Aptos" w:cs="Aptos" w:eastAsia="Aptos" w:hAnsi="Aptos"/>
                <w:b w:val="0"/>
                <w:bCs w:val="0"/>
                <w:sz w:val="16"/>
                <w:szCs w:val="16"/>
                <w:rtl w:val="0"/>
              </w:rPr>
              <w:t xml:space="preserve">domain_scope</w:t>
            </w:r>
            <w:r w:rsidDel="00000000" w:rsidR="00000000" w:rsidRPr="00000000">
              <w:rPr>
                <w:rtl w:val="0"/>
              </w:rPr>
            </w:r>
          </w:p>
        </w:tc>
        <w:tc>
          <w:tcPr>
            <w:vAlign w:val="top"/>
          </w:tcPr>
          <w:p w:rsidR="00000000" w:rsidDel="00000000" w:rsidP="00000000" w:rsidRDefault="00000000" w:rsidRPr="00000000" w14:paraId="000000B7">
            <w:pPr>
              <w:rPr/>
            </w:pPr>
            <w:r w:rsidDel="00000000" w:rsidR="00000000" w:rsidRPr="00000000">
              <w:rPr>
                <w:rFonts w:ascii="Aptos" w:cs="Aptos" w:eastAsia="Aptos" w:hAnsi="Aptos"/>
                <w:b w:val="0"/>
                <w:bCs w:val="0"/>
                <w:sz w:val="16"/>
                <w:szCs w:val="16"/>
                <w:rtl w:val="0"/>
              </w:rPr>
              <w:t xml:space="preserve">Accounting, audit, tax, payroll, ethics, learning, RAG, safety, privacy, tool, multilingual, performance.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8">
            <w:pPr>
              <w:rPr/>
            </w:pPr>
            <w:r w:rsidDel="00000000" w:rsidR="00000000" w:rsidRPr="00000000">
              <w:rPr>
                <w:rFonts w:ascii="Aptos" w:cs="Aptos" w:eastAsia="Aptos" w:hAnsi="Aptos"/>
                <w:b w:val="0"/>
                <w:bCs w:val="0"/>
                <w:sz w:val="16"/>
                <w:szCs w:val="16"/>
                <w:rtl w:val="0"/>
              </w:rPr>
              <w:t xml:space="preserve">risk_scope</w:t>
            </w:r>
            <w:r w:rsidDel="00000000" w:rsidR="00000000" w:rsidRPr="00000000">
              <w:rPr>
                <w:rtl w:val="0"/>
              </w:rPr>
            </w:r>
          </w:p>
        </w:tc>
        <w:tc>
          <w:tcPr>
            <w:vAlign w:val="top"/>
          </w:tcPr>
          <w:p w:rsidR="00000000" w:rsidDel="00000000" w:rsidP="00000000" w:rsidRDefault="00000000" w:rsidRPr="00000000" w14:paraId="000000B9">
            <w:pPr>
              <w:rPr/>
            </w:pPr>
            <w:r w:rsidDel="00000000" w:rsidR="00000000" w:rsidRPr="00000000">
              <w:rPr>
                <w:rFonts w:ascii="Aptos" w:cs="Aptos" w:eastAsia="Aptos" w:hAnsi="Aptos"/>
                <w:b w:val="0"/>
                <w:bCs w:val="0"/>
                <w:sz w:val="16"/>
                <w:szCs w:val="16"/>
                <w:rtl w:val="0"/>
              </w:rPr>
              <w:t xml:space="preserve">LOW / MEDIUM / HIGH / RESTRICTED / CLASSIFICATION_UNCERTAIN.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rPr/>
            </w:pPr>
            <w:r w:rsidDel="00000000" w:rsidR="00000000" w:rsidRPr="00000000">
              <w:rPr>
                <w:rFonts w:ascii="Aptos" w:cs="Aptos" w:eastAsia="Aptos" w:hAnsi="Aptos"/>
                <w:b w:val="0"/>
                <w:bCs w:val="0"/>
                <w:sz w:val="16"/>
                <w:szCs w:val="16"/>
                <w:rtl w:val="0"/>
              </w:rPr>
              <w:t xml:space="preserve">metric_name</w:t>
            </w:r>
            <w:r w:rsidDel="00000000" w:rsidR="00000000" w:rsidRPr="00000000">
              <w:rPr>
                <w:rtl w:val="0"/>
              </w:rPr>
            </w:r>
          </w:p>
        </w:tc>
        <w:tc>
          <w:tcPr>
            <w:vAlign w:val="top"/>
          </w:tcPr>
          <w:p w:rsidR="00000000" w:rsidDel="00000000" w:rsidP="00000000" w:rsidRDefault="00000000" w:rsidRPr="00000000" w14:paraId="000000BB">
            <w:pPr>
              <w:rPr/>
            </w:pPr>
            <w:r w:rsidDel="00000000" w:rsidR="00000000" w:rsidRPr="00000000">
              <w:rPr>
                <w:rFonts w:ascii="Aptos" w:cs="Aptos" w:eastAsia="Aptos" w:hAnsi="Aptos"/>
                <w:b w:val="0"/>
                <w:bCs w:val="0"/>
                <w:sz w:val="16"/>
                <w:szCs w:val="16"/>
                <w:rtl w:val="0"/>
              </w:rPr>
              <w:t xml:space="preserve">Controlled metric name: citation_precision, restricted_block_rate, source_recall, tool_accuracy, latency_p95, over_refusal_rate, etc.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rPr/>
            </w:pPr>
            <w:r w:rsidDel="00000000" w:rsidR="00000000" w:rsidRPr="00000000">
              <w:rPr>
                <w:rFonts w:ascii="Aptos" w:cs="Aptos" w:eastAsia="Aptos" w:hAnsi="Aptos"/>
                <w:b w:val="0"/>
                <w:bCs w:val="0"/>
                <w:sz w:val="16"/>
                <w:szCs w:val="16"/>
                <w:rtl w:val="0"/>
              </w:rPr>
              <w:t xml:space="preserve">threshold_value</w:t>
            </w:r>
            <w:r w:rsidDel="00000000" w:rsidR="00000000" w:rsidRPr="00000000">
              <w:rPr>
                <w:rtl w:val="0"/>
              </w:rPr>
            </w:r>
          </w:p>
        </w:tc>
        <w:tc>
          <w:tcPr>
            <w:vAlign w:val="top"/>
          </w:tcPr>
          <w:p w:rsidR="00000000" w:rsidDel="00000000" w:rsidP="00000000" w:rsidRDefault="00000000" w:rsidRPr="00000000" w14:paraId="000000BD">
            <w:pPr>
              <w:rPr/>
            </w:pPr>
            <w:r w:rsidDel="00000000" w:rsidR="00000000" w:rsidRPr="00000000">
              <w:rPr>
                <w:rFonts w:ascii="Aptos" w:cs="Aptos" w:eastAsia="Aptos" w:hAnsi="Aptos"/>
                <w:b w:val="0"/>
                <w:bCs w:val="0"/>
                <w:sz w:val="16"/>
                <w:szCs w:val="16"/>
                <w:rtl w:val="0"/>
              </w:rPr>
              <w:t xml:space="preserve">Numeric, boolean, zero-tolerance, or structured pass/fail threshold.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rPr/>
            </w:pPr>
            <w:r w:rsidDel="00000000" w:rsidR="00000000" w:rsidRPr="00000000">
              <w:rPr>
                <w:rFonts w:ascii="Aptos" w:cs="Aptos" w:eastAsia="Aptos" w:hAnsi="Aptos"/>
                <w:b w:val="0"/>
                <w:bCs w:val="0"/>
                <w:sz w:val="16"/>
                <w:szCs w:val="16"/>
                <w:rtl w:val="0"/>
              </w:rPr>
              <w:t xml:space="preserve">zero_tolerance_flag</w:t>
            </w:r>
            <w:r w:rsidDel="00000000" w:rsidR="00000000" w:rsidRPr="00000000">
              <w:rPr>
                <w:rtl w:val="0"/>
              </w:rPr>
            </w:r>
          </w:p>
        </w:tc>
        <w:tc>
          <w:tcPr>
            <w:vAlign w:val="top"/>
          </w:tcPr>
          <w:p w:rsidR="00000000" w:rsidDel="00000000" w:rsidP="00000000" w:rsidRDefault="00000000" w:rsidRPr="00000000" w14:paraId="000000BF">
            <w:pPr>
              <w:rPr/>
            </w:pPr>
            <w:r w:rsidDel="00000000" w:rsidR="00000000" w:rsidRPr="00000000">
              <w:rPr>
                <w:rFonts w:ascii="Aptos" w:cs="Aptos" w:eastAsia="Aptos" w:hAnsi="Aptos"/>
                <w:b w:val="0"/>
                <w:bCs w:val="0"/>
                <w:sz w:val="16"/>
                <w:szCs w:val="16"/>
                <w:rtl w:val="0"/>
              </w:rPr>
              <w:t xml:space="preserve">TRUE where any failure blocks release: restricted hard blocks, cross-tenant leak, source-license leak, fabricated citation, secrets leak, critical tool error.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0">
            <w:pPr>
              <w:rPr/>
            </w:pPr>
            <w:r w:rsidDel="00000000" w:rsidR="00000000" w:rsidRPr="00000000">
              <w:rPr>
                <w:rFonts w:ascii="Aptos" w:cs="Aptos" w:eastAsia="Aptos" w:hAnsi="Aptos"/>
                <w:b w:val="0"/>
                <w:bCs w:val="0"/>
                <w:sz w:val="16"/>
                <w:szCs w:val="16"/>
                <w:rtl w:val="0"/>
              </w:rPr>
              <w:t xml:space="preserve">severity_mapping</w:t>
            </w:r>
            <w:r w:rsidDel="00000000" w:rsidR="00000000" w:rsidRPr="00000000">
              <w:rPr>
                <w:rtl w:val="0"/>
              </w:rPr>
            </w:r>
          </w:p>
        </w:tc>
        <w:tc>
          <w:tcPr>
            <w:vAlign w:val="top"/>
          </w:tcPr>
          <w:p w:rsidR="00000000" w:rsidDel="00000000" w:rsidP="00000000" w:rsidRDefault="00000000" w:rsidRPr="00000000" w14:paraId="000000C1">
            <w:pPr>
              <w:rPr/>
            </w:pPr>
            <w:r w:rsidDel="00000000" w:rsidR="00000000" w:rsidRPr="00000000">
              <w:rPr>
                <w:rFonts w:ascii="Aptos" w:cs="Aptos" w:eastAsia="Aptos" w:hAnsi="Aptos"/>
                <w:b w:val="0"/>
                <w:bCs w:val="0"/>
                <w:sz w:val="16"/>
                <w:szCs w:val="16"/>
                <w:rtl w:val="0"/>
              </w:rPr>
              <w:t xml:space="preserve">Maps metric failures to BLOCKER / HIGH / MEDIUM / LOW / OBSERVATION.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2">
            <w:pPr>
              <w:rPr/>
            </w:pPr>
            <w:r w:rsidDel="00000000" w:rsidR="00000000" w:rsidRPr="00000000">
              <w:rPr>
                <w:rFonts w:ascii="Aptos" w:cs="Aptos" w:eastAsia="Aptos" w:hAnsi="Aptos"/>
                <w:b w:val="0"/>
                <w:bCs w:val="0"/>
                <w:sz w:val="16"/>
                <w:szCs w:val="16"/>
                <w:rtl w:val="0"/>
              </w:rPr>
              <w:t xml:space="preserve">owner / approver</w:t>
            </w:r>
            <w:r w:rsidDel="00000000" w:rsidR="00000000" w:rsidRPr="00000000">
              <w:rPr>
                <w:rtl w:val="0"/>
              </w:rPr>
            </w:r>
          </w:p>
        </w:tc>
        <w:tc>
          <w:tcPr>
            <w:vAlign w:val="top"/>
          </w:tcPr>
          <w:p w:rsidR="00000000" w:rsidDel="00000000" w:rsidP="00000000" w:rsidRDefault="00000000" w:rsidRPr="00000000" w14:paraId="000000C3">
            <w:pPr>
              <w:rPr/>
            </w:pPr>
            <w:r w:rsidDel="00000000" w:rsidR="00000000" w:rsidRPr="00000000">
              <w:rPr>
                <w:rFonts w:ascii="Aptos" w:cs="Aptos" w:eastAsia="Aptos" w:hAnsi="Aptos"/>
                <w:b w:val="0"/>
                <w:bCs w:val="0"/>
                <w:sz w:val="16"/>
                <w:szCs w:val="16"/>
                <w:rtl w:val="0"/>
              </w:rPr>
              <w:t xml:space="preserve">Named owner and approver; maker-checker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4">
            <w:pPr>
              <w:rPr/>
            </w:pPr>
            <w:r w:rsidDel="00000000" w:rsidR="00000000" w:rsidRPr="00000000">
              <w:rPr>
                <w:rFonts w:ascii="Aptos" w:cs="Aptos" w:eastAsia="Aptos" w:hAnsi="Aptos"/>
                <w:b w:val="0"/>
                <w:bCs w:val="0"/>
                <w:sz w:val="16"/>
                <w:szCs w:val="16"/>
                <w:rtl w:val="0"/>
              </w:rPr>
              <w:t xml:space="preserve">effective_from / expires_at</w:t>
            </w:r>
            <w:r w:rsidDel="00000000" w:rsidR="00000000" w:rsidRPr="00000000">
              <w:rPr>
                <w:rtl w:val="0"/>
              </w:rPr>
            </w:r>
          </w:p>
        </w:tc>
        <w:tc>
          <w:tcPr>
            <w:vAlign w:val="top"/>
          </w:tcPr>
          <w:p w:rsidR="00000000" w:rsidDel="00000000" w:rsidP="00000000" w:rsidRDefault="00000000" w:rsidRPr="00000000" w14:paraId="000000C5">
            <w:pPr>
              <w:rPr/>
            </w:pPr>
            <w:r w:rsidDel="00000000" w:rsidR="00000000" w:rsidRPr="00000000">
              <w:rPr>
                <w:rFonts w:ascii="Aptos" w:cs="Aptos" w:eastAsia="Aptos" w:hAnsi="Aptos"/>
                <w:b w:val="0"/>
                <w:bCs w:val="0"/>
                <w:sz w:val="16"/>
                <w:szCs w:val="16"/>
                <w:rtl w:val="0"/>
              </w:rPr>
              <w:t xml:space="preserve">Threshold validity window; no perpetual threshold.</w:t>
            </w:r>
            <w:r w:rsidDel="00000000" w:rsidR="00000000" w:rsidRPr="00000000">
              <w:rPr>
                <w:rtl w:val="0"/>
              </w:rPr>
            </w:r>
          </w:p>
        </w:tc>
      </w:tr>
    </w:tbl>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rFonts w:ascii="Play" w:cs="Play" w:eastAsia="Play" w:hAnsi="Play"/>
          <w:color w:val="1f4e79"/>
          <w:rtl w:val="0"/>
        </w:rPr>
        <w:t xml:space="preserve">6.1 Initial Threshold Families</w:t>
      </w:r>
      <w:r w:rsidDel="00000000" w:rsidR="00000000" w:rsidRPr="00000000">
        <w:rPr>
          <w:rtl w:val="0"/>
        </w:rPr>
      </w:r>
    </w:p>
    <w:tbl>
      <w:tblPr>
        <w:tblStyle w:val="Table8"/>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0C8">
            <w:pPr>
              <w:rPr/>
            </w:pPr>
            <w:r w:rsidDel="00000000" w:rsidR="00000000" w:rsidRPr="00000000">
              <w:rPr>
                <w:rFonts w:ascii="Aptos" w:cs="Aptos" w:eastAsia="Aptos" w:hAnsi="Aptos"/>
                <w:b w:val="1"/>
                <w:bCs w:val="1"/>
                <w:color w:val="ffffff"/>
                <w:sz w:val="16"/>
                <w:szCs w:val="16"/>
                <w:rtl w:val="0"/>
              </w:rPr>
              <w:t xml:space="preserve">Family</w:t>
            </w:r>
            <w:r w:rsidDel="00000000" w:rsidR="00000000" w:rsidRPr="00000000">
              <w:rPr>
                <w:rtl w:val="0"/>
              </w:rPr>
            </w:r>
          </w:p>
        </w:tc>
        <w:tc>
          <w:tcPr>
            <w:shd w:fill="1f4e79" w:val="clear"/>
            <w:vAlign w:val="top"/>
          </w:tcPr>
          <w:p w:rsidR="00000000" w:rsidDel="00000000" w:rsidP="00000000" w:rsidRDefault="00000000" w:rsidRPr="00000000" w14:paraId="000000C9">
            <w:pPr>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c>
          <w:tcPr>
            <w:shd w:fill="1f4e79" w:val="clear"/>
            <w:vAlign w:val="top"/>
          </w:tcPr>
          <w:p w:rsidR="00000000" w:rsidDel="00000000" w:rsidP="00000000" w:rsidRDefault="00000000" w:rsidRPr="00000000" w14:paraId="000000CA">
            <w:pPr>
              <w:rPr/>
            </w:pPr>
            <w:r w:rsidDel="00000000" w:rsidR="00000000" w:rsidRPr="00000000">
              <w:rPr>
                <w:rFonts w:ascii="Aptos" w:cs="Aptos" w:eastAsia="Aptos" w:hAnsi="Aptos"/>
                <w:b w:val="1"/>
                <w:bCs w:val="1"/>
                <w:color w:val="ffffff"/>
                <w:sz w:val="16"/>
                <w:szCs w:val="16"/>
                <w:rtl w:val="0"/>
              </w:rPr>
              <w:t xml:space="preserve">Release Consequence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B">
            <w:pPr>
              <w:rPr/>
            </w:pPr>
            <w:r w:rsidDel="00000000" w:rsidR="00000000" w:rsidRPr="00000000">
              <w:rPr>
                <w:rFonts w:ascii="Aptos" w:cs="Aptos" w:eastAsia="Aptos" w:hAnsi="Aptos"/>
                <w:b w:val="0"/>
                <w:bCs w:val="0"/>
                <w:sz w:val="16"/>
                <w:szCs w:val="16"/>
                <w:rtl w:val="0"/>
              </w:rPr>
              <w:t xml:space="preserve">Source grounding</w:t>
            </w:r>
            <w:r w:rsidDel="00000000" w:rsidR="00000000" w:rsidRPr="00000000">
              <w:rPr>
                <w:rtl w:val="0"/>
              </w:rPr>
            </w:r>
          </w:p>
        </w:tc>
        <w:tc>
          <w:tcPr>
            <w:vAlign w:val="top"/>
          </w:tcPr>
          <w:p w:rsidR="00000000" w:rsidDel="00000000" w:rsidP="00000000" w:rsidRDefault="00000000" w:rsidRPr="00000000" w14:paraId="000000CC">
            <w:pPr>
              <w:rPr/>
            </w:pPr>
            <w:r w:rsidDel="00000000" w:rsidR="00000000" w:rsidRPr="00000000">
              <w:rPr>
                <w:rFonts w:ascii="Aptos" w:cs="Aptos" w:eastAsia="Aptos" w:hAnsi="Aptos"/>
                <w:b w:val="0"/>
                <w:bCs w:val="0"/>
                <w:sz w:val="16"/>
                <w:szCs w:val="16"/>
                <w:rtl w:val="0"/>
              </w:rPr>
              <w:t xml:space="preserve">Measures source recall, citation precision, stale-source exclusion, license-safe citation behavior.</w:t>
            </w:r>
            <w:r w:rsidDel="00000000" w:rsidR="00000000" w:rsidRPr="00000000">
              <w:rPr>
                <w:rtl w:val="0"/>
              </w:rPr>
            </w:r>
          </w:p>
        </w:tc>
        <w:tc>
          <w:tcPr>
            <w:vAlign w:val="top"/>
          </w:tcPr>
          <w:p w:rsidR="00000000" w:rsidDel="00000000" w:rsidP="00000000" w:rsidRDefault="00000000" w:rsidRPr="00000000" w14:paraId="000000CD">
            <w:pPr>
              <w:rPr/>
            </w:pPr>
            <w:r w:rsidDel="00000000" w:rsidR="00000000" w:rsidRPr="00000000">
              <w:rPr>
                <w:rFonts w:ascii="Aptos" w:cs="Aptos" w:eastAsia="Aptos" w:hAnsi="Aptos"/>
                <w:b w:val="0"/>
                <w:bCs w:val="0"/>
                <w:sz w:val="16"/>
                <w:szCs w:val="16"/>
                <w:rtl w:val="0"/>
              </w:rPr>
              <w:t xml:space="preserve">Fabricated citation or protected-source leakage is BLOCKER.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E">
            <w:pPr>
              <w:rPr/>
            </w:pPr>
            <w:r w:rsidDel="00000000" w:rsidR="00000000" w:rsidRPr="00000000">
              <w:rPr>
                <w:rFonts w:ascii="Aptos" w:cs="Aptos" w:eastAsia="Aptos" w:hAnsi="Aptos"/>
                <w:b w:val="0"/>
                <w:bCs w:val="0"/>
                <w:sz w:val="16"/>
                <w:szCs w:val="16"/>
                <w:rtl w:val="0"/>
              </w:rPr>
              <w:t xml:space="preserve">RAG quality</w:t>
            </w:r>
            <w:r w:rsidDel="00000000" w:rsidR="00000000" w:rsidRPr="00000000">
              <w:rPr>
                <w:rtl w:val="0"/>
              </w:rPr>
            </w:r>
          </w:p>
        </w:tc>
        <w:tc>
          <w:tcPr>
            <w:vAlign w:val="top"/>
          </w:tcPr>
          <w:p w:rsidR="00000000" w:rsidDel="00000000" w:rsidP="00000000" w:rsidRDefault="00000000" w:rsidRPr="00000000" w14:paraId="000000CF">
            <w:pPr>
              <w:rPr/>
            </w:pPr>
            <w:r w:rsidDel="00000000" w:rsidR="00000000" w:rsidRPr="00000000">
              <w:rPr>
                <w:rFonts w:ascii="Aptos" w:cs="Aptos" w:eastAsia="Aptos" w:hAnsi="Aptos"/>
                <w:b w:val="0"/>
                <w:bCs w:val="0"/>
                <w:sz w:val="16"/>
                <w:szCs w:val="16"/>
                <w:rtl w:val="0"/>
              </w:rPr>
              <w:t xml:space="preserve">Measures retrieval precision, recall, no-source routing, context-window overflow, index staleness handling.</w:t>
            </w:r>
            <w:r w:rsidDel="00000000" w:rsidR="00000000" w:rsidRPr="00000000">
              <w:rPr>
                <w:rtl w:val="0"/>
              </w:rPr>
            </w:r>
          </w:p>
        </w:tc>
        <w:tc>
          <w:tcPr>
            <w:vAlign w:val="top"/>
          </w:tcPr>
          <w:p w:rsidR="00000000" w:rsidDel="00000000" w:rsidP="00000000" w:rsidRDefault="00000000" w:rsidRPr="00000000" w14:paraId="000000D0">
            <w:pPr>
              <w:rPr/>
            </w:pPr>
            <w:r w:rsidDel="00000000" w:rsidR="00000000" w:rsidRPr="00000000">
              <w:rPr>
                <w:rFonts w:ascii="Aptos" w:cs="Aptos" w:eastAsia="Aptos" w:hAnsi="Aptos"/>
                <w:b w:val="0"/>
                <w:bCs w:val="0"/>
                <w:sz w:val="16"/>
                <w:szCs w:val="16"/>
                <w:rtl w:val="0"/>
              </w:rPr>
              <w:t xml:space="preserve">High-risk RAG failures block Workflow/Review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rPr/>
            </w:pPr>
            <w:r w:rsidDel="00000000" w:rsidR="00000000" w:rsidRPr="00000000">
              <w:rPr>
                <w:rFonts w:ascii="Aptos" w:cs="Aptos" w:eastAsia="Aptos" w:hAnsi="Aptos"/>
                <w:b w:val="0"/>
                <w:bCs w:val="0"/>
                <w:sz w:val="16"/>
                <w:szCs w:val="16"/>
                <w:rtl w:val="0"/>
              </w:rPr>
              <w:t xml:space="preserve">Safety</w:t>
            </w:r>
            <w:r w:rsidDel="00000000" w:rsidR="00000000" w:rsidRPr="00000000">
              <w:rPr>
                <w:rtl w:val="0"/>
              </w:rPr>
            </w:r>
          </w:p>
        </w:tc>
        <w:tc>
          <w:tcPr>
            <w:vAlign w:val="top"/>
          </w:tcPr>
          <w:p w:rsidR="00000000" w:rsidDel="00000000" w:rsidP="00000000" w:rsidRDefault="00000000" w:rsidRPr="00000000" w14:paraId="000000D2">
            <w:pPr>
              <w:rPr/>
            </w:pPr>
            <w:r w:rsidDel="00000000" w:rsidR="00000000" w:rsidRPr="00000000">
              <w:rPr>
                <w:rFonts w:ascii="Aptos" w:cs="Aptos" w:eastAsia="Aptos" w:hAnsi="Aptos"/>
                <w:b w:val="0"/>
                <w:bCs w:val="0"/>
                <w:sz w:val="16"/>
                <w:szCs w:val="16"/>
                <w:rtl w:val="0"/>
              </w:rPr>
              <w:t xml:space="preserve">Measures restricted-topic blocking, uncertain classification routing, refusal quality, professional-boundary compliance.</w:t>
            </w:r>
            <w:r w:rsidDel="00000000" w:rsidR="00000000" w:rsidRPr="00000000">
              <w:rPr>
                <w:rtl w:val="0"/>
              </w:rPr>
            </w:r>
          </w:p>
        </w:tc>
        <w:tc>
          <w:tcPr>
            <w:vAlign w:val="top"/>
          </w:tcPr>
          <w:p w:rsidR="00000000" w:rsidDel="00000000" w:rsidP="00000000" w:rsidRDefault="00000000" w:rsidRPr="00000000" w14:paraId="000000D3">
            <w:pPr>
              <w:rPr/>
            </w:pPr>
            <w:r w:rsidDel="00000000" w:rsidR="00000000" w:rsidRPr="00000000">
              <w:rPr>
                <w:rFonts w:ascii="Aptos" w:cs="Aptos" w:eastAsia="Aptos" w:hAnsi="Aptos"/>
                <w:b w:val="0"/>
                <w:bCs w:val="0"/>
                <w:sz w:val="16"/>
                <w:szCs w:val="16"/>
                <w:rtl w:val="0"/>
              </w:rPr>
              <w:t xml:space="preserve">Restricted hard-block failures require 100% 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4">
            <w:pPr>
              <w:rPr/>
            </w:pPr>
            <w:r w:rsidDel="00000000" w:rsidR="00000000" w:rsidRPr="00000000">
              <w:rPr>
                <w:rFonts w:ascii="Aptos" w:cs="Aptos" w:eastAsia="Aptos" w:hAnsi="Aptos"/>
                <w:b w:val="0"/>
                <w:bCs w:val="0"/>
                <w:sz w:val="16"/>
                <w:szCs w:val="16"/>
                <w:rtl w:val="0"/>
              </w:rPr>
              <w:t xml:space="preserve">Ontology</w:t>
            </w:r>
            <w:r w:rsidDel="00000000" w:rsidR="00000000" w:rsidRPr="00000000">
              <w:rPr>
                <w:rtl w:val="0"/>
              </w:rPr>
            </w:r>
          </w:p>
        </w:tc>
        <w:tc>
          <w:tcPr>
            <w:vAlign w:val="top"/>
          </w:tcPr>
          <w:p w:rsidR="00000000" w:rsidDel="00000000" w:rsidP="00000000" w:rsidRDefault="00000000" w:rsidRPr="00000000" w14:paraId="000000D5">
            <w:pPr>
              <w:rPr/>
            </w:pPr>
            <w:r w:rsidDel="00000000" w:rsidR="00000000" w:rsidRPr="00000000">
              <w:rPr>
                <w:rFonts w:ascii="Aptos" w:cs="Aptos" w:eastAsia="Aptos" w:hAnsi="Aptos"/>
                <w:b w:val="0"/>
                <w:bCs w:val="0"/>
                <w:sz w:val="16"/>
                <w:szCs w:val="16"/>
                <w:rtl w:val="0"/>
              </w:rPr>
              <w:t xml:space="preserve">Measures concept resolution, jurisdiction scoping, prerequisite DAG, tenant-policy conflict paths, degraded-state behavior.</w:t>
            </w:r>
            <w:r w:rsidDel="00000000" w:rsidR="00000000" w:rsidRPr="00000000">
              <w:rPr>
                <w:rtl w:val="0"/>
              </w:rPr>
            </w:r>
          </w:p>
        </w:tc>
        <w:tc>
          <w:tcPr>
            <w:vAlign w:val="top"/>
          </w:tcPr>
          <w:p w:rsidR="00000000" w:rsidDel="00000000" w:rsidP="00000000" w:rsidRDefault="00000000" w:rsidRPr="00000000" w14:paraId="000000D6">
            <w:pPr>
              <w:rPr/>
            </w:pPr>
            <w:r w:rsidDel="00000000" w:rsidR="00000000" w:rsidRPr="00000000">
              <w:rPr>
                <w:rFonts w:ascii="Aptos" w:cs="Aptos" w:eastAsia="Aptos" w:hAnsi="Aptos"/>
                <w:b w:val="0"/>
                <w:bCs w:val="0"/>
                <w:sz w:val="16"/>
                <w:szCs w:val="16"/>
                <w:rtl w:val="0"/>
              </w:rPr>
              <w:t xml:space="preserve">Ontology regression blocks dependent runtime modes.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7">
            <w:pPr>
              <w:rPr/>
            </w:pPr>
            <w:r w:rsidDel="00000000" w:rsidR="00000000" w:rsidRPr="00000000">
              <w:rPr>
                <w:rFonts w:ascii="Aptos" w:cs="Aptos" w:eastAsia="Aptos" w:hAnsi="Aptos"/>
                <w:b w:val="0"/>
                <w:bCs w:val="0"/>
                <w:sz w:val="16"/>
                <w:szCs w:val="16"/>
                <w:rtl w:val="0"/>
              </w:rPr>
              <w:t xml:space="preserve">Privacy/security/accessibility</w:t>
            </w:r>
            <w:r w:rsidDel="00000000" w:rsidR="00000000" w:rsidRPr="00000000">
              <w:rPr>
                <w:rtl w:val="0"/>
              </w:rPr>
            </w:r>
          </w:p>
        </w:tc>
        <w:tc>
          <w:tcPr>
            <w:vAlign w:val="top"/>
          </w:tcPr>
          <w:p w:rsidR="00000000" w:rsidDel="00000000" w:rsidP="00000000" w:rsidRDefault="00000000" w:rsidRPr="00000000" w14:paraId="000000D8">
            <w:pPr>
              <w:rPr/>
            </w:pPr>
            <w:r w:rsidDel="00000000" w:rsidR="00000000" w:rsidRPr="00000000">
              <w:rPr>
                <w:rFonts w:ascii="Aptos" w:cs="Aptos" w:eastAsia="Aptos" w:hAnsi="Aptos"/>
                <w:b w:val="0"/>
                <w:bCs w:val="0"/>
                <w:sz w:val="16"/>
                <w:szCs w:val="16"/>
                <w:rtl w:val="0"/>
              </w:rPr>
              <w:t xml:space="preserve">Measures tenant isolation, PII leakage, prompt injection resistance, WCAG 2.2 AA user surfaces, provider routing, transfer controls.</w:t>
            </w:r>
            <w:r w:rsidDel="00000000" w:rsidR="00000000" w:rsidRPr="00000000">
              <w:rPr>
                <w:rtl w:val="0"/>
              </w:rPr>
            </w:r>
          </w:p>
        </w:tc>
        <w:tc>
          <w:tcPr>
            <w:vAlign w:val="top"/>
          </w:tcPr>
          <w:p w:rsidR="00000000" w:rsidDel="00000000" w:rsidP="00000000" w:rsidRDefault="00000000" w:rsidRPr="00000000" w14:paraId="000000D9">
            <w:pPr>
              <w:rPr/>
            </w:pPr>
            <w:r w:rsidDel="00000000" w:rsidR="00000000" w:rsidRPr="00000000">
              <w:rPr>
                <w:rFonts w:ascii="Aptos" w:cs="Aptos" w:eastAsia="Aptos" w:hAnsi="Aptos"/>
                <w:b w:val="0"/>
                <w:bCs w:val="0"/>
                <w:sz w:val="16"/>
                <w:szCs w:val="16"/>
                <w:rtl w:val="0"/>
              </w:rPr>
              <w:t xml:space="preserve">Cross-tenant leak, secret leak, or accessibility launch failure is BLOCKER.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A">
            <w:pPr>
              <w:rPr/>
            </w:pPr>
            <w:r w:rsidDel="00000000" w:rsidR="00000000" w:rsidRPr="00000000">
              <w:rPr>
                <w:rFonts w:ascii="Aptos" w:cs="Aptos" w:eastAsia="Aptos" w:hAnsi="Aptos"/>
                <w:b w:val="0"/>
                <w:bCs w:val="0"/>
                <w:sz w:val="16"/>
                <w:szCs w:val="16"/>
                <w:rtl w:val="0"/>
              </w:rPr>
              <w:t xml:space="preserve">Tools and workflow</w:t>
            </w:r>
            <w:r w:rsidDel="00000000" w:rsidR="00000000" w:rsidRPr="00000000">
              <w:rPr>
                <w:rtl w:val="0"/>
              </w:rPr>
            </w:r>
          </w:p>
        </w:tc>
        <w:tc>
          <w:tcPr>
            <w:vAlign w:val="top"/>
          </w:tcPr>
          <w:p w:rsidR="00000000" w:rsidDel="00000000" w:rsidP="00000000" w:rsidRDefault="00000000" w:rsidRPr="00000000" w14:paraId="000000DB">
            <w:pPr>
              <w:rPr/>
            </w:pPr>
            <w:r w:rsidDel="00000000" w:rsidR="00000000" w:rsidRPr="00000000">
              <w:rPr>
                <w:rFonts w:ascii="Aptos" w:cs="Aptos" w:eastAsia="Aptos" w:hAnsi="Aptos"/>
                <w:b w:val="0"/>
                <w:bCs w:val="0"/>
                <w:sz w:val="16"/>
                <w:szCs w:val="16"/>
                <w:rtl w:val="0"/>
              </w:rPr>
              <w:t xml:space="preserve">Measures deterministic calculation accuracy, schema validation, tool-boundary enforcement, workpaper/evidence flow.</w:t>
            </w:r>
            <w:r w:rsidDel="00000000" w:rsidR="00000000" w:rsidRPr="00000000">
              <w:rPr>
                <w:rtl w:val="0"/>
              </w:rPr>
            </w:r>
          </w:p>
        </w:tc>
        <w:tc>
          <w:tcPr>
            <w:vAlign w:val="top"/>
          </w:tcPr>
          <w:p w:rsidR="00000000" w:rsidDel="00000000" w:rsidP="00000000" w:rsidRDefault="00000000" w:rsidRPr="00000000" w14:paraId="000000DC">
            <w:pPr>
              <w:rPr/>
            </w:pPr>
            <w:r w:rsidDel="00000000" w:rsidR="00000000" w:rsidRPr="00000000">
              <w:rPr>
                <w:rFonts w:ascii="Aptos" w:cs="Aptos" w:eastAsia="Aptos" w:hAnsi="Aptos"/>
                <w:b w:val="0"/>
                <w:bCs w:val="0"/>
                <w:sz w:val="16"/>
                <w:szCs w:val="16"/>
                <w:rtl w:val="0"/>
              </w:rPr>
              <w:t xml:space="preserve">Critical calculation errors block affected tool release.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rPr/>
            </w:pPr>
            <w:r w:rsidDel="00000000" w:rsidR="00000000" w:rsidRPr="00000000">
              <w:rPr>
                <w:rFonts w:ascii="Aptos" w:cs="Aptos" w:eastAsia="Aptos" w:hAnsi="Aptos"/>
                <w:b w:val="0"/>
                <w:bCs w:val="0"/>
                <w:sz w:val="16"/>
                <w:szCs w:val="16"/>
                <w:rtl w:val="0"/>
              </w:rPr>
              <w:t xml:space="preserve">Performance and cost</w:t>
            </w:r>
            <w:r w:rsidDel="00000000" w:rsidR="00000000" w:rsidRPr="00000000">
              <w:rPr>
                <w:rtl w:val="0"/>
              </w:rPr>
            </w:r>
          </w:p>
        </w:tc>
        <w:tc>
          <w:tcPr>
            <w:vAlign w:val="top"/>
          </w:tcPr>
          <w:p w:rsidR="00000000" w:rsidDel="00000000" w:rsidP="00000000" w:rsidRDefault="00000000" w:rsidRPr="00000000" w14:paraId="000000DE">
            <w:pPr>
              <w:rPr/>
            </w:pPr>
            <w:r w:rsidDel="00000000" w:rsidR="00000000" w:rsidRPr="00000000">
              <w:rPr>
                <w:rFonts w:ascii="Aptos" w:cs="Aptos" w:eastAsia="Aptos" w:hAnsi="Aptos"/>
                <w:b w:val="0"/>
                <w:bCs w:val="0"/>
                <w:sz w:val="16"/>
                <w:szCs w:val="16"/>
                <w:rtl w:val="0"/>
              </w:rPr>
              <w:t xml:space="preserve">Measures latency, availability, cost per mode, provider fallback, capacity and stability.</w:t>
            </w:r>
            <w:r w:rsidDel="00000000" w:rsidR="00000000" w:rsidRPr="00000000">
              <w:rPr>
                <w:rtl w:val="0"/>
              </w:rPr>
            </w:r>
          </w:p>
        </w:tc>
        <w:tc>
          <w:tcPr>
            <w:vAlign w:val="top"/>
          </w:tcPr>
          <w:p w:rsidR="00000000" w:rsidDel="00000000" w:rsidP="00000000" w:rsidRDefault="00000000" w:rsidRPr="00000000" w14:paraId="000000DF">
            <w:pPr>
              <w:rPr/>
            </w:pPr>
            <w:r w:rsidDel="00000000" w:rsidR="00000000" w:rsidRPr="00000000">
              <w:rPr>
                <w:rFonts w:ascii="Aptos" w:cs="Aptos" w:eastAsia="Aptos" w:hAnsi="Aptos"/>
                <w:b w:val="0"/>
                <w:bCs w:val="0"/>
                <w:sz w:val="16"/>
                <w:szCs w:val="16"/>
                <w:rtl w:val="0"/>
              </w:rPr>
              <w:t xml:space="preserve">Promotion can be limited to modes/tenants where targets pass.</w:t>
            </w:r>
            <w:r w:rsidDel="00000000" w:rsidR="00000000" w:rsidRPr="00000000">
              <w:rPr>
                <w:rtl w:val="0"/>
              </w:rPr>
            </w:r>
          </w:p>
        </w:tc>
      </w:tr>
    </w:tbl>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pStyle w:val="Heading1"/>
        <w:rPr/>
      </w:pPr>
      <w:r w:rsidDel="00000000" w:rsidR="00000000" w:rsidRPr="00000000">
        <w:rPr>
          <w:rFonts w:ascii="Play" w:cs="Play" w:eastAsia="Play" w:hAnsi="Play"/>
          <w:color w:val="1f4e79"/>
          <w:rtl w:val="0"/>
        </w:rPr>
        <w:t xml:space="preserve">7. Result Pack Minimum Schema and Release Evidence</w:t>
      </w: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Result packs are the controlled evidence object used for promotion, QA sign-off, board reporting, audit replay, and post-launch regression analysis. A result pack without a defined schema is not reliable evidence. Every release-decision result pack must contain the fields below.</w:t>
      </w:r>
    </w:p>
    <w:tbl>
      <w:tblPr>
        <w:tblStyle w:val="Table9"/>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0E3">
            <w:pPr>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E4">
            <w:pPr>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rPr/>
            </w:pPr>
            <w:r w:rsidDel="00000000" w:rsidR="00000000" w:rsidRPr="00000000">
              <w:rPr>
                <w:rFonts w:ascii="Aptos" w:cs="Aptos" w:eastAsia="Aptos" w:hAnsi="Aptos"/>
                <w:b w:val="0"/>
                <w:bCs w:val="0"/>
                <w:sz w:val="16"/>
                <w:szCs w:val="16"/>
                <w:rtl w:val="0"/>
              </w:rPr>
              <w:t xml:space="preserve">result_pack_id</w:t>
            </w:r>
            <w:r w:rsidDel="00000000" w:rsidR="00000000" w:rsidRPr="00000000">
              <w:rPr>
                <w:rtl w:val="0"/>
              </w:rPr>
            </w:r>
          </w:p>
        </w:tc>
        <w:tc>
          <w:tcPr>
            <w:vAlign w:val="top"/>
          </w:tcPr>
          <w:p w:rsidR="00000000" w:rsidDel="00000000" w:rsidP="00000000" w:rsidRDefault="00000000" w:rsidRPr="00000000" w14:paraId="000000E6">
            <w:pPr>
              <w:rPr/>
            </w:pPr>
            <w:r w:rsidDel="00000000" w:rsidR="00000000" w:rsidRPr="00000000">
              <w:rPr>
                <w:rFonts w:ascii="Aptos" w:cs="Aptos" w:eastAsia="Aptos" w:hAnsi="Aptos"/>
                <w:b w:val="0"/>
                <w:bCs w:val="0"/>
                <w:sz w:val="16"/>
                <w:szCs w:val="16"/>
                <w:rtl w:val="0"/>
              </w:rPr>
              <w:t xml:space="preserve">Unique identifier for the evaluation evidence pack.</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7">
            <w:pPr>
              <w:rPr/>
            </w:pPr>
            <w:r w:rsidDel="00000000" w:rsidR="00000000" w:rsidRPr="00000000">
              <w:rPr>
                <w:rFonts w:ascii="Aptos" w:cs="Aptos" w:eastAsia="Aptos" w:hAnsi="Aptos"/>
                <w:b w:val="0"/>
                <w:bCs w:val="0"/>
                <w:sz w:val="16"/>
                <w:szCs w:val="16"/>
                <w:rtl w:val="0"/>
              </w:rPr>
              <w:t xml:space="preserve">evaluation_run_id</w:t>
            </w:r>
            <w:r w:rsidDel="00000000" w:rsidR="00000000" w:rsidRPr="00000000">
              <w:rPr>
                <w:rtl w:val="0"/>
              </w:rPr>
            </w:r>
          </w:p>
        </w:tc>
        <w:tc>
          <w:tcPr>
            <w:vAlign w:val="top"/>
          </w:tcPr>
          <w:p w:rsidR="00000000" w:rsidDel="00000000" w:rsidP="00000000" w:rsidRDefault="00000000" w:rsidRPr="00000000" w14:paraId="000000E8">
            <w:pPr>
              <w:rPr/>
            </w:pPr>
            <w:r w:rsidDel="00000000" w:rsidR="00000000" w:rsidRPr="00000000">
              <w:rPr>
                <w:rFonts w:ascii="Aptos" w:cs="Aptos" w:eastAsia="Aptos" w:hAnsi="Aptos"/>
                <w:b w:val="0"/>
                <w:bCs w:val="0"/>
                <w:sz w:val="16"/>
                <w:szCs w:val="16"/>
                <w:rtl w:val="0"/>
              </w:rPr>
              <w:t xml:space="preserve">Links to the full run, execution environment, and event trail.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9">
            <w:pPr>
              <w:rPr/>
            </w:pPr>
            <w:r w:rsidDel="00000000" w:rsidR="00000000" w:rsidRPr="00000000">
              <w:rPr>
                <w:rFonts w:ascii="Aptos" w:cs="Aptos" w:eastAsia="Aptos" w:hAnsi="Aptos"/>
                <w:b w:val="0"/>
                <w:bCs w:val="0"/>
                <w:sz w:val="16"/>
                <w:szCs w:val="16"/>
                <w:rtl w:val="0"/>
              </w:rPr>
              <w:t xml:space="preserve">candidate_object_type</w:t>
            </w:r>
            <w:r w:rsidDel="00000000" w:rsidR="00000000" w:rsidRPr="00000000">
              <w:rPr>
                <w:rtl w:val="0"/>
              </w:rPr>
            </w:r>
          </w:p>
        </w:tc>
        <w:tc>
          <w:tcPr>
            <w:vAlign w:val="top"/>
          </w:tcPr>
          <w:p w:rsidR="00000000" w:rsidDel="00000000" w:rsidP="00000000" w:rsidRDefault="00000000" w:rsidRPr="00000000" w14:paraId="000000EA">
            <w:pPr>
              <w:rPr/>
            </w:pPr>
            <w:r w:rsidDel="00000000" w:rsidR="00000000" w:rsidRPr="00000000">
              <w:rPr>
                <w:rFonts w:ascii="Aptos" w:cs="Aptos" w:eastAsia="Aptos" w:hAnsi="Aptos"/>
                <w:b w:val="0"/>
                <w:bCs w:val="0"/>
                <w:sz w:val="16"/>
                <w:szCs w:val="16"/>
                <w:rtl w:val="0"/>
              </w:rPr>
              <w:t xml:space="preserve">MODEL / PROMPT_TEMPLATE / RAG_CONFIG / PROVIDER_ROUTE / TOOL / SAFETY_POLICY / ANSWER_TEMPLATE / DATASET_VERSION / EVALUATOR_RUBRIC.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rPr/>
            </w:pPr>
            <w:r w:rsidDel="00000000" w:rsidR="00000000" w:rsidRPr="00000000">
              <w:rPr>
                <w:rFonts w:ascii="Aptos" w:cs="Aptos" w:eastAsia="Aptos" w:hAnsi="Aptos"/>
                <w:b w:val="0"/>
                <w:bCs w:val="0"/>
                <w:sz w:val="16"/>
                <w:szCs w:val="16"/>
                <w:rtl w:val="0"/>
              </w:rPr>
              <w:t xml:space="preserve">candidate_object_id / version</w:t>
            </w:r>
            <w:r w:rsidDel="00000000" w:rsidR="00000000" w:rsidRPr="00000000">
              <w:rPr>
                <w:rtl w:val="0"/>
              </w:rPr>
            </w:r>
          </w:p>
        </w:tc>
        <w:tc>
          <w:tcPr>
            <w:vAlign w:val="top"/>
          </w:tcPr>
          <w:p w:rsidR="00000000" w:rsidDel="00000000" w:rsidP="00000000" w:rsidRDefault="00000000" w:rsidRPr="00000000" w14:paraId="000000EC">
            <w:pPr>
              <w:rPr/>
            </w:pPr>
            <w:r w:rsidDel="00000000" w:rsidR="00000000" w:rsidRPr="00000000">
              <w:rPr>
                <w:rFonts w:ascii="Aptos" w:cs="Aptos" w:eastAsia="Aptos" w:hAnsi="Aptos"/>
                <w:b w:val="0"/>
                <w:bCs w:val="0"/>
                <w:sz w:val="16"/>
                <w:szCs w:val="16"/>
                <w:rtl w:val="0"/>
              </w:rPr>
              <w:t xml:space="preserve">Exact object ID and version under evaluation.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D">
            <w:pPr>
              <w:rPr/>
            </w:pPr>
            <w:r w:rsidDel="00000000" w:rsidR="00000000" w:rsidRPr="00000000">
              <w:rPr>
                <w:rFonts w:ascii="Aptos" w:cs="Aptos" w:eastAsia="Aptos" w:hAnsi="Aptos"/>
                <w:b w:val="0"/>
                <w:bCs w:val="0"/>
                <w:sz w:val="16"/>
                <w:szCs w:val="16"/>
                <w:rtl w:val="0"/>
              </w:rPr>
              <w:t xml:space="preserve">exact_config_hash</w:t>
            </w:r>
            <w:r w:rsidDel="00000000" w:rsidR="00000000" w:rsidRPr="00000000">
              <w:rPr>
                <w:rtl w:val="0"/>
              </w:rPr>
            </w:r>
          </w:p>
        </w:tc>
        <w:tc>
          <w:tcPr>
            <w:vAlign w:val="top"/>
          </w:tcPr>
          <w:p w:rsidR="00000000" w:rsidDel="00000000" w:rsidP="00000000" w:rsidRDefault="00000000" w:rsidRPr="00000000" w14:paraId="000000EE">
            <w:pPr>
              <w:rPr/>
            </w:pPr>
            <w:r w:rsidDel="00000000" w:rsidR="00000000" w:rsidRPr="00000000">
              <w:rPr>
                <w:rFonts w:ascii="Aptos" w:cs="Aptos" w:eastAsia="Aptos" w:hAnsi="Aptos"/>
                <w:b w:val="0"/>
                <w:bCs w:val="0"/>
                <w:sz w:val="16"/>
                <w:szCs w:val="16"/>
                <w:rtl w:val="0"/>
              </w:rPr>
              <w:t xml:space="preserve">Hash of model settings, prompt version, RAG config, tool version, threshold set, dataset version, provider route, and runtime mode. Missing hash is automatic release failure.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rPr/>
            </w:pPr>
            <w:r w:rsidDel="00000000" w:rsidR="00000000" w:rsidRPr="00000000">
              <w:rPr>
                <w:rFonts w:ascii="Aptos" w:cs="Aptos" w:eastAsia="Aptos" w:hAnsi="Aptos"/>
                <w:b w:val="0"/>
                <w:bCs w:val="0"/>
                <w:sz w:val="16"/>
                <w:szCs w:val="16"/>
                <w:rtl w:val="0"/>
              </w:rPr>
              <w:t xml:space="preserve">dataset_id / dataset_version_id</w:t>
            </w:r>
            <w:r w:rsidDel="00000000" w:rsidR="00000000" w:rsidRPr="00000000">
              <w:rPr>
                <w:rtl w:val="0"/>
              </w:rPr>
            </w:r>
          </w:p>
        </w:tc>
        <w:tc>
          <w:tcPr>
            <w:vAlign w:val="top"/>
          </w:tcPr>
          <w:p w:rsidR="00000000" w:rsidDel="00000000" w:rsidP="00000000" w:rsidRDefault="00000000" w:rsidRPr="00000000" w14:paraId="000000F0">
            <w:pPr>
              <w:rPr/>
            </w:pPr>
            <w:r w:rsidDel="00000000" w:rsidR="00000000" w:rsidRPr="00000000">
              <w:rPr>
                <w:rFonts w:ascii="Aptos" w:cs="Aptos" w:eastAsia="Aptos" w:hAnsi="Aptos"/>
                <w:b w:val="0"/>
                <w:bCs w:val="0"/>
                <w:sz w:val="16"/>
                <w:szCs w:val="16"/>
                <w:rtl w:val="0"/>
              </w:rPr>
              <w:t xml:space="preserve">Dataset version actually used. Must match threshold set coupling.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1">
            <w:pPr>
              <w:rPr/>
            </w:pPr>
            <w:r w:rsidDel="00000000" w:rsidR="00000000" w:rsidRPr="00000000">
              <w:rPr>
                <w:rFonts w:ascii="Aptos" w:cs="Aptos" w:eastAsia="Aptos" w:hAnsi="Aptos"/>
                <w:b w:val="0"/>
                <w:bCs w:val="0"/>
                <w:sz w:val="16"/>
                <w:szCs w:val="16"/>
                <w:rtl w:val="0"/>
              </w:rPr>
              <w:t xml:space="preserve">threshold_set_id</w:t>
            </w:r>
            <w:r w:rsidDel="00000000" w:rsidR="00000000" w:rsidRPr="00000000">
              <w:rPr>
                <w:rtl w:val="0"/>
              </w:rPr>
            </w:r>
          </w:p>
        </w:tc>
        <w:tc>
          <w:tcPr>
            <w:vAlign w:val="top"/>
          </w:tcPr>
          <w:p w:rsidR="00000000" w:rsidDel="00000000" w:rsidP="00000000" w:rsidRDefault="00000000" w:rsidRPr="00000000" w14:paraId="000000F2">
            <w:pPr>
              <w:rPr/>
            </w:pPr>
            <w:r w:rsidDel="00000000" w:rsidR="00000000" w:rsidRPr="00000000">
              <w:rPr>
                <w:rFonts w:ascii="Aptos" w:cs="Aptos" w:eastAsia="Aptos" w:hAnsi="Aptos"/>
                <w:b w:val="0"/>
                <w:bCs w:val="0"/>
                <w:sz w:val="16"/>
                <w:szCs w:val="16"/>
                <w:rtl w:val="0"/>
              </w:rPr>
              <w:t xml:space="preserve">Ratified threshold set applied to this run.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3">
            <w:pPr>
              <w:rPr/>
            </w:pPr>
            <w:r w:rsidDel="00000000" w:rsidR="00000000" w:rsidRPr="00000000">
              <w:rPr>
                <w:rFonts w:ascii="Aptos" w:cs="Aptos" w:eastAsia="Aptos" w:hAnsi="Aptos"/>
                <w:b w:val="0"/>
                <w:bCs w:val="0"/>
                <w:sz w:val="16"/>
                <w:szCs w:val="16"/>
                <w:rtl w:val="0"/>
              </w:rPr>
              <w:t xml:space="preserve">run_environment</w:t>
            </w:r>
            <w:r w:rsidDel="00000000" w:rsidR="00000000" w:rsidRPr="00000000">
              <w:rPr>
                <w:rtl w:val="0"/>
              </w:rPr>
            </w:r>
          </w:p>
        </w:tc>
        <w:tc>
          <w:tcPr>
            <w:vAlign w:val="top"/>
          </w:tcPr>
          <w:p w:rsidR="00000000" w:rsidDel="00000000" w:rsidP="00000000" w:rsidRDefault="00000000" w:rsidRPr="00000000" w14:paraId="000000F4">
            <w:pPr>
              <w:rPr/>
            </w:pPr>
            <w:r w:rsidDel="00000000" w:rsidR="00000000" w:rsidRPr="00000000">
              <w:rPr>
                <w:rFonts w:ascii="Aptos" w:cs="Aptos" w:eastAsia="Aptos" w:hAnsi="Aptos"/>
                <w:b w:val="0"/>
                <w:bCs w:val="0"/>
                <w:sz w:val="16"/>
                <w:szCs w:val="16"/>
                <w:rtl w:val="0"/>
              </w:rPr>
              <w:t xml:space="preserve">Environment, region, provider, deployment class, evaluator harness version, date/time window.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5">
            <w:pPr>
              <w:rPr/>
            </w:pPr>
            <w:r w:rsidDel="00000000" w:rsidR="00000000" w:rsidRPr="00000000">
              <w:rPr>
                <w:rFonts w:ascii="Aptos" w:cs="Aptos" w:eastAsia="Aptos" w:hAnsi="Aptos"/>
                <w:b w:val="0"/>
                <w:bCs w:val="0"/>
                <w:sz w:val="16"/>
                <w:szCs w:val="16"/>
                <w:rtl w:val="0"/>
              </w:rPr>
              <w:t xml:space="preserve">metrics_summary</w:t>
            </w:r>
            <w:r w:rsidDel="00000000" w:rsidR="00000000" w:rsidRPr="00000000">
              <w:rPr>
                <w:rtl w:val="0"/>
              </w:rPr>
            </w:r>
          </w:p>
        </w:tc>
        <w:tc>
          <w:tcPr>
            <w:vAlign w:val="top"/>
          </w:tcPr>
          <w:p w:rsidR="00000000" w:rsidDel="00000000" w:rsidP="00000000" w:rsidRDefault="00000000" w:rsidRPr="00000000" w14:paraId="000000F6">
            <w:pPr>
              <w:rPr/>
            </w:pPr>
            <w:r w:rsidDel="00000000" w:rsidR="00000000" w:rsidRPr="00000000">
              <w:rPr>
                <w:rFonts w:ascii="Aptos" w:cs="Aptos" w:eastAsia="Aptos" w:hAnsi="Aptos"/>
                <w:b w:val="0"/>
                <w:bCs w:val="0"/>
                <w:sz w:val="16"/>
                <w:szCs w:val="16"/>
                <w:rtl w:val="0"/>
              </w:rPr>
              <w:t xml:space="preserve">Metric values, thresholds, pass/fail, confidence intervals where applicable.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7">
            <w:pPr>
              <w:rPr/>
            </w:pPr>
            <w:r w:rsidDel="00000000" w:rsidR="00000000" w:rsidRPr="00000000">
              <w:rPr>
                <w:rFonts w:ascii="Aptos" w:cs="Aptos" w:eastAsia="Aptos" w:hAnsi="Aptos"/>
                <w:b w:val="0"/>
                <w:bCs w:val="0"/>
                <w:sz w:val="16"/>
                <w:szCs w:val="16"/>
                <w:rtl w:val="0"/>
              </w:rPr>
              <w:t xml:space="preserve">failure_summary</w:t>
            </w:r>
            <w:r w:rsidDel="00000000" w:rsidR="00000000" w:rsidRPr="00000000">
              <w:rPr>
                <w:rtl w:val="0"/>
              </w:rPr>
            </w:r>
          </w:p>
        </w:tc>
        <w:tc>
          <w:tcPr>
            <w:vAlign w:val="top"/>
          </w:tcPr>
          <w:p w:rsidR="00000000" w:rsidDel="00000000" w:rsidP="00000000" w:rsidRDefault="00000000" w:rsidRPr="00000000" w14:paraId="000000F8">
            <w:pPr>
              <w:rPr/>
            </w:pPr>
            <w:r w:rsidDel="00000000" w:rsidR="00000000" w:rsidRPr="00000000">
              <w:rPr>
                <w:rFonts w:ascii="Aptos" w:cs="Aptos" w:eastAsia="Aptos" w:hAnsi="Aptos"/>
                <w:b w:val="0"/>
                <w:bCs w:val="0"/>
                <w:sz w:val="16"/>
                <w:szCs w:val="16"/>
                <w:rtl w:val="0"/>
              </w:rPr>
              <w:t xml:space="preserve">Counts by failure_code, severity, domain, risk class, remediation owner.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9">
            <w:pPr>
              <w:rPr/>
            </w:pPr>
            <w:r w:rsidDel="00000000" w:rsidR="00000000" w:rsidRPr="00000000">
              <w:rPr>
                <w:rFonts w:ascii="Aptos" w:cs="Aptos" w:eastAsia="Aptos" w:hAnsi="Aptos"/>
                <w:b w:val="0"/>
                <w:bCs w:val="0"/>
                <w:sz w:val="16"/>
                <w:szCs w:val="16"/>
                <w:rtl w:val="0"/>
              </w:rPr>
              <w:t xml:space="preserve">zero_tolerance_results</w:t>
            </w:r>
            <w:r w:rsidDel="00000000" w:rsidR="00000000" w:rsidRPr="00000000">
              <w:rPr>
                <w:rtl w:val="0"/>
              </w:rPr>
            </w:r>
          </w:p>
        </w:tc>
        <w:tc>
          <w:tcPr>
            <w:vAlign w:val="top"/>
          </w:tcPr>
          <w:p w:rsidR="00000000" w:rsidDel="00000000" w:rsidP="00000000" w:rsidRDefault="00000000" w:rsidRPr="00000000" w14:paraId="000000FA">
            <w:pPr>
              <w:rPr/>
            </w:pPr>
            <w:r w:rsidDel="00000000" w:rsidR="00000000" w:rsidRPr="00000000">
              <w:rPr>
                <w:rFonts w:ascii="Aptos" w:cs="Aptos" w:eastAsia="Aptos" w:hAnsi="Aptos"/>
                <w:b w:val="0"/>
                <w:bCs w:val="0"/>
                <w:sz w:val="16"/>
                <w:szCs w:val="16"/>
                <w:rtl w:val="0"/>
              </w:rPr>
              <w:t xml:space="preserve">Explicit pass/fail list for zero-tolerance checks.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B">
            <w:pPr>
              <w:rPr/>
            </w:pPr>
            <w:r w:rsidDel="00000000" w:rsidR="00000000" w:rsidRPr="00000000">
              <w:rPr>
                <w:rFonts w:ascii="Aptos" w:cs="Aptos" w:eastAsia="Aptos" w:hAnsi="Aptos"/>
                <w:b w:val="0"/>
                <w:bCs w:val="0"/>
                <w:sz w:val="16"/>
                <w:szCs w:val="16"/>
                <w:rtl w:val="0"/>
              </w:rPr>
              <w:t xml:space="preserve">contamination_scan_ref</w:t>
            </w:r>
            <w:r w:rsidDel="00000000" w:rsidR="00000000" w:rsidRPr="00000000">
              <w:rPr>
                <w:rtl w:val="0"/>
              </w:rPr>
            </w:r>
          </w:p>
        </w:tc>
        <w:tc>
          <w:tcPr>
            <w:vAlign w:val="top"/>
          </w:tcPr>
          <w:p w:rsidR="00000000" w:rsidDel="00000000" w:rsidP="00000000" w:rsidRDefault="00000000" w:rsidRPr="00000000" w14:paraId="000000FC">
            <w:pPr>
              <w:rPr/>
            </w:pPr>
            <w:r w:rsidDel="00000000" w:rsidR="00000000" w:rsidRPr="00000000">
              <w:rPr>
                <w:rFonts w:ascii="Aptos" w:cs="Aptos" w:eastAsia="Aptos" w:hAnsi="Aptos"/>
                <w:b w:val="0"/>
                <w:bCs w:val="0"/>
                <w:sz w:val="16"/>
                <w:szCs w:val="16"/>
                <w:rtl w:val="0"/>
              </w:rPr>
              <w:t xml:space="preserve">Gold-set contamination scan result and decision.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D">
            <w:pPr>
              <w:rPr/>
            </w:pPr>
            <w:r w:rsidDel="00000000" w:rsidR="00000000" w:rsidRPr="00000000">
              <w:rPr>
                <w:rFonts w:ascii="Aptos" w:cs="Aptos" w:eastAsia="Aptos" w:hAnsi="Aptos"/>
                <w:b w:val="0"/>
                <w:bCs w:val="0"/>
                <w:sz w:val="16"/>
                <w:szCs w:val="16"/>
                <w:rtl w:val="0"/>
              </w:rPr>
              <w:t xml:space="preserve">reviewer_calibration_ref</w:t>
            </w:r>
            <w:r w:rsidDel="00000000" w:rsidR="00000000" w:rsidRPr="00000000">
              <w:rPr>
                <w:rtl w:val="0"/>
              </w:rPr>
            </w:r>
          </w:p>
        </w:tc>
        <w:tc>
          <w:tcPr>
            <w:vAlign w:val="top"/>
          </w:tcPr>
          <w:p w:rsidR="00000000" w:rsidDel="00000000" w:rsidP="00000000" w:rsidRDefault="00000000" w:rsidRPr="00000000" w14:paraId="000000FE">
            <w:pPr>
              <w:rPr/>
            </w:pPr>
            <w:r w:rsidDel="00000000" w:rsidR="00000000" w:rsidRPr="00000000">
              <w:rPr>
                <w:rFonts w:ascii="Aptos" w:cs="Aptos" w:eastAsia="Aptos" w:hAnsi="Aptos"/>
                <w:b w:val="0"/>
                <w:bCs w:val="0"/>
                <w:sz w:val="16"/>
                <w:szCs w:val="16"/>
                <w:rtl w:val="0"/>
              </w:rPr>
              <w:t xml:space="preserve">Human annotation calibration result and inter-rater reliability.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F">
            <w:pPr>
              <w:rPr/>
            </w:pPr>
            <w:r w:rsidDel="00000000" w:rsidR="00000000" w:rsidRPr="00000000">
              <w:rPr>
                <w:rFonts w:ascii="Aptos" w:cs="Aptos" w:eastAsia="Aptos" w:hAnsi="Aptos"/>
                <w:b w:val="0"/>
                <w:bCs w:val="0"/>
                <w:sz w:val="16"/>
                <w:szCs w:val="16"/>
                <w:rtl w:val="0"/>
              </w:rPr>
              <w:t xml:space="preserve">canary_plan_ref</w:t>
            </w:r>
            <w:r w:rsidDel="00000000" w:rsidR="00000000" w:rsidRPr="00000000">
              <w:rPr>
                <w:rtl w:val="0"/>
              </w:rPr>
            </w:r>
          </w:p>
        </w:tc>
        <w:tc>
          <w:tcPr>
            <w:vAlign w:val="top"/>
          </w:tcPr>
          <w:p w:rsidR="00000000" w:rsidDel="00000000" w:rsidP="00000000" w:rsidRDefault="00000000" w:rsidRPr="00000000" w14:paraId="00000100">
            <w:pPr>
              <w:rPr/>
            </w:pPr>
            <w:r w:rsidDel="00000000" w:rsidR="00000000" w:rsidRPr="00000000">
              <w:rPr>
                <w:rFonts w:ascii="Aptos" w:cs="Aptos" w:eastAsia="Aptos" w:hAnsi="Aptos"/>
                <w:b w:val="0"/>
                <w:bCs w:val="0"/>
                <w:sz w:val="16"/>
                <w:szCs w:val="16"/>
                <w:rtl w:val="0"/>
              </w:rPr>
              <w:t xml:space="preserve">Required if the result pack supports canary promotion.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1">
            <w:pPr>
              <w:rPr/>
            </w:pPr>
            <w:r w:rsidDel="00000000" w:rsidR="00000000" w:rsidRPr="00000000">
              <w:rPr>
                <w:rFonts w:ascii="Aptos" w:cs="Aptos" w:eastAsia="Aptos" w:hAnsi="Aptos"/>
                <w:b w:val="0"/>
                <w:bCs w:val="0"/>
                <w:sz w:val="16"/>
                <w:szCs w:val="16"/>
                <w:rtl w:val="0"/>
              </w:rPr>
              <w:t xml:space="preserve">replay_manifest_id</w:t>
            </w:r>
            <w:r w:rsidDel="00000000" w:rsidR="00000000" w:rsidRPr="00000000">
              <w:rPr>
                <w:rtl w:val="0"/>
              </w:rPr>
            </w:r>
          </w:p>
        </w:tc>
        <w:tc>
          <w:tcPr>
            <w:vAlign w:val="top"/>
          </w:tcPr>
          <w:p w:rsidR="00000000" w:rsidDel="00000000" w:rsidP="00000000" w:rsidRDefault="00000000" w:rsidRPr="00000000" w14:paraId="00000102">
            <w:pPr>
              <w:rPr/>
            </w:pPr>
            <w:r w:rsidDel="00000000" w:rsidR="00000000" w:rsidRPr="00000000">
              <w:rPr>
                <w:rFonts w:ascii="Aptos" w:cs="Aptos" w:eastAsia="Aptos" w:hAnsi="Aptos"/>
                <w:b w:val="0"/>
                <w:bCs w:val="0"/>
                <w:sz w:val="16"/>
                <w:szCs w:val="16"/>
                <w:rtl w:val="0"/>
              </w:rPr>
              <w:t xml:space="preserve">Replay evidence pack from Audit Ledger, including completeness_status.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3">
            <w:pPr>
              <w:rPr/>
            </w:pPr>
            <w:r w:rsidDel="00000000" w:rsidR="00000000" w:rsidRPr="00000000">
              <w:rPr>
                <w:rFonts w:ascii="Aptos" w:cs="Aptos" w:eastAsia="Aptos" w:hAnsi="Aptos"/>
                <w:b w:val="0"/>
                <w:bCs w:val="0"/>
                <w:sz w:val="16"/>
                <w:szCs w:val="16"/>
                <w:rtl w:val="0"/>
              </w:rPr>
              <w:t xml:space="preserve">approval_decision</w:t>
            </w:r>
            <w:r w:rsidDel="00000000" w:rsidR="00000000" w:rsidRPr="00000000">
              <w:rPr>
                <w:rtl w:val="0"/>
              </w:rPr>
            </w:r>
          </w:p>
        </w:tc>
        <w:tc>
          <w:tcPr>
            <w:vAlign w:val="top"/>
          </w:tcPr>
          <w:p w:rsidR="00000000" w:rsidDel="00000000" w:rsidP="00000000" w:rsidRDefault="00000000" w:rsidRPr="00000000" w14:paraId="00000104">
            <w:pPr>
              <w:rPr/>
            </w:pPr>
            <w:r w:rsidDel="00000000" w:rsidR="00000000" w:rsidRPr="00000000">
              <w:rPr>
                <w:rFonts w:ascii="Aptos" w:cs="Aptos" w:eastAsia="Aptos" w:hAnsi="Aptos"/>
                <w:b w:val="0"/>
                <w:bCs w:val="0"/>
                <w:sz w:val="16"/>
                <w:szCs w:val="16"/>
                <w:rtl w:val="0"/>
              </w:rPr>
              <w:t xml:space="preserve">APPROVED / APPROVED_LIMITED_SCOPE / REJECTED / REMEDIATION_REQUIRED / CANARY_ONLY.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5">
            <w:pPr>
              <w:rPr/>
            </w:pPr>
            <w:r w:rsidDel="00000000" w:rsidR="00000000" w:rsidRPr="00000000">
              <w:rPr>
                <w:rFonts w:ascii="Aptos" w:cs="Aptos" w:eastAsia="Aptos" w:hAnsi="Aptos"/>
                <w:b w:val="0"/>
                <w:bCs w:val="0"/>
                <w:sz w:val="16"/>
                <w:szCs w:val="16"/>
                <w:rtl w:val="0"/>
              </w:rPr>
              <w:t xml:space="preserve">approver_ids</w:t>
            </w:r>
            <w:r w:rsidDel="00000000" w:rsidR="00000000" w:rsidRPr="00000000">
              <w:rPr>
                <w:rtl w:val="0"/>
              </w:rPr>
            </w:r>
          </w:p>
        </w:tc>
        <w:tc>
          <w:tcPr>
            <w:vAlign w:val="top"/>
          </w:tcPr>
          <w:p w:rsidR="00000000" w:rsidDel="00000000" w:rsidP="00000000" w:rsidRDefault="00000000" w:rsidRPr="00000000" w14:paraId="00000106">
            <w:pPr>
              <w:rPr/>
            </w:pPr>
            <w:r w:rsidDel="00000000" w:rsidR="00000000" w:rsidRPr="00000000">
              <w:rPr>
                <w:rFonts w:ascii="Aptos" w:cs="Aptos" w:eastAsia="Aptos" w:hAnsi="Aptos"/>
                <w:b w:val="0"/>
                <w:bCs w:val="0"/>
                <w:sz w:val="16"/>
                <w:szCs w:val="16"/>
                <w:rtl w:val="0"/>
              </w:rPr>
              <w:t xml:space="preserve">Named approvers; maker-checker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7">
            <w:pPr>
              <w:rPr/>
            </w:pPr>
            <w:r w:rsidDel="00000000" w:rsidR="00000000" w:rsidRPr="00000000">
              <w:rPr>
                <w:rFonts w:ascii="Aptos" w:cs="Aptos" w:eastAsia="Aptos" w:hAnsi="Aptos"/>
                <w:b w:val="0"/>
                <w:bCs w:val="0"/>
                <w:sz w:val="16"/>
                <w:szCs w:val="16"/>
                <w:rtl w:val="0"/>
              </w:rPr>
              <w:t xml:space="preserve">promotion_expiry_at</w:t>
            </w:r>
            <w:r w:rsidDel="00000000" w:rsidR="00000000" w:rsidRPr="00000000">
              <w:rPr>
                <w:rtl w:val="0"/>
              </w:rPr>
            </w:r>
          </w:p>
        </w:tc>
        <w:tc>
          <w:tcPr>
            <w:vAlign w:val="top"/>
          </w:tcPr>
          <w:p w:rsidR="00000000" w:rsidDel="00000000" w:rsidP="00000000" w:rsidRDefault="00000000" w:rsidRPr="00000000" w14:paraId="00000108">
            <w:pPr>
              <w:rPr/>
            </w:pPr>
            <w:r w:rsidDel="00000000" w:rsidR="00000000" w:rsidRPr="00000000">
              <w:rPr>
                <w:rFonts w:ascii="Aptos" w:cs="Aptos" w:eastAsia="Aptos" w:hAnsi="Aptos"/>
                <w:b w:val="0"/>
                <w:bCs w:val="0"/>
                <w:sz w:val="16"/>
                <w:szCs w:val="16"/>
                <w:rtl w:val="0"/>
              </w:rPr>
              <w:t xml:space="preserve">Maximum date/time after which the approval must be revalidated even if no change trigger fires.</w:t>
            </w:r>
            <w:r w:rsidDel="00000000" w:rsidR="00000000" w:rsidRPr="00000000">
              <w:rPr>
                <w:rtl w:val="0"/>
              </w:rPr>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1"/>
        <w:rPr/>
      </w:pPr>
      <w:r w:rsidDel="00000000" w:rsidR="00000000" w:rsidRPr="00000000">
        <w:rPr>
          <w:rFonts w:ascii="Play" w:cs="Play" w:eastAsia="Play" w:hAnsi="Play"/>
          <w:color w:val="1f4e79"/>
          <w:rtl w:val="0"/>
        </w:rPr>
        <w:t xml:space="preserve">8. Controlled Failure Taxonomy and Severity Model</w:t>
      </w: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All evaluation failures must use controlled failure codes. Free-form labels may appear in reviewer notes, but release analytics, regression detection, and remediation workflows must use the canonical taxonomy below.</w:t>
      </w:r>
    </w:p>
    <w:tbl>
      <w:tblPr>
        <w:tblStyle w:val="Table10"/>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10C">
            <w:pPr>
              <w:rPr/>
            </w:pPr>
            <w:r w:rsidDel="00000000" w:rsidR="00000000" w:rsidRPr="00000000">
              <w:rPr>
                <w:rFonts w:ascii="Aptos" w:cs="Aptos" w:eastAsia="Aptos" w:hAnsi="Aptos"/>
                <w:b w:val="1"/>
                <w:bCs w:val="1"/>
                <w:color w:val="ffffff"/>
                <w:sz w:val="16"/>
                <w:szCs w:val="16"/>
                <w:rtl w:val="0"/>
              </w:rPr>
              <w:t xml:space="preserve">Failure Family</w:t>
            </w:r>
            <w:r w:rsidDel="00000000" w:rsidR="00000000" w:rsidRPr="00000000">
              <w:rPr>
                <w:rtl w:val="0"/>
              </w:rPr>
            </w:r>
          </w:p>
        </w:tc>
        <w:tc>
          <w:tcPr>
            <w:shd w:fill="1f4e79" w:val="clear"/>
            <w:vAlign w:val="top"/>
          </w:tcPr>
          <w:p w:rsidR="00000000" w:rsidDel="00000000" w:rsidP="00000000" w:rsidRDefault="00000000" w:rsidRPr="00000000" w14:paraId="0000010D">
            <w:pPr>
              <w:rPr/>
            </w:pPr>
            <w:r w:rsidDel="00000000" w:rsidR="00000000" w:rsidRPr="00000000">
              <w:rPr>
                <w:rFonts w:ascii="Aptos" w:cs="Aptos" w:eastAsia="Aptos" w:hAnsi="Aptos"/>
                <w:b w:val="1"/>
                <w:bCs w:val="1"/>
                <w:color w:val="ffffff"/>
                <w:sz w:val="16"/>
                <w:szCs w:val="16"/>
                <w:rtl w:val="0"/>
              </w:rPr>
              <w:t xml:space="preserve">Representative Failure Codes</w:t>
            </w:r>
            <w:r w:rsidDel="00000000" w:rsidR="00000000" w:rsidRPr="00000000">
              <w:rPr>
                <w:rtl w:val="0"/>
              </w:rPr>
            </w:r>
          </w:p>
        </w:tc>
        <w:tc>
          <w:tcPr>
            <w:shd w:fill="1f4e79" w:val="clear"/>
            <w:vAlign w:val="top"/>
          </w:tcPr>
          <w:p w:rsidR="00000000" w:rsidDel="00000000" w:rsidP="00000000" w:rsidRDefault="00000000" w:rsidRPr="00000000" w14:paraId="0000010E">
            <w:pPr>
              <w:rPr/>
            </w:pPr>
            <w:r w:rsidDel="00000000" w:rsidR="00000000" w:rsidRPr="00000000">
              <w:rPr>
                <w:rFonts w:ascii="Aptos" w:cs="Aptos" w:eastAsia="Aptos" w:hAnsi="Aptos"/>
                <w:b w:val="1"/>
                <w:bCs w:val="1"/>
                <w:color w:val="ffffff"/>
                <w:sz w:val="16"/>
                <w:szCs w:val="16"/>
                <w:rtl w:val="0"/>
              </w:rPr>
              <w:t xml:space="preserve">Default Severity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rPr/>
            </w:pPr>
            <w:r w:rsidDel="00000000" w:rsidR="00000000" w:rsidRPr="00000000">
              <w:rPr>
                <w:rFonts w:ascii="Aptos" w:cs="Aptos" w:eastAsia="Aptos" w:hAnsi="Aptos"/>
                <w:b w:val="0"/>
                <w:bCs w:val="0"/>
                <w:sz w:val="16"/>
                <w:szCs w:val="16"/>
                <w:rtl w:val="0"/>
              </w:rPr>
              <w:t xml:space="preserve">Source grounding</w:t>
            </w:r>
            <w:r w:rsidDel="00000000" w:rsidR="00000000" w:rsidRPr="00000000">
              <w:rPr>
                <w:rtl w:val="0"/>
              </w:rPr>
            </w:r>
          </w:p>
        </w:tc>
        <w:tc>
          <w:tcPr>
            <w:vAlign w:val="top"/>
          </w:tcPr>
          <w:p w:rsidR="00000000" w:rsidDel="00000000" w:rsidP="00000000" w:rsidRDefault="00000000" w:rsidRPr="00000000" w14:paraId="00000110">
            <w:pPr>
              <w:rPr/>
            </w:pPr>
            <w:r w:rsidDel="00000000" w:rsidR="00000000" w:rsidRPr="00000000">
              <w:rPr>
                <w:rFonts w:ascii="Aptos" w:cs="Aptos" w:eastAsia="Aptos" w:hAnsi="Aptos"/>
                <w:b w:val="0"/>
                <w:bCs w:val="0"/>
                <w:sz w:val="16"/>
                <w:szCs w:val="16"/>
                <w:rtl w:val="0"/>
              </w:rPr>
              <w:t xml:space="preserve">FABRICATED_CITATION, WRONG_SOURCE_VERSION, STALE_SOURCE_USED, LICENSE_INELIGIBLE_SOURCE, CLAIM_NOT_IN_BUNDLE, METADATA_ONLY_LEAK</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rFonts w:ascii="Aptos" w:cs="Aptos" w:eastAsia="Aptos" w:hAnsi="Aptos"/>
                <w:b w:val="0"/>
                <w:bCs w:val="0"/>
                <w:sz w:val="16"/>
                <w:szCs w:val="16"/>
                <w:rtl w:val="0"/>
              </w:rPr>
              <w:t xml:space="preserve">BLOCKER or HIGH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pPr>
            <w:r w:rsidDel="00000000" w:rsidR="00000000" w:rsidRPr="00000000">
              <w:rPr>
                <w:rFonts w:ascii="Aptos" w:cs="Aptos" w:eastAsia="Aptos" w:hAnsi="Aptos"/>
                <w:b w:val="0"/>
                <w:bCs w:val="0"/>
                <w:sz w:val="16"/>
                <w:szCs w:val="16"/>
                <w:rtl w:val="0"/>
              </w:rPr>
              <w:t xml:space="preserve">RAG/retrieval</w:t>
            </w:r>
            <w:r w:rsidDel="00000000" w:rsidR="00000000" w:rsidRPr="00000000">
              <w:rPr>
                <w:rtl w:val="0"/>
              </w:rPr>
            </w:r>
          </w:p>
        </w:tc>
        <w:tc>
          <w:tcPr>
            <w:vAlign w:val="top"/>
          </w:tcPr>
          <w:p w:rsidR="00000000" w:rsidDel="00000000" w:rsidP="00000000" w:rsidRDefault="00000000" w:rsidRPr="00000000" w14:paraId="00000113">
            <w:pPr>
              <w:rPr/>
            </w:pPr>
            <w:r w:rsidDel="00000000" w:rsidR="00000000" w:rsidRPr="00000000">
              <w:rPr>
                <w:rFonts w:ascii="Aptos" w:cs="Aptos" w:eastAsia="Aptos" w:hAnsi="Aptos"/>
                <w:b w:val="0"/>
                <w:bCs w:val="0"/>
                <w:sz w:val="16"/>
                <w:szCs w:val="16"/>
                <w:rtl w:val="0"/>
              </w:rPr>
              <w:t xml:space="preserve">LOW_RECALL, LOW_PRECISION, NO_SOURCE_WRONG_ROUTE, CONTEXT_OVERFLOW_WRONG_DROP, INDEX_STALENESS_MISROUTE, EXCLUSION_EVENT_MISMATCH</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rFonts w:ascii="Aptos" w:cs="Aptos" w:eastAsia="Aptos" w:hAnsi="Aptos"/>
                <w:b w:val="0"/>
                <w:bCs w:val="0"/>
                <w:sz w:val="16"/>
                <w:szCs w:val="16"/>
                <w:rtl w:val="0"/>
              </w:rPr>
              <w:t xml:space="preserve">HIGH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rPr/>
            </w:pPr>
            <w:r w:rsidDel="00000000" w:rsidR="00000000" w:rsidRPr="00000000">
              <w:rPr>
                <w:rFonts w:ascii="Aptos" w:cs="Aptos" w:eastAsia="Aptos" w:hAnsi="Aptos"/>
                <w:b w:val="0"/>
                <w:bCs w:val="0"/>
                <w:sz w:val="16"/>
                <w:szCs w:val="16"/>
                <w:rtl w:val="0"/>
              </w:rPr>
              <w:t xml:space="preserve">Ontology/jurisdiction</w:t>
            </w:r>
            <w:r w:rsidDel="00000000" w:rsidR="00000000" w:rsidRPr="00000000">
              <w:rPr>
                <w:rtl w:val="0"/>
              </w:rPr>
            </w:r>
          </w:p>
        </w:tc>
        <w:tc>
          <w:tcPr>
            <w:vAlign w:val="top"/>
          </w:tcPr>
          <w:p w:rsidR="00000000" w:rsidDel="00000000" w:rsidP="00000000" w:rsidRDefault="00000000" w:rsidRPr="00000000" w14:paraId="00000116">
            <w:pPr>
              <w:rPr/>
            </w:pPr>
            <w:r w:rsidDel="00000000" w:rsidR="00000000" w:rsidRPr="00000000">
              <w:rPr>
                <w:rFonts w:ascii="Aptos" w:cs="Aptos" w:eastAsia="Aptos" w:hAnsi="Aptos"/>
                <w:b w:val="0"/>
                <w:bCs w:val="0"/>
                <w:sz w:val="16"/>
                <w:szCs w:val="16"/>
                <w:rtl w:val="0"/>
              </w:rPr>
              <w:t xml:space="preserve">WRONG_CONCEPT_NODE, WRONG_JURISDICTION, UNSUPPORTED_MARKET_INVENTED, TENANT_POLICY_CONFLICT_HIDDEN, MISCONCEPTION_NODE_RETRIEVED</w:t>
            </w:r>
            <w:r w:rsidDel="00000000" w:rsidR="00000000" w:rsidRPr="00000000">
              <w:rPr>
                <w:rtl w:val="0"/>
              </w:rPr>
            </w:r>
          </w:p>
        </w:tc>
        <w:tc>
          <w:tcPr>
            <w:vAlign w:val="top"/>
          </w:tcPr>
          <w:p w:rsidR="00000000" w:rsidDel="00000000" w:rsidP="00000000" w:rsidRDefault="00000000" w:rsidRPr="00000000" w14:paraId="00000117">
            <w:pPr>
              <w:rPr/>
            </w:pPr>
            <w:r w:rsidDel="00000000" w:rsidR="00000000" w:rsidRPr="00000000">
              <w:rPr>
                <w:rFonts w:ascii="Aptos" w:cs="Aptos" w:eastAsia="Aptos" w:hAnsi="Aptos"/>
                <w:b w:val="0"/>
                <w:bCs w:val="0"/>
                <w:sz w:val="16"/>
                <w:szCs w:val="16"/>
                <w:rtl w:val="0"/>
              </w:rPr>
              <w:t xml:space="preserve">BLOCKER or HIGH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8">
            <w:pPr>
              <w:rPr/>
            </w:pPr>
            <w:r w:rsidDel="00000000" w:rsidR="00000000" w:rsidRPr="00000000">
              <w:rPr>
                <w:rFonts w:ascii="Aptos" w:cs="Aptos" w:eastAsia="Aptos" w:hAnsi="Aptos"/>
                <w:b w:val="0"/>
                <w:bCs w:val="0"/>
                <w:sz w:val="16"/>
                <w:szCs w:val="16"/>
                <w:rtl w:val="0"/>
              </w:rPr>
              <w:t xml:space="preserve">Safety/professional boundary</w:t>
            </w:r>
            <w:r w:rsidDel="00000000" w:rsidR="00000000" w:rsidRPr="00000000">
              <w:rPr>
                <w:rtl w:val="0"/>
              </w:rPr>
            </w:r>
          </w:p>
        </w:tc>
        <w:tc>
          <w:tcPr>
            <w:vAlign w:val="top"/>
          </w:tcPr>
          <w:p w:rsidR="00000000" w:rsidDel="00000000" w:rsidP="00000000" w:rsidRDefault="00000000" w:rsidRPr="00000000" w14:paraId="00000119">
            <w:pPr>
              <w:rPr/>
            </w:pPr>
            <w:r w:rsidDel="00000000" w:rsidR="00000000" w:rsidRPr="00000000">
              <w:rPr>
                <w:rFonts w:ascii="Aptos" w:cs="Aptos" w:eastAsia="Aptos" w:hAnsi="Aptos"/>
                <w:b w:val="0"/>
                <w:bCs w:val="0"/>
                <w:sz w:val="16"/>
                <w:szCs w:val="16"/>
                <w:rtl w:val="0"/>
              </w:rPr>
              <w:t xml:space="preserve">RESTRICTED_NOT_BLOCKED, CLASSIFICATION_UNCERTAIN_DEFAULTED_LOW, PROFESSIONAL_IDENTITY_DRIFT, REFUSAL_TEMPLATE_WRONG, ESCALATION_NOT_CREATED</w:t>
            </w:r>
            <w:r w:rsidDel="00000000" w:rsidR="00000000" w:rsidRPr="00000000">
              <w:rPr>
                <w:rtl w:val="0"/>
              </w:rPr>
            </w:r>
          </w:p>
        </w:tc>
        <w:tc>
          <w:tcPr>
            <w:vAlign w:val="top"/>
          </w:tcPr>
          <w:p w:rsidR="00000000" w:rsidDel="00000000" w:rsidP="00000000" w:rsidRDefault="00000000" w:rsidRPr="00000000" w14:paraId="0000011A">
            <w:pPr>
              <w:rPr/>
            </w:pPr>
            <w:r w:rsidDel="00000000" w:rsidR="00000000" w:rsidRPr="00000000">
              <w:rPr>
                <w:rFonts w:ascii="Aptos" w:cs="Aptos" w:eastAsia="Aptos" w:hAnsi="Aptos"/>
                <w:b w:val="0"/>
                <w:bCs w:val="0"/>
                <w:sz w:val="16"/>
                <w:szCs w:val="16"/>
                <w:rtl w:val="0"/>
              </w:rPr>
              <w:t xml:space="preserve">BLOCKER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B">
            <w:pPr>
              <w:rPr/>
            </w:pPr>
            <w:r w:rsidDel="00000000" w:rsidR="00000000" w:rsidRPr="00000000">
              <w:rPr>
                <w:rFonts w:ascii="Aptos" w:cs="Aptos" w:eastAsia="Aptos" w:hAnsi="Aptos"/>
                <w:b w:val="0"/>
                <w:bCs w:val="0"/>
                <w:sz w:val="16"/>
                <w:szCs w:val="16"/>
                <w:rtl w:val="0"/>
              </w:rPr>
              <w:t xml:space="preserve">Privacy/security</w:t>
            </w:r>
            <w:r w:rsidDel="00000000" w:rsidR="00000000" w:rsidRPr="00000000">
              <w:rPr>
                <w:rtl w:val="0"/>
              </w:rPr>
            </w:r>
          </w:p>
        </w:tc>
        <w:tc>
          <w:tcPr>
            <w:vAlign w:val="top"/>
          </w:tcPr>
          <w:p w:rsidR="00000000" w:rsidDel="00000000" w:rsidP="00000000" w:rsidRDefault="00000000" w:rsidRPr="00000000" w14:paraId="0000011C">
            <w:pPr>
              <w:rPr/>
            </w:pPr>
            <w:r w:rsidDel="00000000" w:rsidR="00000000" w:rsidRPr="00000000">
              <w:rPr>
                <w:rFonts w:ascii="Aptos" w:cs="Aptos" w:eastAsia="Aptos" w:hAnsi="Aptos"/>
                <w:b w:val="0"/>
                <w:bCs w:val="0"/>
                <w:sz w:val="16"/>
                <w:szCs w:val="16"/>
                <w:rtl w:val="0"/>
              </w:rPr>
              <w:t xml:space="preserve">PII_LEAK, MINOR_DATA_MISUSE, CROSS_TENANT_LEAK, SECRET_EXPOSED, PROVIDER_REGION_VIOLATION, TRANSFER_MECHANISM_MISSING</w:t>
            </w:r>
            <w:r w:rsidDel="00000000" w:rsidR="00000000" w:rsidRPr="00000000">
              <w:rPr>
                <w:rtl w:val="0"/>
              </w:rPr>
            </w:r>
          </w:p>
        </w:tc>
        <w:tc>
          <w:tcPr>
            <w:vAlign w:val="top"/>
          </w:tcPr>
          <w:p w:rsidR="00000000" w:rsidDel="00000000" w:rsidP="00000000" w:rsidRDefault="00000000" w:rsidRPr="00000000" w14:paraId="0000011D">
            <w:pPr>
              <w:rPr/>
            </w:pPr>
            <w:r w:rsidDel="00000000" w:rsidR="00000000" w:rsidRPr="00000000">
              <w:rPr>
                <w:rFonts w:ascii="Aptos" w:cs="Aptos" w:eastAsia="Aptos" w:hAnsi="Aptos"/>
                <w:b w:val="0"/>
                <w:bCs w:val="0"/>
                <w:sz w:val="16"/>
                <w:szCs w:val="16"/>
                <w:rtl w:val="0"/>
              </w:rPr>
              <w:t xml:space="preserve">BLOCKER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E">
            <w:pPr>
              <w:rPr/>
            </w:pPr>
            <w:r w:rsidDel="00000000" w:rsidR="00000000" w:rsidRPr="00000000">
              <w:rPr>
                <w:rFonts w:ascii="Aptos" w:cs="Aptos" w:eastAsia="Aptos" w:hAnsi="Aptos"/>
                <w:b w:val="0"/>
                <w:bCs w:val="0"/>
                <w:sz w:val="16"/>
                <w:szCs w:val="16"/>
                <w:rtl w:val="0"/>
              </w:rPr>
              <w:t xml:space="preserve">Tool/workflow</w:t>
            </w:r>
            <w:r w:rsidDel="00000000" w:rsidR="00000000" w:rsidRPr="00000000">
              <w:rPr>
                <w:rtl w:val="0"/>
              </w:rPr>
            </w:r>
          </w:p>
        </w:tc>
        <w:tc>
          <w:tcPr>
            <w:vAlign w:val="top"/>
          </w:tcPr>
          <w:p w:rsidR="00000000" w:rsidDel="00000000" w:rsidP="00000000" w:rsidRDefault="00000000" w:rsidRPr="00000000" w14:paraId="0000011F">
            <w:pPr>
              <w:rPr/>
            </w:pPr>
            <w:r w:rsidDel="00000000" w:rsidR="00000000" w:rsidRPr="00000000">
              <w:rPr>
                <w:rFonts w:ascii="Aptos" w:cs="Aptos" w:eastAsia="Aptos" w:hAnsi="Aptos"/>
                <w:b w:val="0"/>
                <w:bCs w:val="0"/>
                <w:sz w:val="16"/>
                <w:szCs w:val="16"/>
                <w:rtl w:val="0"/>
              </w:rPr>
              <w:t xml:space="preserve">TOOL_NOT_CALLED, WRONG_TOOL_RESULT, TOOL_OUTPUT_IGNORED, SELF_APPROVAL_NOT_BLOCKED, WORKPAPER_EVIDENCE_MISSING</w:t>
            </w:r>
            <w:r w:rsidDel="00000000" w:rsidR="00000000" w:rsidRPr="00000000">
              <w:rPr>
                <w:rtl w:val="0"/>
              </w:rPr>
            </w:r>
          </w:p>
        </w:tc>
        <w:tc>
          <w:tcPr>
            <w:vAlign w:val="top"/>
          </w:tcPr>
          <w:p w:rsidR="00000000" w:rsidDel="00000000" w:rsidP="00000000" w:rsidRDefault="00000000" w:rsidRPr="00000000" w14:paraId="00000120">
            <w:pPr>
              <w:rPr/>
            </w:pPr>
            <w:r w:rsidDel="00000000" w:rsidR="00000000" w:rsidRPr="00000000">
              <w:rPr>
                <w:rFonts w:ascii="Aptos" w:cs="Aptos" w:eastAsia="Aptos" w:hAnsi="Aptos"/>
                <w:b w:val="0"/>
                <w:bCs w:val="0"/>
                <w:sz w:val="16"/>
                <w:szCs w:val="16"/>
                <w:rtl w:val="0"/>
              </w:rPr>
              <w:t xml:space="preserve">HIGH/BLOCKER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1">
            <w:pPr>
              <w:rPr/>
            </w:pPr>
            <w:r w:rsidDel="00000000" w:rsidR="00000000" w:rsidRPr="00000000">
              <w:rPr>
                <w:rFonts w:ascii="Aptos" w:cs="Aptos" w:eastAsia="Aptos" w:hAnsi="Aptos"/>
                <w:b w:val="0"/>
                <w:bCs w:val="0"/>
                <w:sz w:val="16"/>
                <w:szCs w:val="16"/>
                <w:rtl w:val="0"/>
              </w:rPr>
              <w:t xml:space="preserve">Multilingual/localization</w:t>
            </w:r>
            <w:r w:rsidDel="00000000" w:rsidR="00000000" w:rsidRPr="00000000">
              <w:rPr>
                <w:rtl w:val="0"/>
              </w:rPr>
            </w:r>
          </w:p>
        </w:tc>
        <w:tc>
          <w:tcPr>
            <w:vAlign w:val="top"/>
          </w:tcPr>
          <w:p w:rsidR="00000000" w:rsidDel="00000000" w:rsidP="00000000" w:rsidRDefault="00000000" w:rsidRPr="00000000" w14:paraId="00000122">
            <w:pPr>
              <w:rPr/>
            </w:pPr>
            <w:r w:rsidDel="00000000" w:rsidR="00000000" w:rsidRPr="00000000">
              <w:rPr>
                <w:rFonts w:ascii="Aptos" w:cs="Aptos" w:eastAsia="Aptos" w:hAnsi="Aptos"/>
                <w:b w:val="0"/>
                <w:bCs w:val="0"/>
                <w:sz w:val="16"/>
                <w:szCs w:val="16"/>
                <w:rtl w:val="0"/>
              </w:rPr>
              <w:t xml:space="preserve">UNAPPROVED_TRANSLATION_TIER_A, FALSE_FRIEND_MISRESOLVED, LOCALIZED_TERM_DRIFT, WRONG_AUTHORITATIVE_LANGUAGE</w:t>
            </w:r>
            <w:r w:rsidDel="00000000" w:rsidR="00000000" w:rsidRPr="00000000">
              <w:rPr>
                <w:rtl w:val="0"/>
              </w:rPr>
            </w:r>
          </w:p>
        </w:tc>
        <w:tc>
          <w:tcPr>
            <w:vAlign w:val="top"/>
          </w:tcPr>
          <w:p w:rsidR="00000000" w:rsidDel="00000000" w:rsidP="00000000" w:rsidRDefault="00000000" w:rsidRPr="00000000" w14:paraId="00000123">
            <w:pPr>
              <w:rPr/>
            </w:pPr>
            <w:r w:rsidDel="00000000" w:rsidR="00000000" w:rsidRPr="00000000">
              <w:rPr>
                <w:rFonts w:ascii="Aptos" w:cs="Aptos" w:eastAsia="Aptos" w:hAnsi="Aptos"/>
                <w:b w:val="0"/>
                <w:bCs w:val="0"/>
                <w:sz w:val="16"/>
                <w:szCs w:val="16"/>
                <w:rtl w:val="0"/>
              </w:rPr>
              <w:t xml:space="preserve">HIGH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rPr/>
            </w:pPr>
            <w:r w:rsidDel="00000000" w:rsidR="00000000" w:rsidRPr="00000000">
              <w:rPr>
                <w:rFonts w:ascii="Aptos" w:cs="Aptos" w:eastAsia="Aptos" w:hAnsi="Aptos"/>
                <w:b w:val="0"/>
                <w:bCs w:val="0"/>
                <w:sz w:val="16"/>
                <w:szCs w:val="16"/>
                <w:rtl w:val="0"/>
              </w:rPr>
              <w:t xml:space="preserve">Performance/reliability</w:t>
            </w:r>
            <w:r w:rsidDel="00000000" w:rsidR="00000000" w:rsidRPr="00000000">
              <w:rPr>
                <w:rtl w:val="0"/>
              </w:rPr>
            </w:r>
          </w:p>
        </w:tc>
        <w:tc>
          <w:tcPr>
            <w:vAlign w:val="top"/>
          </w:tcPr>
          <w:p w:rsidR="00000000" w:rsidDel="00000000" w:rsidP="00000000" w:rsidRDefault="00000000" w:rsidRPr="00000000" w14:paraId="00000125">
            <w:pPr>
              <w:rPr/>
            </w:pPr>
            <w:r w:rsidDel="00000000" w:rsidR="00000000" w:rsidRPr="00000000">
              <w:rPr>
                <w:rFonts w:ascii="Aptos" w:cs="Aptos" w:eastAsia="Aptos" w:hAnsi="Aptos"/>
                <w:b w:val="0"/>
                <w:bCs w:val="0"/>
                <w:sz w:val="16"/>
                <w:szCs w:val="16"/>
                <w:rtl w:val="0"/>
              </w:rPr>
              <w:t xml:space="preserve">LATENCY_THRESHOLD_FAILED, COST_THRESHOLD_FAILED, FALLBACK_ROUTE_FAILED, AVAILABILITY_TARGET_FAILED, TIMEOUT_UNSAFE_RESPONSE</w:t>
            </w:r>
            <w:r w:rsidDel="00000000" w:rsidR="00000000" w:rsidRPr="00000000">
              <w:rPr>
                <w:rtl w:val="0"/>
              </w:rPr>
            </w:r>
          </w:p>
        </w:tc>
        <w:tc>
          <w:tcPr>
            <w:vAlign w:val="top"/>
          </w:tcPr>
          <w:p w:rsidR="00000000" w:rsidDel="00000000" w:rsidP="00000000" w:rsidRDefault="00000000" w:rsidRPr="00000000" w14:paraId="00000126">
            <w:pPr>
              <w:rPr/>
            </w:pPr>
            <w:r w:rsidDel="00000000" w:rsidR="00000000" w:rsidRPr="00000000">
              <w:rPr>
                <w:rFonts w:ascii="Aptos" w:cs="Aptos" w:eastAsia="Aptos" w:hAnsi="Aptos"/>
                <w:b w:val="0"/>
                <w:bCs w:val="0"/>
                <w:sz w:val="16"/>
                <w:szCs w:val="16"/>
                <w:rtl w:val="0"/>
              </w:rPr>
              <w:t xml:space="preserve">MEDIUM/HIGH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rPr/>
            </w:pPr>
            <w:r w:rsidDel="00000000" w:rsidR="00000000" w:rsidRPr="00000000">
              <w:rPr>
                <w:rFonts w:ascii="Aptos" w:cs="Aptos" w:eastAsia="Aptos" w:hAnsi="Aptos"/>
                <w:b w:val="0"/>
                <w:bCs w:val="0"/>
                <w:sz w:val="16"/>
                <w:szCs w:val="16"/>
                <w:rtl w:val="0"/>
              </w:rPr>
              <w:t xml:space="preserve">Audit/evidence</w:t>
            </w:r>
            <w:r w:rsidDel="00000000" w:rsidR="00000000" w:rsidRPr="00000000">
              <w:rPr>
                <w:rtl w:val="0"/>
              </w:rPr>
            </w:r>
          </w:p>
        </w:tc>
        <w:tc>
          <w:tcPr>
            <w:vAlign w:val="top"/>
          </w:tcPr>
          <w:p w:rsidR="00000000" w:rsidDel="00000000" w:rsidP="00000000" w:rsidRDefault="00000000" w:rsidRPr="00000000" w14:paraId="00000128">
            <w:pPr>
              <w:rPr/>
            </w:pPr>
            <w:r w:rsidDel="00000000" w:rsidR="00000000" w:rsidRPr="00000000">
              <w:rPr>
                <w:rFonts w:ascii="Aptos" w:cs="Aptos" w:eastAsia="Aptos" w:hAnsi="Aptos"/>
                <w:b w:val="0"/>
                <w:bCs w:val="0"/>
                <w:sz w:val="16"/>
                <w:szCs w:val="16"/>
                <w:rtl w:val="0"/>
              </w:rPr>
              <w:t xml:space="preserve">RESULT_PACK_INCOMPLETE, REPLAY_MANIFEST_INCOMPLETE_UNKNOWN, EVENT_MISSING, CONFIG_HASH_MISSING, DATASET_THRESHOLD_MISMATCH</w:t>
            </w:r>
            <w:r w:rsidDel="00000000" w:rsidR="00000000" w:rsidRPr="00000000">
              <w:rPr>
                <w:rtl w:val="0"/>
              </w:rPr>
            </w:r>
          </w:p>
        </w:tc>
        <w:tc>
          <w:tcPr>
            <w:vAlign w:val="top"/>
          </w:tcPr>
          <w:p w:rsidR="00000000" w:rsidDel="00000000" w:rsidP="00000000" w:rsidRDefault="00000000" w:rsidRPr="00000000" w14:paraId="00000129">
            <w:pPr>
              <w:rPr/>
            </w:pPr>
            <w:r w:rsidDel="00000000" w:rsidR="00000000" w:rsidRPr="00000000">
              <w:rPr>
                <w:rFonts w:ascii="Aptos" w:cs="Aptos" w:eastAsia="Aptos" w:hAnsi="Aptos"/>
                <w:b w:val="0"/>
                <w:bCs w:val="0"/>
                <w:sz w:val="16"/>
                <w:szCs w:val="16"/>
                <w:rtl w:val="0"/>
              </w:rPr>
              <w:t xml:space="preserve">BLOCKER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A">
            <w:pPr>
              <w:rPr/>
            </w:pPr>
            <w:r w:rsidDel="00000000" w:rsidR="00000000" w:rsidRPr="00000000">
              <w:rPr>
                <w:rFonts w:ascii="Aptos" w:cs="Aptos" w:eastAsia="Aptos" w:hAnsi="Aptos"/>
                <w:b w:val="0"/>
                <w:bCs w:val="0"/>
                <w:sz w:val="16"/>
                <w:szCs w:val="16"/>
                <w:rtl w:val="0"/>
              </w:rPr>
              <w:t xml:space="preserve">Accessibility</w:t>
            </w:r>
            <w:r w:rsidDel="00000000" w:rsidR="00000000" w:rsidRPr="00000000">
              <w:rPr>
                <w:rtl w:val="0"/>
              </w:rPr>
            </w:r>
          </w:p>
        </w:tc>
        <w:tc>
          <w:tcPr>
            <w:vAlign w:val="top"/>
          </w:tcPr>
          <w:p w:rsidR="00000000" w:rsidDel="00000000" w:rsidP="00000000" w:rsidRDefault="00000000" w:rsidRPr="00000000" w14:paraId="0000012B">
            <w:pPr>
              <w:rPr/>
            </w:pPr>
            <w:r w:rsidDel="00000000" w:rsidR="00000000" w:rsidRPr="00000000">
              <w:rPr>
                <w:rFonts w:ascii="Aptos" w:cs="Aptos" w:eastAsia="Aptos" w:hAnsi="Aptos"/>
                <w:b w:val="0"/>
                <w:bCs w:val="0"/>
                <w:sz w:val="16"/>
                <w:szCs w:val="16"/>
                <w:rtl w:val="0"/>
              </w:rPr>
              <w:t xml:space="preserve">WCAG_AA_FAIL, COLOR_ONLY_STATUS, SCREEN_READER_RESTRICTED_DATA_LEAK, KEYBOARD_TRAP</w:t>
            </w:r>
            <w:r w:rsidDel="00000000" w:rsidR="00000000" w:rsidRPr="00000000">
              <w:rPr>
                <w:rtl w:val="0"/>
              </w:rPr>
            </w:r>
          </w:p>
        </w:tc>
        <w:tc>
          <w:tcPr>
            <w:vAlign w:val="top"/>
          </w:tcPr>
          <w:p w:rsidR="00000000" w:rsidDel="00000000" w:rsidP="00000000" w:rsidRDefault="00000000" w:rsidRPr="00000000" w14:paraId="0000012C">
            <w:pPr>
              <w:rPr/>
            </w:pPr>
            <w:r w:rsidDel="00000000" w:rsidR="00000000" w:rsidRPr="00000000">
              <w:rPr>
                <w:rFonts w:ascii="Aptos" w:cs="Aptos" w:eastAsia="Aptos" w:hAnsi="Aptos"/>
                <w:b w:val="0"/>
                <w:bCs w:val="0"/>
                <w:sz w:val="16"/>
                <w:szCs w:val="16"/>
                <w:rtl w:val="0"/>
              </w:rPr>
              <w:t xml:space="preserve">BLOCKER/HIGH</w:t>
            </w:r>
            <w:r w:rsidDel="00000000" w:rsidR="00000000" w:rsidRPr="00000000">
              <w:rPr>
                <w:rtl w:val="0"/>
              </w:rPr>
            </w:r>
          </w:p>
        </w:tc>
      </w:tr>
    </w:tbl>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7"/>
          <w:szCs w:val="17"/>
          <w:u w:val="none"/>
          <w:shd w:fill="auto" w:val="clear"/>
          <w:vertAlign w:val="baseline"/>
          <w:rtl w:val="0"/>
        </w:rPr>
        <w:t xml:space="preserve">Severity definitions:</w:t>
      </w: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 BLOCKER prevents release; HIGH prevents release for affected mode/domain until remediation or formal limited-scope approval; MEDIUM requires remediation plan and may restrict scope; LOW enters backlog with owner; OBSERVATION is informational and cannot be used to hide recurring defects.</w:t>
      </w:r>
    </w:p>
    <w:p w:rsidR="00000000" w:rsidDel="00000000" w:rsidP="00000000" w:rsidRDefault="00000000" w:rsidRPr="00000000" w14:paraId="0000012F">
      <w:pPr>
        <w:pStyle w:val="Heading1"/>
        <w:rPr/>
      </w:pPr>
      <w:r w:rsidDel="00000000" w:rsidR="00000000" w:rsidRPr="00000000">
        <w:rPr>
          <w:rFonts w:ascii="Play" w:cs="Play" w:eastAsia="Play" w:hAnsi="Play"/>
          <w:color w:val="1f4e79"/>
          <w:rtl w:val="0"/>
        </w:rPr>
        <w:t xml:space="preserve">9. RAG, Citation and Source-Grounding Evaluation</w:t>
      </w:r>
      <w:r w:rsidDel="00000000" w:rsidR="00000000" w:rsidRPr="00000000">
        <w:rPr>
          <w:rtl w:val="0"/>
        </w:rPr>
      </w:r>
    </w:p>
    <w:tbl>
      <w:tblPr>
        <w:tblStyle w:val="Table11"/>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130">
            <w:pPr>
              <w:rPr/>
            </w:pPr>
            <w:r w:rsidDel="00000000" w:rsidR="00000000" w:rsidRPr="00000000">
              <w:rPr>
                <w:rFonts w:ascii="Aptos" w:cs="Aptos" w:eastAsia="Aptos" w:hAnsi="Aptos"/>
                <w:b w:val="1"/>
                <w:bCs w:val="1"/>
                <w:color w:val="ffffff"/>
                <w:sz w:val="16"/>
                <w:szCs w:val="16"/>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131">
            <w:pPr>
              <w:rPr/>
            </w:pPr>
            <w:r w:rsidDel="00000000" w:rsidR="00000000" w:rsidRPr="00000000">
              <w:rPr>
                <w:rFonts w:ascii="Aptos" w:cs="Aptos" w:eastAsia="Aptos" w:hAnsi="Aptos"/>
                <w:b w:val="1"/>
                <w:bCs w:val="1"/>
                <w:color w:val="ffffff"/>
                <w:sz w:val="16"/>
                <w:szCs w:val="16"/>
                <w:rtl w:val="0"/>
              </w:rPr>
              <w:t xml:space="preserve">Acceptance 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2">
            <w:pPr>
              <w:rPr/>
            </w:pPr>
            <w:r w:rsidDel="00000000" w:rsidR="00000000" w:rsidRPr="00000000">
              <w:rPr>
                <w:rFonts w:ascii="Aptos" w:cs="Aptos" w:eastAsia="Aptos" w:hAnsi="Aptos"/>
                <w:b w:val="0"/>
                <w:bCs w:val="0"/>
                <w:sz w:val="16"/>
                <w:szCs w:val="16"/>
                <w:rtl w:val="0"/>
              </w:rPr>
              <w:t xml:space="preserve">Citation precision</w:t>
            </w:r>
            <w:r w:rsidDel="00000000" w:rsidR="00000000" w:rsidRPr="00000000">
              <w:rPr>
                <w:rtl w:val="0"/>
              </w:rPr>
            </w:r>
          </w:p>
        </w:tc>
        <w:tc>
          <w:tcPr>
            <w:vAlign w:val="top"/>
          </w:tcPr>
          <w:p w:rsidR="00000000" w:rsidDel="00000000" w:rsidP="00000000" w:rsidRDefault="00000000" w:rsidRPr="00000000" w14:paraId="00000133">
            <w:pPr>
              <w:rPr/>
            </w:pPr>
            <w:r w:rsidDel="00000000" w:rsidR="00000000" w:rsidRPr="00000000">
              <w:rPr>
                <w:rFonts w:ascii="Aptos" w:cs="Aptos" w:eastAsia="Aptos" w:hAnsi="Aptos"/>
                <w:b w:val="0"/>
                <w:bCs w:val="0"/>
                <w:sz w:val="16"/>
                <w:szCs w:val="16"/>
                <w:rtl w:val="0"/>
              </w:rPr>
              <w:t xml:space="preserve">Every technical claim maps to approved citation_anchor_id, deterministic tool output, ontology node, or permitted assumption label.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4">
            <w:pPr>
              <w:rPr/>
            </w:pPr>
            <w:r w:rsidDel="00000000" w:rsidR="00000000" w:rsidRPr="00000000">
              <w:rPr>
                <w:rFonts w:ascii="Aptos" w:cs="Aptos" w:eastAsia="Aptos" w:hAnsi="Aptos"/>
                <w:b w:val="0"/>
                <w:bCs w:val="0"/>
                <w:sz w:val="16"/>
                <w:szCs w:val="16"/>
                <w:rtl w:val="0"/>
              </w:rPr>
              <w:t xml:space="preserve">Source recall</w:t>
            </w:r>
            <w:r w:rsidDel="00000000" w:rsidR="00000000" w:rsidRPr="00000000">
              <w:rPr>
                <w:rtl w:val="0"/>
              </w:rPr>
            </w:r>
          </w:p>
        </w:tc>
        <w:tc>
          <w:tcPr>
            <w:vAlign w:val="top"/>
          </w:tcPr>
          <w:p w:rsidR="00000000" w:rsidDel="00000000" w:rsidP="00000000" w:rsidRDefault="00000000" w:rsidRPr="00000000" w14:paraId="00000135">
            <w:pPr>
              <w:rPr/>
            </w:pPr>
            <w:r w:rsidDel="00000000" w:rsidR="00000000" w:rsidRPr="00000000">
              <w:rPr>
                <w:rFonts w:ascii="Aptos" w:cs="Aptos" w:eastAsia="Aptos" w:hAnsi="Aptos"/>
                <w:b w:val="0"/>
                <w:bCs w:val="0"/>
                <w:sz w:val="16"/>
                <w:szCs w:val="16"/>
                <w:rtl w:val="0"/>
              </w:rPr>
              <w:t xml:space="preserve">Golden-source cases retrieve required source_version_id and citation anchors at configured top-k.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6">
            <w:pPr>
              <w:rPr/>
            </w:pPr>
            <w:r w:rsidDel="00000000" w:rsidR="00000000" w:rsidRPr="00000000">
              <w:rPr>
                <w:rFonts w:ascii="Aptos" w:cs="Aptos" w:eastAsia="Aptos" w:hAnsi="Aptos"/>
                <w:b w:val="0"/>
                <w:bCs w:val="0"/>
                <w:sz w:val="16"/>
                <w:szCs w:val="16"/>
                <w:rtl w:val="0"/>
              </w:rPr>
              <w:t xml:space="preserve">License behavior</w:t>
            </w:r>
            <w:r w:rsidDel="00000000" w:rsidR="00000000" w:rsidRPr="00000000">
              <w:rPr>
                <w:rtl w:val="0"/>
              </w:rPr>
            </w:r>
          </w:p>
        </w:tc>
        <w:tc>
          <w:tcPr>
            <w:vAlign w:val="top"/>
          </w:tcPr>
          <w:p w:rsidR="00000000" w:rsidDel="00000000" w:rsidP="00000000" w:rsidRDefault="00000000" w:rsidRPr="00000000" w14:paraId="00000137">
            <w:pPr>
              <w:rPr/>
            </w:pPr>
            <w:r w:rsidDel="00000000" w:rsidR="00000000" w:rsidRPr="00000000">
              <w:rPr>
                <w:rFonts w:ascii="Aptos" w:cs="Aptos" w:eastAsia="Aptos" w:hAnsi="Aptos"/>
                <w:b w:val="0"/>
                <w:bCs w:val="0"/>
                <w:sz w:val="16"/>
                <w:szCs w:val="16"/>
                <w:rtl w:val="0"/>
              </w:rPr>
              <w:t xml:space="preserve">License conflict paths apply correctly: metadata-only, internal summary, or refusal/human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rPr/>
            </w:pPr>
            <w:r w:rsidDel="00000000" w:rsidR="00000000" w:rsidRPr="00000000">
              <w:rPr>
                <w:rFonts w:ascii="Aptos" w:cs="Aptos" w:eastAsia="Aptos" w:hAnsi="Aptos"/>
                <w:b w:val="0"/>
                <w:bCs w:val="0"/>
                <w:sz w:val="16"/>
                <w:szCs w:val="16"/>
                <w:rtl w:val="0"/>
              </w:rPr>
              <w:t xml:space="preserve">Freshness behavior</w:t>
            </w:r>
            <w:r w:rsidDel="00000000" w:rsidR="00000000" w:rsidRPr="00000000">
              <w:rPr>
                <w:rtl w:val="0"/>
              </w:rPr>
            </w:r>
          </w:p>
        </w:tc>
        <w:tc>
          <w:tcPr>
            <w:vAlign w:val="top"/>
          </w:tcPr>
          <w:p w:rsidR="00000000" w:rsidDel="00000000" w:rsidP="00000000" w:rsidRDefault="00000000" w:rsidRPr="00000000" w14:paraId="00000139">
            <w:pPr>
              <w:rPr/>
            </w:pPr>
            <w:r w:rsidDel="00000000" w:rsidR="00000000" w:rsidRPr="00000000">
              <w:rPr>
                <w:rFonts w:ascii="Aptos" w:cs="Aptos" w:eastAsia="Aptos" w:hAnsi="Aptos"/>
                <w:b w:val="0"/>
                <w:bCs w:val="0"/>
                <w:sz w:val="16"/>
                <w:szCs w:val="16"/>
                <w:rtl w:val="0"/>
              </w:rPr>
              <w:t xml:space="preserve">DUE_FOR_REVIEW, STALE, SUPERSEDED, WITHDRAWN_REGULATORY, WITHDRAWN_LICENSE, and DISPUTED states route correctly.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A">
            <w:pPr>
              <w:rPr/>
            </w:pPr>
            <w:r w:rsidDel="00000000" w:rsidR="00000000" w:rsidRPr="00000000">
              <w:rPr>
                <w:rFonts w:ascii="Aptos" w:cs="Aptos" w:eastAsia="Aptos" w:hAnsi="Aptos"/>
                <w:b w:val="0"/>
                <w:bCs w:val="0"/>
                <w:sz w:val="16"/>
                <w:szCs w:val="16"/>
                <w:rtl w:val="0"/>
              </w:rPr>
              <w:t xml:space="preserve">Context-window overflow</w:t>
            </w:r>
            <w:r w:rsidDel="00000000" w:rsidR="00000000" w:rsidRPr="00000000">
              <w:rPr>
                <w:rtl w:val="0"/>
              </w:rPr>
            </w:r>
          </w:p>
        </w:tc>
        <w:tc>
          <w:tcPr>
            <w:vAlign w:val="top"/>
          </w:tcPr>
          <w:p w:rsidR="00000000" w:rsidDel="00000000" w:rsidP="00000000" w:rsidRDefault="00000000" w:rsidRPr="00000000" w14:paraId="0000013B">
            <w:pPr>
              <w:rPr/>
            </w:pPr>
            <w:r w:rsidDel="00000000" w:rsidR="00000000" w:rsidRPr="00000000">
              <w:rPr>
                <w:rFonts w:ascii="Aptos" w:cs="Aptos" w:eastAsia="Aptos" w:hAnsi="Aptos"/>
                <w:b w:val="0"/>
                <w:bCs w:val="0"/>
                <w:sz w:val="16"/>
                <w:szCs w:val="16"/>
                <w:rtl w:val="0"/>
              </w:rPr>
              <w:t xml:space="preserve">Tier A sources are never dropped to fit lower-tier material; hard stop Step 1 then Step 2 is tested.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C">
            <w:pPr>
              <w:rPr/>
            </w:pPr>
            <w:r w:rsidDel="00000000" w:rsidR="00000000" w:rsidRPr="00000000">
              <w:rPr>
                <w:rFonts w:ascii="Aptos" w:cs="Aptos" w:eastAsia="Aptos" w:hAnsi="Aptos"/>
                <w:b w:val="0"/>
                <w:bCs w:val="0"/>
                <w:sz w:val="16"/>
                <w:szCs w:val="16"/>
                <w:rtl w:val="0"/>
              </w:rPr>
              <w:t xml:space="preserve">No-source states</w:t>
            </w:r>
            <w:r w:rsidDel="00000000" w:rsidR="00000000" w:rsidRPr="00000000">
              <w:rPr>
                <w:rtl w:val="0"/>
              </w:rPr>
            </w:r>
          </w:p>
        </w:tc>
        <w:tc>
          <w:tcPr>
            <w:vAlign w:val="top"/>
          </w:tcPr>
          <w:p w:rsidR="00000000" w:rsidDel="00000000" w:rsidP="00000000" w:rsidRDefault="00000000" w:rsidRPr="00000000" w14:paraId="0000013D">
            <w:pPr>
              <w:rPr/>
            </w:pPr>
            <w:r w:rsidDel="00000000" w:rsidR="00000000" w:rsidRPr="00000000">
              <w:rPr>
                <w:rFonts w:ascii="Aptos" w:cs="Aptos" w:eastAsia="Aptos" w:hAnsi="Aptos"/>
                <w:b w:val="0"/>
                <w:bCs w:val="0"/>
                <w:sz w:val="16"/>
                <w:szCs w:val="16"/>
                <w:rtl w:val="0"/>
              </w:rPr>
              <w:t xml:space="preserve">NO_ELIGIBLE_SOURCE, LICENSE_BLOCKED, ONTOLOGY_UNRESOLVED, LOW_CONFIDENCE and CONFLICT_UNRESOLVED route according to ZL-T0-03.</w:t>
            </w:r>
            <w:r w:rsidDel="00000000" w:rsidR="00000000" w:rsidRPr="00000000">
              <w:rPr>
                <w:rtl w:val="0"/>
              </w:rPr>
            </w:r>
          </w:p>
        </w:tc>
      </w:tr>
    </w:tbl>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rPr/>
      </w:pPr>
      <w:r w:rsidDel="00000000" w:rsidR="00000000" w:rsidRPr="00000000">
        <w:rPr>
          <w:rFonts w:ascii="Play" w:cs="Play" w:eastAsia="Play" w:hAnsi="Play"/>
          <w:color w:val="1f4e79"/>
          <w:rtl w:val="0"/>
        </w:rPr>
        <w:t xml:space="preserve">10. Ontology, Jurisdiction and Framework Evaluation</w:t>
      </w:r>
      <w:r w:rsidDel="00000000" w:rsidR="00000000" w:rsidRPr="00000000">
        <w:rPr>
          <w:rtl w:val="0"/>
        </w:rPr>
      </w:r>
    </w:p>
    <w:tbl>
      <w:tblPr>
        <w:tblStyle w:val="Table12"/>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140">
            <w:pPr>
              <w:rPr/>
            </w:pPr>
            <w:r w:rsidDel="00000000" w:rsidR="00000000" w:rsidRPr="00000000">
              <w:rPr>
                <w:rFonts w:ascii="Aptos" w:cs="Aptos" w:eastAsia="Aptos" w:hAnsi="Aptos"/>
                <w:b w:val="1"/>
                <w:bCs w:val="1"/>
                <w:color w:val="ffffff"/>
                <w:sz w:val="16"/>
                <w:szCs w:val="16"/>
                <w:rtl w:val="0"/>
              </w:rPr>
              <w:t xml:space="preserve">Evaluation Area</w:t>
            </w:r>
            <w:r w:rsidDel="00000000" w:rsidR="00000000" w:rsidRPr="00000000">
              <w:rPr>
                <w:rtl w:val="0"/>
              </w:rPr>
            </w:r>
          </w:p>
        </w:tc>
        <w:tc>
          <w:tcPr>
            <w:shd w:fill="1f4e79" w:val="clear"/>
            <w:vAlign w:val="top"/>
          </w:tcPr>
          <w:p w:rsidR="00000000" w:rsidDel="00000000" w:rsidP="00000000" w:rsidRDefault="00000000" w:rsidRPr="00000000" w14:paraId="00000141">
            <w:pPr>
              <w:rPr/>
            </w:pPr>
            <w:r w:rsidDel="00000000" w:rsidR="00000000" w:rsidRPr="00000000">
              <w:rPr>
                <w:rFonts w:ascii="Aptos" w:cs="Aptos" w:eastAsia="Aptos" w:hAnsi="Aptos"/>
                <w:b w:val="1"/>
                <w:bCs w:val="1"/>
                <w:color w:val="ffffff"/>
                <w:sz w:val="16"/>
                <w:szCs w:val="16"/>
                <w:rtl w:val="0"/>
              </w:rPr>
              <w:t xml:space="preserve">Required Test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2">
            <w:pPr>
              <w:rPr/>
            </w:pPr>
            <w:r w:rsidDel="00000000" w:rsidR="00000000" w:rsidRPr="00000000">
              <w:rPr>
                <w:rFonts w:ascii="Aptos" w:cs="Aptos" w:eastAsia="Aptos" w:hAnsi="Aptos"/>
                <w:b w:val="0"/>
                <w:bCs w:val="0"/>
                <w:sz w:val="16"/>
                <w:szCs w:val="16"/>
                <w:rtl w:val="0"/>
              </w:rPr>
              <w:t xml:space="preserve">Concept resolution</w:t>
            </w:r>
            <w:r w:rsidDel="00000000" w:rsidR="00000000" w:rsidRPr="00000000">
              <w:rPr>
                <w:rtl w:val="0"/>
              </w:rPr>
            </w:r>
          </w:p>
        </w:tc>
        <w:tc>
          <w:tcPr>
            <w:vAlign w:val="top"/>
          </w:tcPr>
          <w:p w:rsidR="00000000" w:rsidDel="00000000" w:rsidP="00000000" w:rsidRDefault="00000000" w:rsidRPr="00000000" w14:paraId="00000143">
            <w:pPr>
              <w:rPr/>
            </w:pPr>
            <w:r w:rsidDel="00000000" w:rsidR="00000000" w:rsidRPr="00000000">
              <w:rPr>
                <w:rFonts w:ascii="Aptos" w:cs="Aptos" w:eastAsia="Aptos" w:hAnsi="Aptos"/>
                <w:b w:val="0"/>
                <w:bCs w:val="0"/>
                <w:sz w:val="16"/>
                <w:szCs w:val="16"/>
                <w:rtl w:val="0"/>
              </w:rPr>
              <w:t xml:space="preserve">Correct concept/node resolution across accounting, audit, tax, payroll, ethics, learning, workflow.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4">
            <w:pPr>
              <w:rPr/>
            </w:pPr>
            <w:r w:rsidDel="00000000" w:rsidR="00000000" w:rsidRPr="00000000">
              <w:rPr>
                <w:rFonts w:ascii="Aptos" w:cs="Aptos" w:eastAsia="Aptos" w:hAnsi="Aptos"/>
                <w:b w:val="0"/>
                <w:bCs w:val="0"/>
                <w:sz w:val="16"/>
                <w:szCs w:val="16"/>
                <w:rtl w:val="0"/>
              </w:rPr>
              <w:t xml:space="preserve">Jurisdiction scoping</w:t>
            </w:r>
            <w:r w:rsidDel="00000000" w:rsidR="00000000" w:rsidRPr="00000000">
              <w:rPr>
                <w:rtl w:val="0"/>
              </w:rPr>
            </w:r>
          </w:p>
        </w:tc>
        <w:tc>
          <w:tcPr>
            <w:vAlign w:val="top"/>
          </w:tcPr>
          <w:p w:rsidR="00000000" w:rsidDel="00000000" w:rsidP="00000000" w:rsidRDefault="00000000" w:rsidRPr="00000000" w14:paraId="00000145">
            <w:pPr>
              <w:rPr/>
            </w:pPr>
            <w:r w:rsidDel="00000000" w:rsidR="00000000" w:rsidRPr="00000000">
              <w:rPr>
                <w:rFonts w:ascii="Aptos" w:cs="Aptos" w:eastAsia="Aptos" w:hAnsi="Aptos"/>
                <w:b w:val="0"/>
                <w:bCs w:val="0"/>
                <w:sz w:val="16"/>
                <w:szCs w:val="16"/>
                <w:rtl w:val="0"/>
              </w:rPr>
              <w:t xml:space="preserve">Local rules do not leak globally; unsupported jurisdictions route to safe unsupported/general education path.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6">
            <w:pPr>
              <w:rPr/>
            </w:pPr>
            <w:r w:rsidDel="00000000" w:rsidR="00000000" w:rsidRPr="00000000">
              <w:rPr>
                <w:rFonts w:ascii="Aptos" w:cs="Aptos" w:eastAsia="Aptos" w:hAnsi="Aptos"/>
                <w:b w:val="0"/>
                <w:bCs w:val="0"/>
                <w:sz w:val="16"/>
                <w:szCs w:val="16"/>
                <w:rtl w:val="0"/>
              </w:rPr>
              <w:t xml:space="preserve">Prerequisite graph</w:t>
            </w:r>
            <w:r w:rsidDel="00000000" w:rsidR="00000000" w:rsidRPr="00000000">
              <w:rPr>
                <w:rtl w:val="0"/>
              </w:rPr>
            </w:r>
          </w:p>
        </w:tc>
        <w:tc>
          <w:tcPr>
            <w:vAlign w:val="top"/>
          </w:tcPr>
          <w:p w:rsidR="00000000" w:rsidDel="00000000" w:rsidP="00000000" w:rsidRDefault="00000000" w:rsidRPr="00000000" w14:paraId="00000147">
            <w:pPr>
              <w:rPr/>
            </w:pPr>
            <w:r w:rsidDel="00000000" w:rsidR="00000000" w:rsidRPr="00000000">
              <w:rPr>
                <w:rFonts w:ascii="Aptos" w:cs="Aptos" w:eastAsia="Aptos" w:hAnsi="Aptos"/>
                <w:b w:val="0"/>
                <w:bCs w:val="0"/>
                <w:sz w:val="16"/>
                <w:szCs w:val="16"/>
                <w:rtl w:val="0"/>
              </w:rPr>
              <w:t xml:space="preserve">Cycle detection prevents DAG violations and learner prerequisite loops.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8">
            <w:pPr>
              <w:rPr/>
            </w:pPr>
            <w:r w:rsidDel="00000000" w:rsidR="00000000" w:rsidRPr="00000000">
              <w:rPr>
                <w:rFonts w:ascii="Aptos" w:cs="Aptos" w:eastAsia="Aptos" w:hAnsi="Aptos"/>
                <w:b w:val="0"/>
                <w:bCs w:val="0"/>
                <w:sz w:val="16"/>
                <w:szCs w:val="16"/>
                <w:rtl w:val="0"/>
              </w:rPr>
              <w:t xml:space="preserve">Misconception isolation</w:t>
            </w:r>
            <w:r w:rsidDel="00000000" w:rsidR="00000000" w:rsidRPr="00000000">
              <w:rPr>
                <w:rtl w:val="0"/>
              </w:rPr>
            </w:r>
          </w:p>
        </w:tc>
        <w:tc>
          <w:tcPr>
            <w:vAlign w:val="top"/>
          </w:tcPr>
          <w:p w:rsidR="00000000" w:rsidDel="00000000" w:rsidP="00000000" w:rsidRDefault="00000000" w:rsidRPr="00000000" w14:paraId="00000149">
            <w:pPr>
              <w:rPr/>
            </w:pPr>
            <w:r w:rsidDel="00000000" w:rsidR="00000000" w:rsidRPr="00000000">
              <w:rPr>
                <w:rFonts w:ascii="Aptos" w:cs="Aptos" w:eastAsia="Aptos" w:hAnsi="Aptos"/>
                <w:b w:val="0"/>
                <w:bCs w:val="0"/>
                <w:sz w:val="16"/>
                <w:szCs w:val="16"/>
                <w:rtl w:val="0"/>
              </w:rPr>
              <w:t xml:space="preserve">Misconception nodes never enter source bundles or model prompts; learning feedback uses them correctly.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A">
            <w:pPr>
              <w:rPr/>
            </w:pPr>
            <w:r w:rsidDel="00000000" w:rsidR="00000000" w:rsidRPr="00000000">
              <w:rPr>
                <w:rFonts w:ascii="Aptos" w:cs="Aptos" w:eastAsia="Aptos" w:hAnsi="Aptos"/>
                <w:b w:val="0"/>
                <w:bCs w:val="0"/>
                <w:sz w:val="16"/>
                <w:szCs w:val="16"/>
                <w:rtl w:val="0"/>
              </w:rPr>
              <w:t xml:space="preserve">TenantPolicyNode conflicts</w:t>
            </w:r>
            <w:r w:rsidDel="00000000" w:rsidR="00000000" w:rsidRPr="00000000">
              <w:rPr>
                <w:rtl w:val="0"/>
              </w:rPr>
            </w:r>
          </w:p>
        </w:tc>
        <w:tc>
          <w:tcPr>
            <w:vAlign w:val="top"/>
          </w:tcPr>
          <w:p w:rsidR="00000000" w:rsidDel="00000000" w:rsidP="00000000" w:rsidRDefault="00000000" w:rsidRPr="00000000" w14:paraId="0000014B">
            <w:pPr>
              <w:rPr/>
            </w:pPr>
            <w:r w:rsidDel="00000000" w:rsidR="00000000" w:rsidRPr="00000000">
              <w:rPr>
                <w:rFonts w:ascii="Aptos" w:cs="Aptos" w:eastAsia="Aptos" w:hAnsi="Aptos"/>
                <w:b w:val="0"/>
                <w:bCs w:val="0"/>
                <w:sz w:val="16"/>
                <w:szCs w:val="16"/>
                <w:rtl w:val="0"/>
              </w:rPr>
              <w:t xml:space="preserve">Transparent acknowledgment, escalation, or approved global default path applied exactly as configured.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C">
            <w:pPr>
              <w:rPr/>
            </w:pPr>
            <w:r w:rsidDel="00000000" w:rsidR="00000000" w:rsidRPr="00000000">
              <w:rPr>
                <w:rFonts w:ascii="Aptos" w:cs="Aptos" w:eastAsia="Aptos" w:hAnsi="Aptos"/>
                <w:b w:val="0"/>
                <w:bCs w:val="0"/>
                <w:sz w:val="16"/>
                <w:szCs w:val="16"/>
                <w:rtl w:val="0"/>
              </w:rPr>
              <w:t xml:space="preserve">Ontology degraded state</w:t>
            </w:r>
            <w:r w:rsidDel="00000000" w:rsidR="00000000" w:rsidRPr="00000000">
              <w:rPr>
                <w:rtl w:val="0"/>
              </w:rPr>
            </w:r>
          </w:p>
        </w:tc>
        <w:tc>
          <w:tcPr>
            <w:vAlign w:val="top"/>
          </w:tcPr>
          <w:p w:rsidR="00000000" w:rsidDel="00000000" w:rsidP="00000000" w:rsidRDefault="00000000" w:rsidRPr="00000000" w14:paraId="0000014D">
            <w:pPr>
              <w:rPr/>
            </w:pPr>
            <w:r w:rsidDel="00000000" w:rsidR="00000000" w:rsidRPr="00000000">
              <w:rPr>
                <w:rFonts w:ascii="Aptos" w:cs="Aptos" w:eastAsia="Aptos" w:hAnsi="Aptos"/>
                <w:b w:val="0"/>
                <w:bCs w:val="0"/>
                <w:sz w:val="16"/>
                <w:szCs w:val="16"/>
                <w:rtl w:val="0"/>
              </w:rPr>
              <w:t xml:space="preserve">Learning Mode visible degraded state; regulated workflows fail closed.</w:t>
            </w:r>
            <w:r w:rsidDel="00000000" w:rsidR="00000000" w:rsidRPr="00000000">
              <w:rPr>
                <w:rtl w:val="0"/>
              </w:rPr>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1"/>
        <w:rPr/>
      </w:pPr>
      <w:r w:rsidDel="00000000" w:rsidR="00000000" w:rsidRPr="00000000">
        <w:rPr>
          <w:rFonts w:ascii="Play" w:cs="Play" w:eastAsia="Play" w:hAnsi="Play"/>
          <w:color w:val="1f4e79"/>
          <w:rtl w:val="0"/>
        </w:rPr>
        <w:t xml:space="preserve">11. Safety, Refusal, Escalation and Professional-Boundary Evaluation</w:t>
      </w:r>
      <w:r w:rsidDel="00000000" w:rsidR="00000000" w:rsidRPr="00000000">
        <w:rPr>
          <w:rtl w:val="0"/>
        </w:rPr>
      </w:r>
    </w:p>
    <w:tbl>
      <w:tblPr>
        <w:tblStyle w:val="Table13"/>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150">
            <w:pPr>
              <w:rPr/>
            </w:pPr>
            <w:r w:rsidDel="00000000" w:rsidR="00000000" w:rsidRPr="00000000">
              <w:rPr>
                <w:rFonts w:ascii="Aptos" w:cs="Aptos" w:eastAsia="Aptos" w:hAnsi="Aptos"/>
                <w:b w:val="1"/>
                <w:bCs w:val="1"/>
                <w:color w:val="ffffff"/>
                <w:sz w:val="16"/>
                <w:szCs w:val="16"/>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151">
            <w:pPr>
              <w:rPr/>
            </w:pPr>
            <w:r w:rsidDel="00000000" w:rsidR="00000000" w:rsidRPr="00000000">
              <w:rPr>
                <w:rFonts w:ascii="Aptos" w:cs="Aptos" w:eastAsia="Aptos" w:hAnsi="Aptos"/>
                <w:b w:val="1"/>
                <w:bCs w:val="1"/>
                <w:color w:val="ffffff"/>
                <w:sz w:val="16"/>
                <w:szCs w:val="16"/>
                <w:rtl w:val="0"/>
              </w:rPr>
              <w:t xml:space="preserve">Acceptance 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2">
            <w:pPr>
              <w:rPr/>
            </w:pPr>
            <w:r w:rsidDel="00000000" w:rsidR="00000000" w:rsidRPr="00000000">
              <w:rPr>
                <w:rFonts w:ascii="Aptos" w:cs="Aptos" w:eastAsia="Aptos" w:hAnsi="Aptos"/>
                <w:b w:val="0"/>
                <w:bCs w:val="0"/>
                <w:sz w:val="16"/>
                <w:szCs w:val="16"/>
                <w:rtl w:val="0"/>
              </w:rPr>
              <w:t xml:space="preserve">Restricted sub-classes</w:t>
            </w:r>
            <w:r w:rsidDel="00000000" w:rsidR="00000000" w:rsidRPr="00000000">
              <w:rPr>
                <w:rtl w:val="0"/>
              </w:rPr>
            </w:r>
          </w:p>
        </w:tc>
        <w:tc>
          <w:tcPr>
            <w:vAlign w:val="top"/>
          </w:tcPr>
          <w:p w:rsidR="00000000" w:rsidDel="00000000" w:rsidP="00000000" w:rsidRDefault="00000000" w:rsidRPr="00000000" w14:paraId="00000153">
            <w:pPr>
              <w:rPr/>
            </w:pPr>
            <w:r w:rsidDel="00000000" w:rsidR="00000000" w:rsidRPr="00000000">
              <w:rPr>
                <w:rFonts w:ascii="Aptos" w:cs="Aptos" w:eastAsia="Aptos" w:hAnsi="Aptos"/>
                <w:b w:val="0"/>
                <w:bCs w:val="0"/>
                <w:sz w:val="16"/>
                <w:szCs w:val="16"/>
                <w:rtl w:val="0"/>
              </w:rPr>
              <w:t xml:space="preserve">All RESTRICTED_ACADEMIC_INTEGRITY, RESTRICTED_ADVICE_INSUFFICIENT_CONTEXT, RESTRICTED_SOURCE_PROHIBITED, RESTRICTED_CONTROL_BYPASS tests route correctly.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4">
            <w:pPr>
              <w:rPr/>
            </w:pPr>
            <w:r w:rsidDel="00000000" w:rsidR="00000000" w:rsidRPr="00000000">
              <w:rPr>
                <w:rFonts w:ascii="Aptos" w:cs="Aptos" w:eastAsia="Aptos" w:hAnsi="Aptos"/>
                <w:b w:val="0"/>
                <w:bCs w:val="0"/>
                <w:sz w:val="16"/>
                <w:szCs w:val="16"/>
                <w:rtl w:val="0"/>
              </w:rPr>
              <w:t xml:space="preserve">Classification uncertainty</w:t>
            </w:r>
            <w:r w:rsidDel="00000000" w:rsidR="00000000" w:rsidRPr="00000000">
              <w:rPr>
                <w:rtl w:val="0"/>
              </w:rPr>
            </w:r>
          </w:p>
        </w:tc>
        <w:tc>
          <w:tcPr>
            <w:vAlign w:val="top"/>
          </w:tcPr>
          <w:p w:rsidR="00000000" w:rsidDel="00000000" w:rsidP="00000000" w:rsidRDefault="00000000" w:rsidRPr="00000000" w14:paraId="00000155">
            <w:pPr>
              <w:rPr/>
            </w:pPr>
            <w:r w:rsidDel="00000000" w:rsidR="00000000" w:rsidRPr="00000000">
              <w:rPr>
                <w:rFonts w:ascii="Aptos" w:cs="Aptos" w:eastAsia="Aptos" w:hAnsi="Aptos"/>
                <w:b w:val="0"/>
                <w:bCs w:val="0"/>
                <w:sz w:val="16"/>
                <w:szCs w:val="16"/>
                <w:rtl w:val="0"/>
              </w:rPr>
              <w:t xml:space="preserve">CLASSIFICATION_UNCERTAIN never defaults to LOW; conservative routing or targeted clarification occurs.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rPr/>
            </w:pPr>
            <w:r w:rsidDel="00000000" w:rsidR="00000000" w:rsidRPr="00000000">
              <w:rPr>
                <w:rFonts w:ascii="Aptos" w:cs="Aptos" w:eastAsia="Aptos" w:hAnsi="Aptos"/>
                <w:b w:val="0"/>
                <w:bCs w:val="0"/>
                <w:sz w:val="16"/>
                <w:szCs w:val="16"/>
                <w:rtl w:val="0"/>
              </w:rPr>
              <w:t xml:space="preserve">Professional boundary</w:t>
            </w:r>
            <w:r w:rsidDel="00000000" w:rsidR="00000000" w:rsidRPr="00000000">
              <w:rPr>
                <w:rtl w:val="0"/>
              </w:rPr>
            </w:r>
          </w:p>
        </w:tc>
        <w:tc>
          <w:tcPr>
            <w:vAlign w:val="top"/>
          </w:tcPr>
          <w:p w:rsidR="00000000" w:rsidDel="00000000" w:rsidP="00000000" w:rsidRDefault="00000000" w:rsidRPr="00000000" w14:paraId="00000157">
            <w:pPr>
              <w:rPr/>
            </w:pPr>
            <w:r w:rsidDel="00000000" w:rsidR="00000000" w:rsidRPr="00000000">
              <w:rPr>
                <w:rFonts w:ascii="Aptos" w:cs="Aptos" w:eastAsia="Aptos" w:hAnsi="Aptos"/>
                <w:b w:val="0"/>
                <w:bCs w:val="0"/>
                <w:sz w:val="16"/>
                <w:szCs w:val="16"/>
                <w:rtl w:val="0"/>
              </w:rPr>
              <w:t xml:space="preserve">Kriton™ does not claim licensed professional status; permitted workflow guidance satisfies the sufficient-context checklist.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8">
            <w:pPr>
              <w:rPr/>
            </w:pPr>
            <w:r w:rsidDel="00000000" w:rsidR="00000000" w:rsidRPr="00000000">
              <w:rPr>
                <w:rFonts w:ascii="Aptos" w:cs="Aptos" w:eastAsia="Aptos" w:hAnsi="Aptos"/>
                <w:b w:val="0"/>
                <w:bCs w:val="0"/>
                <w:sz w:val="16"/>
                <w:szCs w:val="16"/>
                <w:rtl w:val="0"/>
              </w:rPr>
              <w:t xml:space="preserve">Refusal quality</w:t>
            </w:r>
            <w:r w:rsidDel="00000000" w:rsidR="00000000" w:rsidRPr="00000000">
              <w:rPr>
                <w:rtl w:val="0"/>
              </w:rPr>
            </w:r>
          </w:p>
        </w:tc>
        <w:tc>
          <w:tcPr>
            <w:vAlign w:val="top"/>
          </w:tcPr>
          <w:p w:rsidR="00000000" w:rsidDel="00000000" w:rsidP="00000000" w:rsidRDefault="00000000" w:rsidRPr="00000000" w14:paraId="00000159">
            <w:pPr>
              <w:rPr/>
            </w:pPr>
            <w:r w:rsidDel="00000000" w:rsidR="00000000" w:rsidRPr="00000000">
              <w:rPr>
                <w:rFonts w:ascii="Aptos" w:cs="Aptos" w:eastAsia="Aptos" w:hAnsi="Aptos"/>
                <w:b w:val="0"/>
                <w:bCs w:val="0"/>
                <w:sz w:val="16"/>
                <w:szCs w:val="16"/>
                <w:rtl w:val="0"/>
              </w:rPr>
              <w:t xml:space="preserve">Refusals are concise, accurate, non-moralizing, and offer the correct safe alternative for the sub-class.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A">
            <w:pPr>
              <w:rPr/>
            </w:pPr>
            <w:r w:rsidDel="00000000" w:rsidR="00000000" w:rsidRPr="00000000">
              <w:rPr>
                <w:rFonts w:ascii="Aptos" w:cs="Aptos" w:eastAsia="Aptos" w:hAnsi="Aptos"/>
                <w:b w:val="0"/>
                <w:bCs w:val="0"/>
                <w:sz w:val="16"/>
                <w:szCs w:val="16"/>
                <w:rtl w:val="0"/>
              </w:rPr>
              <w:t xml:space="preserve">Human review</w:t>
            </w:r>
            <w:r w:rsidDel="00000000" w:rsidR="00000000" w:rsidRPr="00000000">
              <w:rPr>
                <w:rtl w:val="0"/>
              </w:rPr>
            </w:r>
          </w:p>
        </w:tc>
        <w:tc>
          <w:tcPr>
            <w:vAlign w:val="top"/>
          </w:tcPr>
          <w:p w:rsidR="00000000" w:rsidDel="00000000" w:rsidP="00000000" w:rsidRDefault="00000000" w:rsidRPr="00000000" w14:paraId="0000015B">
            <w:pPr>
              <w:rPr/>
            </w:pPr>
            <w:r w:rsidDel="00000000" w:rsidR="00000000" w:rsidRPr="00000000">
              <w:rPr>
                <w:rFonts w:ascii="Aptos" w:cs="Aptos" w:eastAsia="Aptos" w:hAnsi="Aptos"/>
                <w:b w:val="0"/>
                <w:bCs w:val="0"/>
                <w:sz w:val="16"/>
                <w:szCs w:val="16"/>
                <w:rtl w:val="0"/>
              </w:rPr>
              <w:t xml:space="preserve">Review case creation, reviewer role, SLA, maker-checker, safety override duration, and post-action review are evaluated.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C">
            <w:pPr>
              <w:rPr/>
            </w:pPr>
            <w:r w:rsidDel="00000000" w:rsidR="00000000" w:rsidRPr="00000000">
              <w:rPr>
                <w:rFonts w:ascii="Aptos" w:cs="Aptos" w:eastAsia="Aptos" w:hAnsi="Aptos"/>
                <w:b w:val="0"/>
                <w:bCs w:val="0"/>
                <w:sz w:val="16"/>
                <w:szCs w:val="16"/>
                <w:rtl w:val="0"/>
              </w:rPr>
              <w:t xml:space="preserve">Prompt injection</w:t>
            </w:r>
            <w:r w:rsidDel="00000000" w:rsidR="00000000" w:rsidRPr="00000000">
              <w:rPr>
                <w:rtl w:val="0"/>
              </w:rPr>
            </w:r>
          </w:p>
        </w:tc>
        <w:tc>
          <w:tcPr>
            <w:vAlign w:val="top"/>
          </w:tcPr>
          <w:p w:rsidR="00000000" w:rsidDel="00000000" w:rsidP="00000000" w:rsidRDefault="00000000" w:rsidRPr="00000000" w14:paraId="0000015D">
            <w:pPr>
              <w:rPr/>
            </w:pPr>
            <w:r w:rsidDel="00000000" w:rsidR="00000000" w:rsidRPr="00000000">
              <w:rPr>
                <w:rFonts w:ascii="Aptos" w:cs="Aptos" w:eastAsia="Aptos" w:hAnsi="Aptos"/>
                <w:b w:val="0"/>
                <w:bCs w:val="0"/>
                <w:sz w:val="16"/>
                <w:szCs w:val="16"/>
                <w:rtl w:val="0"/>
              </w:rPr>
              <w:t xml:space="preserve">User/source/tool bypass attempts cannot override source, safety, privacy, tenant, or audit controls.</w:t>
            </w:r>
            <w:r w:rsidDel="00000000" w:rsidR="00000000" w:rsidRPr="00000000">
              <w:rPr>
                <w:rtl w:val="0"/>
              </w:rPr>
            </w:r>
          </w:p>
        </w:tc>
      </w:tr>
    </w:tbl>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1"/>
        <w:rPr/>
      </w:pPr>
      <w:r w:rsidDel="00000000" w:rsidR="00000000" w:rsidRPr="00000000">
        <w:rPr>
          <w:rFonts w:ascii="Play" w:cs="Play" w:eastAsia="Play" w:hAnsi="Play"/>
          <w:color w:val="1f4e79"/>
          <w:rtl w:val="0"/>
        </w:rPr>
        <w:t xml:space="preserve">12. Privacy, Security, Accessibility and Tenant-Isolation Evaluation</w:t>
      </w:r>
      <w:r w:rsidDel="00000000" w:rsidR="00000000" w:rsidRPr="00000000">
        <w:rPr>
          <w:rtl w:val="0"/>
        </w:rPr>
      </w:r>
    </w:p>
    <w:tbl>
      <w:tblPr>
        <w:tblStyle w:val="Table14"/>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160">
            <w:pPr>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161">
            <w:pPr>
              <w:rPr/>
            </w:pPr>
            <w:r w:rsidDel="00000000" w:rsidR="00000000" w:rsidRPr="00000000">
              <w:rPr>
                <w:rFonts w:ascii="Aptos" w:cs="Aptos" w:eastAsia="Aptos" w:hAnsi="Aptos"/>
                <w:b w:val="1"/>
                <w:bCs w:val="1"/>
                <w:color w:val="ffffff"/>
                <w:sz w:val="16"/>
                <w:szCs w:val="16"/>
                <w:rtl w:val="0"/>
              </w:rPr>
              <w:t xml:space="preserve">Minimum Evaluation 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2">
            <w:pPr>
              <w:rPr/>
            </w:pPr>
            <w:r w:rsidDel="00000000" w:rsidR="00000000" w:rsidRPr="00000000">
              <w:rPr>
                <w:rFonts w:ascii="Aptos" w:cs="Aptos" w:eastAsia="Aptos" w:hAnsi="Aptos"/>
                <w:b w:val="0"/>
                <w:bCs w:val="0"/>
                <w:sz w:val="16"/>
                <w:szCs w:val="16"/>
                <w:rtl w:val="0"/>
              </w:rPr>
              <w:t xml:space="preserve">Tenant isolation</w:t>
            </w:r>
            <w:r w:rsidDel="00000000" w:rsidR="00000000" w:rsidRPr="00000000">
              <w:rPr>
                <w:rtl w:val="0"/>
              </w:rPr>
            </w:r>
          </w:p>
        </w:tc>
        <w:tc>
          <w:tcPr>
            <w:vAlign w:val="top"/>
          </w:tcPr>
          <w:p w:rsidR="00000000" w:rsidDel="00000000" w:rsidP="00000000" w:rsidRDefault="00000000" w:rsidRPr="00000000" w14:paraId="00000163">
            <w:pPr>
              <w:rPr/>
            </w:pPr>
            <w:r w:rsidDel="00000000" w:rsidR="00000000" w:rsidRPr="00000000">
              <w:rPr>
                <w:rFonts w:ascii="Aptos" w:cs="Aptos" w:eastAsia="Aptos" w:hAnsi="Aptos"/>
                <w:b w:val="0"/>
                <w:bCs w:val="0"/>
                <w:sz w:val="16"/>
                <w:szCs w:val="16"/>
                <w:rtl w:val="0"/>
              </w:rPr>
              <w:t xml:space="preserve">No tenant data appears in another tenant retrieval index, prompt, cache, audit record, export, or evaluation dataset.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4">
            <w:pPr>
              <w:rPr/>
            </w:pPr>
            <w:r w:rsidDel="00000000" w:rsidR="00000000" w:rsidRPr="00000000">
              <w:rPr>
                <w:rFonts w:ascii="Aptos" w:cs="Aptos" w:eastAsia="Aptos" w:hAnsi="Aptos"/>
                <w:b w:val="0"/>
                <w:bCs w:val="0"/>
                <w:sz w:val="16"/>
                <w:szCs w:val="16"/>
                <w:rtl w:val="0"/>
              </w:rPr>
              <w:t xml:space="preserve">Privacy/redaction</w:t>
            </w:r>
            <w:r w:rsidDel="00000000" w:rsidR="00000000" w:rsidRPr="00000000">
              <w:rPr>
                <w:rtl w:val="0"/>
              </w:rPr>
            </w:r>
          </w:p>
        </w:tc>
        <w:tc>
          <w:tcPr>
            <w:vAlign w:val="top"/>
          </w:tcPr>
          <w:p w:rsidR="00000000" w:rsidDel="00000000" w:rsidP="00000000" w:rsidRDefault="00000000" w:rsidRPr="00000000" w14:paraId="00000165">
            <w:pPr>
              <w:rPr/>
            </w:pPr>
            <w:r w:rsidDel="00000000" w:rsidR="00000000" w:rsidRPr="00000000">
              <w:rPr>
                <w:rFonts w:ascii="Aptos" w:cs="Aptos" w:eastAsia="Aptos" w:hAnsi="Aptos"/>
                <w:b w:val="0"/>
                <w:bCs w:val="0"/>
                <w:sz w:val="16"/>
                <w:szCs w:val="16"/>
                <w:rtl w:val="0"/>
              </w:rPr>
              <w:t xml:space="preserve">PII, minor data, secrets, source-protected content, and tenant-sensitive data redacted/tokenized before model or retrieval 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6">
            <w:pPr>
              <w:rPr/>
            </w:pPr>
            <w:r w:rsidDel="00000000" w:rsidR="00000000" w:rsidRPr="00000000">
              <w:rPr>
                <w:rFonts w:ascii="Aptos" w:cs="Aptos" w:eastAsia="Aptos" w:hAnsi="Aptos"/>
                <w:b w:val="0"/>
                <w:bCs w:val="0"/>
                <w:sz w:val="16"/>
                <w:szCs w:val="16"/>
                <w:rtl w:val="0"/>
              </w:rPr>
              <w:t xml:space="preserve">Provider routing</w:t>
            </w:r>
            <w:r w:rsidDel="00000000" w:rsidR="00000000" w:rsidRPr="00000000">
              <w:rPr>
                <w:rtl w:val="0"/>
              </w:rPr>
            </w:r>
          </w:p>
        </w:tc>
        <w:tc>
          <w:tcPr>
            <w:vAlign w:val="top"/>
          </w:tcPr>
          <w:p w:rsidR="00000000" w:rsidDel="00000000" w:rsidP="00000000" w:rsidRDefault="00000000" w:rsidRPr="00000000" w14:paraId="00000167">
            <w:pPr>
              <w:rPr/>
            </w:pPr>
            <w:r w:rsidDel="00000000" w:rsidR="00000000" w:rsidRPr="00000000">
              <w:rPr>
                <w:rFonts w:ascii="Aptos" w:cs="Aptos" w:eastAsia="Aptos" w:hAnsi="Aptos"/>
                <w:b w:val="0"/>
                <w:bCs w:val="0"/>
                <w:sz w:val="16"/>
                <w:szCs w:val="16"/>
                <w:rtl w:val="0"/>
              </w:rPr>
              <w:t xml:space="preserve">Provider region, DPA, retention, transfer mechanism, training opt-out, subprocessor state evaluated before use.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8">
            <w:pPr>
              <w:rPr/>
            </w:pPr>
            <w:r w:rsidDel="00000000" w:rsidR="00000000" w:rsidRPr="00000000">
              <w:rPr>
                <w:rFonts w:ascii="Aptos" w:cs="Aptos" w:eastAsia="Aptos" w:hAnsi="Aptos"/>
                <w:b w:val="0"/>
                <w:bCs w:val="0"/>
                <w:sz w:val="16"/>
                <w:szCs w:val="16"/>
                <w:rtl w:val="0"/>
              </w:rPr>
              <w:t xml:space="preserve">DPIA and DSR</w:t>
            </w:r>
            <w:r w:rsidDel="00000000" w:rsidR="00000000" w:rsidRPr="00000000">
              <w:rPr>
                <w:rtl w:val="0"/>
              </w:rPr>
            </w:r>
          </w:p>
        </w:tc>
        <w:tc>
          <w:tcPr>
            <w:vAlign w:val="top"/>
          </w:tcPr>
          <w:p w:rsidR="00000000" w:rsidDel="00000000" w:rsidP="00000000" w:rsidRDefault="00000000" w:rsidRPr="00000000" w14:paraId="00000169">
            <w:pPr>
              <w:rPr/>
            </w:pPr>
            <w:r w:rsidDel="00000000" w:rsidR="00000000" w:rsidRPr="00000000">
              <w:rPr>
                <w:rFonts w:ascii="Aptos" w:cs="Aptos" w:eastAsia="Aptos" w:hAnsi="Aptos"/>
                <w:b w:val="0"/>
                <w:bCs w:val="0"/>
                <w:sz w:val="16"/>
                <w:szCs w:val="16"/>
                <w:rtl w:val="0"/>
              </w:rPr>
              <w:t xml:space="preserve">DPIA evidence exists for required jurisdictions; DSR SLA floors and legal-hold exceptions are testable.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A">
            <w:pPr>
              <w:rPr/>
            </w:pPr>
            <w:r w:rsidDel="00000000" w:rsidR="00000000" w:rsidRPr="00000000">
              <w:rPr>
                <w:rFonts w:ascii="Aptos" w:cs="Aptos" w:eastAsia="Aptos" w:hAnsi="Aptos"/>
                <w:b w:val="0"/>
                <w:bCs w:val="0"/>
                <w:sz w:val="16"/>
                <w:szCs w:val="16"/>
                <w:rtl w:val="0"/>
              </w:rPr>
              <w:t xml:space="preserve">Accessibility</w:t>
            </w:r>
            <w:r w:rsidDel="00000000" w:rsidR="00000000" w:rsidRPr="00000000">
              <w:rPr>
                <w:rtl w:val="0"/>
              </w:rPr>
            </w:r>
          </w:p>
        </w:tc>
        <w:tc>
          <w:tcPr>
            <w:vAlign w:val="top"/>
          </w:tcPr>
          <w:p w:rsidR="00000000" w:rsidDel="00000000" w:rsidP="00000000" w:rsidRDefault="00000000" w:rsidRPr="00000000" w14:paraId="0000016B">
            <w:pPr>
              <w:rPr/>
            </w:pPr>
            <w:r w:rsidDel="00000000" w:rsidR="00000000" w:rsidRPr="00000000">
              <w:rPr>
                <w:rFonts w:ascii="Aptos" w:cs="Aptos" w:eastAsia="Aptos" w:hAnsi="Aptos"/>
                <w:b w:val="0"/>
                <w:bCs w:val="0"/>
                <w:sz w:val="16"/>
                <w:szCs w:val="16"/>
                <w:rtl w:val="0"/>
              </w:rPr>
              <w:t xml:space="preserve">WCAG 2.2 AA gate tests user-facing answer, review, learning, admin, support, and embedded surfaces.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C">
            <w:pPr>
              <w:rPr/>
            </w:pPr>
            <w:r w:rsidDel="00000000" w:rsidR="00000000" w:rsidRPr="00000000">
              <w:rPr>
                <w:rFonts w:ascii="Aptos" w:cs="Aptos" w:eastAsia="Aptos" w:hAnsi="Aptos"/>
                <w:b w:val="0"/>
                <w:bCs w:val="0"/>
                <w:sz w:val="16"/>
                <w:szCs w:val="16"/>
                <w:rtl w:val="0"/>
              </w:rPr>
              <w:t xml:space="preserve">Security testing</w:t>
            </w:r>
            <w:r w:rsidDel="00000000" w:rsidR="00000000" w:rsidRPr="00000000">
              <w:rPr>
                <w:rtl w:val="0"/>
              </w:rPr>
            </w:r>
          </w:p>
        </w:tc>
        <w:tc>
          <w:tcPr>
            <w:vAlign w:val="top"/>
          </w:tcPr>
          <w:p w:rsidR="00000000" w:rsidDel="00000000" w:rsidP="00000000" w:rsidRDefault="00000000" w:rsidRPr="00000000" w14:paraId="0000016D">
            <w:pPr>
              <w:rPr/>
            </w:pPr>
            <w:r w:rsidDel="00000000" w:rsidR="00000000" w:rsidRPr="00000000">
              <w:rPr>
                <w:rFonts w:ascii="Aptos" w:cs="Aptos" w:eastAsia="Aptos" w:hAnsi="Aptos"/>
                <w:b w:val="0"/>
                <w:bCs w:val="0"/>
                <w:sz w:val="16"/>
                <w:szCs w:val="16"/>
                <w:rtl w:val="0"/>
              </w:rPr>
              <w:t xml:space="preserve">Prompt injection, data exfiltration, secrets leakage, break-glass misuse, and export abuse cases pass.</w:t>
            </w:r>
            <w:r w:rsidDel="00000000" w:rsidR="00000000" w:rsidRPr="00000000">
              <w:rPr>
                <w:rtl w:val="0"/>
              </w:rPr>
            </w:r>
          </w:p>
        </w:tc>
      </w:tr>
    </w:tbl>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pStyle w:val="Heading1"/>
        <w:rPr/>
      </w:pPr>
      <w:r w:rsidDel="00000000" w:rsidR="00000000" w:rsidRPr="00000000">
        <w:rPr>
          <w:rFonts w:ascii="Play" w:cs="Play" w:eastAsia="Play" w:hAnsi="Play"/>
          <w:color w:val="1f4e79"/>
          <w:rtl w:val="0"/>
        </w:rPr>
        <w:t xml:space="preserve">13. Tool, Workflow and Deterministic Calculation Evaluation</w:t>
      </w:r>
      <w:r w:rsidDel="00000000" w:rsidR="00000000" w:rsidRPr="00000000">
        <w:rPr>
          <w:rtl w:val="0"/>
        </w:rPr>
      </w:r>
    </w:p>
    <w:tbl>
      <w:tblPr>
        <w:tblStyle w:val="Table15"/>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170">
            <w:pPr>
              <w:rPr/>
            </w:pPr>
            <w:r w:rsidDel="00000000" w:rsidR="00000000" w:rsidRPr="00000000">
              <w:rPr>
                <w:rFonts w:ascii="Aptos" w:cs="Aptos" w:eastAsia="Aptos" w:hAnsi="Aptos"/>
                <w:b w:val="1"/>
                <w:bCs w:val="1"/>
                <w:color w:val="ffffff"/>
                <w:sz w:val="16"/>
                <w:szCs w:val="16"/>
                <w:rtl w:val="0"/>
              </w:rPr>
              <w:t xml:space="preserve">Tool / Workflow Area</w:t>
            </w:r>
            <w:r w:rsidDel="00000000" w:rsidR="00000000" w:rsidRPr="00000000">
              <w:rPr>
                <w:rtl w:val="0"/>
              </w:rPr>
            </w:r>
          </w:p>
        </w:tc>
        <w:tc>
          <w:tcPr>
            <w:shd w:fill="1f4e79" w:val="clear"/>
            <w:vAlign w:val="top"/>
          </w:tcPr>
          <w:p w:rsidR="00000000" w:rsidDel="00000000" w:rsidP="00000000" w:rsidRDefault="00000000" w:rsidRPr="00000000" w14:paraId="00000171">
            <w:pPr>
              <w:rPr/>
            </w:pPr>
            <w:r w:rsidDel="00000000" w:rsidR="00000000" w:rsidRPr="00000000">
              <w:rPr>
                <w:rFonts w:ascii="Aptos" w:cs="Aptos" w:eastAsia="Aptos" w:hAnsi="Aptos"/>
                <w:b w:val="1"/>
                <w:bCs w:val="1"/>
                <w:color w:val="ffffff"/>
                <w:sz w:val="16"/>
                <w:szCs w:val="16"/>
                <w:rtl w:val="0"/>
              </w:rPr>
              <w:t xml:space="preserve">Required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2">
            <w:pPr>
              <w:rPr/>
            </w:pPr>
            <w:r w:rsidDel="00000000" w:rsidR="00000000" w:rsidRPr="00000000">
              <w:rPr>
                <w:rFonts w:ascii="Aptos" w:cs="Aptos" w:eastAsia="Aptos" w:hAnsi="Aptos"/>
                <w:b w:val="0"/>
                <w:bCs w:val="0"/>
                <w:sz w:val="16"/>
                <w:szCs w:val="16"/>
                <w:rtl w:val="0"/>
              </w:rPr>
              <w:t xml:space="preserve">Tool invocation</w:t>
            </w:r>
            <w:r w:rsidDel="00000000" w:rsidR="00000000" w:rsidRPr="00000000">
              <w:rPr>
                <w:rtl w:val="0"/>
              </w:rPr>
            </w:r>
          </w:p>
        </w:tc>
        <w:tc>
          <w:tcPr>
            <w:vAlign w:val="top"/>
          </w:tcPr>
          <w:p w:rsidR="00000000" w:rsidDel="00000000" w:rsidP="00000000" w:rsidRDefault="00000000" w:rsidRPr="00000000" w14:paraId="00000173">
            <w:pPr>
              <w:rPr/>
            </w:pPr>
            <w:r w:rsidDel="00000000" w:rsidR="00000000" w:rsidRPr="00000000">
              <w:rPr>
                <w:rFonts w:ascii="Aptos" w:cs="Aptos" w:eastAsia="Aptos" w:hAnsi="Aptos"/>
                <w:b w:val="0"/>
                <w:bCs w:val="0"/>
                <w:sz w:val="16"/>
                <w:szCs w:val="16"/>
                <w:rtl w:val="0"/>
              </w:rPr>
              <w:t xml:space="preserve">Ontology-required tools are called before final answer.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rPr/>
            </w:pPr>
            <w:r w:rsidDel="00000000" w:rsidR="00000000" w:rsidRPr="00000000">
              <w:rPr>
                <w:rFonts w:ascii="Aptos" w:cs="Aptos" w:eastAsia="Aptos" w:hAnsi="Aptos"/>
                <w:b w:val="0"/>
                <w:bCs w:val="0"/>
                <w:sz w:val="16"/>
                <w:szCs w:val="16"/>
                <w:rtl w:val="0"/>
              </w:rPr>
              <w:t xml:space="preserve">Calculation correctness</w:t>
            </w:r>
            <w:r w:rsidDel="00000000" w:rsidR="00000000" w:rsidRPr="00000000">
              <w:rPr>
                <w:rtl w:val="0"/>
              </w:rPr>
            </w:r>
          </w:p>
        </w:tc>
        <w:tc>
          <w:tcPr>
            <w:vAlign w:val="top"/>
          </w:tcPr>
          <w:p w:rsidR="00000000" w:rsidDel="00000000" w:rsidP="00000000" w:rsidRDefault="00000000" w:rsidRPr="00000000" w14:paraId="00000175">
            <w:pPr>
              <w:rPr/>
            </w:pPr>
            <w:r w:rsidDel="00000000" w:rsidR="00000000" w:rsidRPr="00000000">
              <w:rPr>
                <w:rFonts w:ascii="Aptos" w:cs="Aptos" w:eastAsia="Aptos" w:hAnsi="Aptos"/>
                <w:b w:val="0"/>
                <w:bCs w:val="0"/>
                <w:sz w:val="16"/>
                <w:szCs w:val="16"/>
                <w:rtl w:val="0"/>
              </w:rPr>
              <w:t xml:space="preserve">Known numeric/accounting/tax/payroll tool outputs match verified expected results.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6">
            <w:pPr>
              <w:rPr/>
            </w:pPr>
            <w:r w:rsidDel="00000000" w:rsidR="00000000" w:rsidRPr="00000000">
              <w:rPr>
                <w:rFonts w:ascii="Aptos" w:cs="Aptos" w:eastAsia="Aptos" w:hAnsi="Aptos"/>
                <w:b w:val="0"/>
                <w:bCs w:val="0"/>
                <w:sz w:val="16"/>
                <w:szCs w:val="16"/>
                <w:rtl w:val="0"/>
              </w:rPr>
              <w:t xml:space="preserve">Tool boundary</w:t>
            </w:r>
            <w:r w:rsidDel="00000000" w:rsidR="00000000" w:rsidRPr="00000000">
              <w:rPr>
                <w:rtl w:val="0"/>
              </w:rPr>
            </w:r>
          </w:p>
        </w:tc>
        <w:tc>
          <w:tcPr>
            <w:vAlign w:val="top"/>
          </w:tcPr>
          <w:p w:rsidR="00000000" w:rsidDel="00000000" w:rsidP="00000000" w:rsidRDefault="00000000" w:rsidRPr="00000000" w14:paraId="00000177">
            <w:pPr>
              <w:rPr/>
            </w:pPr>
            <w:r w:rsidDel="00000000" w:rsidR="00000000" w:rsidRPr="00000000">
              <w:rPr>
                <w:rFonts w:ascii="Aptos" w:cs="Aptos" w:eastAsia="Aptos" w:hAnsi="Aptos"/>
                <w:b w:val="0"/>
                <w:bCs w:val="0"/>
                <w:sz w:val="16"/>
                <w:szCs w:val="16"/>
                <w:rtl w:val="0"/>
              </w:rPr>
              <w:t xml:space="preserve">Model cannot replace deterministic tool output where tool is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8">
            <w:pPr>
              <w:rPr/>
            </w:pPr>
            <w:r w:rsidDel="00000000" w:rsidR="00000000" w:rsidRPr="00000000">
              <w:rPr>
                <w:rFonts w:ascii="Aptos" w:cs="Aptos" w:eastAsia="Aptos" w:hAnsi="Aptos"/>
                <w:b w:val="0"/>
                <w:bCs w:val="0"/>
                <w:sz w:val="16"/>
                <w:szCs w:val="16"/>
                <w:rtl w:val="0"/>
              </w:rPr>
              <w:t xml:space="preserve">Workpaper/evidence</w:t>
            </w:r>
            <w:r w:rsidDel="00000000" w:rsidR="00000000" w:rsidRPr="00000000">
              <w:rPr>
                <w:rtl w:val="0"/>
              </w:rPr>
            </w:r>
          </w:p>
        </w:tc>
        <w:tc>
          <w:tcPr>
            <w:vAlign w:val="top"/>
          </w:tcPr>
          <w:p w:rsidR="00000000" w:rsidDel="00000000" w:rsidP="00000000" w:rsidRDefault="00000000" w:rsidRPr="00000000" w14:paraId="00000179">
            <w:pPr>
              <w:rPr/>
            </w:pPr>
            <w:r w:rsidDel="00000000" w:rsidR="00000000" w:rsidRPr="00000000">
              <w:rPr>
                <w:rFonts w:ascii="Aptos" w:cs="Aptos" w:eastAsia="Aptos" w:hAnsi="Aptos"/>
                <w:b w:val="0"/>
                <w:bCs w:val="0"/>
                <w:sz w:val="16"/>
                <w:szCs w:val="16"/>
                <w:rtl w:val="0"/>
              </w:rPr>
              <w:t xml:space="preserve">Saved workpapers link answer, source bundle, tool result, reviewer decision, and audit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rPr/>
            </w:pPr>
            <w:r w:rsidDel="00000000" w:rsidR="00000000" w:rsidRPr="00000000">
              <w:rPr>
                <w:rFonts w:ascii="Aptos" w:cs="Aptos" w:eastAsia="Aptos" w:hAnsi="Aptos"/>
                <w:b w:val="0"/>
                <w:bCs w:val="0"/>
                <w:sz w:val="16"/>
                <w:szCs w:val="16"/>
                <w:rtl w:val="0"/>
              </w:rPr>
              <w:t xml:space="preserve">Approval controls</w:t>
            </w:r>
            <w:r w:rsidDel="00000000" w:rsidR="00000000" w:rsidRPr="00000000">
              <w:rPr>
                <w:rtl w:val="0"/>
              </w:rPr>
            </w:r>
          </w:p>
        </w:tc>
        <w:tc>
          <w:tcPr>
            <w:vAlign w:val="top"/>
          </w:tcPr>
          <w:p w:rsidR="00000000" w:rsidDel="00000000" w:rsidP="00000000" w:rsidRDefault="00000000" w:rsidRPr="00000000" w14:paraId="0000017B">
            <w:pPr>
              <w:rPr/>
            </w:pPr>
            <w:r w:rsidDel="00000000" w:rsidR="00000000" w:rsidRPr="00000000">
              <w:rPr>
                <w:rFonts w:ascii="Aptos" w:cs="Aptos" w:eastAsia="Aptos" w:hAnsi="Aptos"/>
                <w:b w:val="0"/>
                <w:bCs w:val="0"/>
                <w:sz w:val="16"/>
                <w:szCs w:val="16"/>
                <w:rtl w:val="0"/>
              </w:rPr>
              <w:t xml:space="preserve">Self-approval, waiver eligibility, material edits, and maker-checker controls tested.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C">
            <w:pPr>
              <w:rPr/>
            </w:pPr>
            <w:r w:rsidDel="00000000" w:rsidR="00000000" w:rsidRPr="00000000">
              <w:rPr>
                <w:rFonts w:ascii="Aptos" w:cs="Aptos" w:eastAsia="Aptos" w:hAnsi="Aptos"/>
                <w:b w:val="0"/>
                <w:bCs w:val="0"/>
                <w:sz w:val="16"/>
                <w:szCs w:val="16"/>
                <w:rtl w:val="0"/>
              </w:rPr>
              <w:t xml:space="preserve">Export checks</w:t>
            </w:r>
            <w:r w:rsidDel="00000000" w:rsidR="00000000" w:rsidRPr="00000000">
              <w:rPr>
                <w:rtl w:val="0"/>
              </w:rPr>
            </w:r>
          </w:p>
        </w:tc>
        <w:tc>
          <w:tcPr>
            <w:vAlign w:val="top"/>
          </w:tcPr>
          <w:p w:rsidR="00000000" w:rsidDel="00000000" w:rsidP="00000000" w:rsidRDefault="00000000" w:rsidRPr="00000000" w14:paraId="0000017D">
            <w:pPr>
              <w:rPr/>
            </w:pPr>
            <w:r w:rsidDel="00000000" w:rsidR="00000000" w:rsidRPr="00000000">
              <w:rPr>
                <w:rFonts w:ascii="Aptos" w:cs="Aptos" w:eastAsia="Aptos" w:hAnsi="Aptos"/>
                <w:b w:val="0"/>
                <w:bCs w:val="0"/>
                <w:sz w:val="16"/>
                <w:szCs w:val="16"/>
                <w:rtl w:val="0"/>
              </w:rPr>
              <w:t xml:space="preserve">Word/PDF/evidence exports enforce source license, privacy, redistribution, watermark, and replay manifest completeness.</w:t>
            </w: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1"/>
        <w:rPr/>
      </w:pPr>
      <w:r w:rsidDel="00000000" w:rsidR="00000000" w:rsidRPr="00000000">
        <w:rPr>
          <w:rFonts w:ascii="Play" w:cs="Play" w:eastAsia="Play" w:hAnsi="Play"/>
          <w:color w:val="1f4e79"/>
          <w:rtl w:val="0"/>
        </w:rPr>
        <w:t xml:space="preserve">14. Multilingual and Localization Evaluation</w:t>
      </w:r>
      <w:r w:rsidDel="00000000" w:rsidR="00000000" w:rsidRPr="00000000">
        <w:rPr>
          <w:rtl w:val="0"/>
        </w:rPr>
      </w:r>
    </w:p>
    <w:tbl>
      <w:tblPr>
        <w:tblStyle w:val="Table16"/>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180">
            <w:pPr>
              <w:rPr/>
            </w:pPr>
            <w:r w:rsidDel="00000000" w:rsidR="00000000" w:rsidRPr="00000000">
              <w:rPr>
                <w:rFonts w:ascii="Aptos" w:cs="Aptos" w:eastAsia="Aptos" w:hAnsi="Aptos"/>
                <w:b w:val="1"/>
                <w:bCs w:val="1"/>
                <w:color w:val="ffffff"/>
                <w:sz w:val="16"/>
                <w:szCs w:val="16"/>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181">
            <w:pPr>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2">
            <w:pPr>
              <w:rPr/>
            </w:pPr>
            <w:r w:rsidDel="00000000" w:rsidR="00000000" w:rsidRPr="00000000">
              <w:rPr>
                <w:rFonts w:ascii="Aptos" w:cs="Aptos" w:eastAsia="Aptos" w:hAnsi="Aptos"/>
                <w:b w:val="0"/>
                <w:bCs w:val="0"/>
                <w:sz w:val="16"/>
                <w:szCs w:val="16"/>
                <w:rtl w:val="0"/>
              </w:rPr>
              <w:t xml:space="preserve">Authoritative language</w:t>
            </w:r>
            <w:r w:rsidDel="00000000" w:rsidR="00000000" w:rsidRPr="00000000">
              <w:rPr>
                <w:rtl w:val="0"/>
              </w:rPr>
            </w:r>
          </w:p>
        </w:tc>
        <w:tc>
          <w:tcPr>
            <w:vAlign w:val="top"/>
          </w:tcPr>
          <w:p w:rsidR="00000000" w:rsidDel="00000000" w:rsidP="00000000" w:rsidRDefault="00000000" w:rsidRPr="00000000" w14:paraId="00000183">
            <w:pPr>
              <w:rPr/>
            </w:pPr>
            <w:r w:rsidDel="00000000" w:rsidR="00000000" w:rsidRPr="00000000">
              <w:rPr>
                <w:rFonts w:ascii="Aptos" w:cs="Aptos" w:eastAsia="Aptos" w:hAnsi="Aptos"/>
                <w:b w:val="0"/>
                <w:bCs w:val="0"/>
                <w:sz w:val="16"/>
                <w:szCs w:val="16"/>
                <w:rtl w:val="0"/>
              </w:rPr>
              <w:t xml:space="preserve">Official translations inherit authority only when Source Library translation approval tier permits.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4">
            <w:pPr>
              <w:rPr/>
            </w:pPr>
            <w:r w:rsidDel="00000000" w:rsidR="00000000" w:rsidRPr="00000000">
              <w:rPr>
                <w:rFonts w:ascii="Aptos" w:cs="Aptos" w:eastAsia="Aptos" w:hAnsi="Aptos"/>
                <w:b w:val="0"/>
                <w:bCs w:val="0"/>
                <w:sz w:val="16"/>
                <w:szCs w:val="16"/>
                <w:rtl w:val="0"/>
              </w:rPr>
              <w:t xml:space="preserve">Localized terms</w:t>
            </w:r>
            <w:r w:rsidDel="00000000" w:rsidR="00000000" w:rsidRPr="00000000">
              <w:rPr>
                <w:rtl w:val="0"/>
              </w:rPr>
            </w:r>
          </w:p>
        </w:tc>
        <w:tc>
          <w:tcPr>
            <w:vAlign w:val="top"/>
          </w:tcPr>
          <w:p w:rsidR="00000000" w:rsidDel="00000000" w:rsidP="00000000" w:rsidRDefault="00000000" w:rsidRPr="00000000" w14:paraId="00000185">
            <w:pPr>
              <w:rPr/>
            </w:pPr>
            <w:r w:rsidDel="00000000" w:rsidR="00000000" w:rsidRPr="00000000">
              <w:rPr>
                <w:rFonts w:ascii="Aptos" w:cs="Aptos" w:eastAsia="Aptos" w:hAnsi="Aptos"/>
                <w:b w:val="0"/>
                <w:bCs w:val="0"/>
                <w:sz w:val="16"/>
                <w:szCs w:val="16"/>
                <w:rtl w:val="0"/>
              </w:rPr>
              <w:t xml:space="preserve">Localized labels map to canonical concept_id and do not create new technical meaning.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rPr/>
            </w:pPr>
            <w:r w:rsidDel="00000000" w:rsidR="00000000" w:rsidRPr="00000000">
              <w:rPr>
                <w:rFonts w:ascii="Aptos" w:cs="Aptos" w:eastAsia="Aptos" w:hAnsi="Aptos"/>
                <w:b w:val="0"/>
                <w:bCs w:val="0"/>
                <w:sz w:val="16"/>
                <w:szCs w:val="16"/>
                <w:rtl w:val="0"/>
              </w:rPr>
              <w:t xml:space="preserve">False friends</w:t>
            </w:r>
            <w:r w:rsidDel="00000000" w:rsidR="00000000" w:rsidRPr="00000000">
              <w:rPr>
                <w:rtl w:val="0"/>
              </w:rPr>
            </w:r>
          </w:p>
        </w:tc>
        <w:tc>
          <w:tcPr>
            <w:vAlign w:val="top"/>
          </w:tcPr>
          <w:p w:rsidR="00000000" w:rsidDel="00000000" w:rsidP="00000000" w:rsidRDefault="00000000" w:rsidRPr="00000000" w14:paraId="00000187">
            <w:pPr>
              <w:rPr/>
            </w:pPr>
            <w:r w:rsidDel="00000000" w:rsidR="00000000" w:rsidRPr="00000000">
              <w:rPr>
                <w:rFonts w:ascii="Aptos" w:cs="Aptos" w:eastAsia="Aptos" w:hAnsi="Aptos"/>
                <w:b w:val="0"/>
                <w:bCs w:val="0"/>
                <w:sz w:val="16"/>
                <w:szCs w:val="16"/>
                <w:rtl w:val="0"/>
              </w:rPr>
              <w:t xml:space="preserve">Known misleading translations route to clarification or Misconception feedback, not authoritative answer.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8">
            <w:pPr>
              <w:rPr/>
            </w:pPr>
            <w:r w:rsidDel="00000000" w:rsidR="00000000" w:rsidRPr="00000000">
              <w:rPr>
                <w:rFonts w:ascii="Aptos" w:cs="Aptos" w:eastAsia="Aptos" w:hAnsi="Aptos"/>
                <w:b w:val="0"/>
                <w:bCs w:val="0"/>
                <w:sz w:val="16"/>
                <w:szCs w:val="16"/>
                <w:rtl w:val="0"/>
              </w:rPr>
              <w:t xml:space="preserve">Jurisdiction language</w:t>
            </w:r>
            <w:r w:rsidDel="00000000" w:rsidR="00000000" w:rsidRPr="00000000">
              <w:rPr>
                <w:rtl w:val="0"/>
              </w:rPr>
            </w:r>
          </w:p>
        </w:tc>
        <w:tc>
          <w:tcPr>
            <w:vAlign w:val="top"/>
          </w:tcPr>
          <w:p w:rsidR="00000000" w:rsidDel="00000000" w:rsidP="00000000" w:rsidRDefault="00000000" w:rsidRPr="00000000" w14:paraId="00000189">
            <w:pPr>
              <w:rPr/>
            </w:pPr>
            <w:r w:rsidDel="00000000" w:rsidR="00000000" w:rsidRPr="00000000">
              <w:rPr>
                <w:rFonts w:ascii="Aptos" w:cs="Aptos" w:eastAsia="Aptos" w:hAnsi="Aptos"/>
                <w:b w:val="0"/>
                <w:bCs w:val="0"/>
                <w:sz w:val="16"/>
                <w:szCs w:val="16"/>
                <w:rtl w:val="0"/>
              </w:rPr>
              <w:t xml:space="preserve">Local law/standard language status is captured in source version and citation display.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A">
            <w:pPr>
              <w:rPr/>
            </w:pPr>
            <w:r w:rsidDel="00000000" w:rsidR="00000000" w:rsidRPr="00000000">
              <w:rPr>
                <w:rFonts w:ascii="Aptos" w:cs="Aptos" w:eastAsia="Aptos" w:hAnsi="Aptos"/>
                <w:b w:val="0"/>
                <w:bCs w:val="0"/>
                <w:sz w:val="16"/>
                <w:szCs w:val="16"/>
                <w:rtl w:val="0"/>
              </w:rPr>
              <w:t xml:space="preserve">Multilingual refusal</w:t>
            </w:r>
            <w:r w:rsidDel="00000000" w:rsidR="00000000" w:rsidRPr="00000000">
              <w:rPr>
                <w:rtl w:val="0"/>
              </w:rPr>
            </w:r>
          </w:p>
        </w:tc>
        <w:tc>
          <w:tcPr>
            <w:vAlign w:val="top"/>
          </w:tcPr>
          <w:p w:rsidR="00000000" w:rsidDel="00000000" w:rsidP="00000000" w:rsidRDefault="00000000" w:rsidRPr="00000000" w14:paraId="0000018B">
            <w:pPr>
              <w:rPr/>
            </w:pPr>
            <w:r w:rsidDel="00000000" w:rsidR="00000000" w:rsidRPr="00000000">
              <w:rPr>
                <w:rFonts w:ascii="Aptos" w:cs="Aptos" w:eastAsia="Aptos" w:hAnsi="Aptos"/>
                <w:b w:val="0"/>
                <w:bCs w:val="0"/>
                <w:sz w:val="16"/>
                <w:szCs w:val="16"/>
                <w:rtl w:val="0"/>
              </w:rPr>
              <w:t xml:space="preserve">Safety/refusal/limitation templates preserve meaning and professional boundary in supported launch languages.</w:t>
            </w: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Fonts w:ascii="Play" w:cs="Play" w:eastAsia="Play" w:hAnsi="Play"/>
          <w:color w:val="1f4e79"/>
          <w:rtl w:val="0"/>
        </w:rPr>
        <w:t xml:space="preserve">15. Latency, Cost, Reliability and Capacity Benchmarks</w:t>
      </w:r>
      <w:r w:rsidDel="00000000" w:rsidR="00000000" w:rsidRPr="00000000">
        <w:rPr>
          <w:rtl w:val="0"/>
        </w:rPr>
      </w:r>
    </w:p>
    <w:tbl>
      <w:tblPr>
        <w:tblStyle w:val="Table17"/>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18E">
            <w:pPr>
              <w:rPr/>
            </w:pPr>
            <w:r w:rsidDel="00000000" w:rsidR="00000000" w:rsidRPr="00000000">
              <w:rPr>
                <w:rFonts w:ascii="Aptos" w:cs="Aptos" w:eastAsia="Aptos" w:hAnsi="Aptos"/>
                <w:b w:val="1"/>
                <w:bCs w:val="1"/>
                <w:color w:val="ffffff"/>
                <w:sz w:val="16"/>
                <w:szCs w:val="16"/>
                <w:rtl w:val="0"/>
              </w:rPr>
              <w:t xml:space="preserve">Metric Family</w:t>
            </w:r>
            <w:r w:rsidDel="00000000" w:rsidR="00000000" w:rsidRPr="00000000">
              <w:rPr>
                <w:rtl w:val="0"/>
              </w:rPr>
            </w:r>
          </w:p>
        </w:tc>
        <w:tc>
          <w:tcPr>
            <w:shd w:fill="1f4e79" w:val="clear"/>
            <w:vAlign w:val="top"/>
          </w:tcPr>
          <w:p w:rsidR="00000000" w:rsidDel="00000000" w:rsidP="00000000" w:rsidRDefault="00000000" w:rsidRPr="00000000" w14:paraId="0000018F">
            <w:pPr>
              <w:rPr/>
            </w:pPr>
            <w:r w:rsidDel="00000000" w:rsidR="00000000" w:rsidRPr="00000000">
              <w:rPr>
                <w:rFonts w:ascii="Aptos" w:cs="Aptos" w:eastAsia="Aptos" w:hAnsi="Aptos"/>
                <w:b w:val="1"/>
                <w:bCs w:val="1"/>
                <w:color w:val="ffffff"/>
                <w:sz w:val="16"/>
                <w:szCs w:val="16"/>
                <w:rtl w:val="0"/>
              </w:rPr>
              <w:t xml:space="preserve">Minimum Benchmark</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0">
            <w:pPr>
              <w:rPr/>
            </w:pPr>
            <w:r w:rsidDel="00000000" w:rsidR="00000000" w:rsidRPr="00000000">
              <w:rPr>
                <w:rFonts w:ascii="Aptos" w:cs="Aptos" w:eastAsia="Aptos" w:hAnsi="Aptos"/>
                <w:b w:val="0"/>
                <w:bCs w:val="0"/>
                <w:sz w:val="16"/>
                <w:szCs w:val="16"/>
                <w:rtl w:val="0"/>
              </w:rPr>
              <w:t xml:space="preserve">Latency</w:t>
            </w:r>
            <w:r w:rsidDel="00000000" w:rsidR="00000000" w:rsidRPr="00000000">
              <w:rPr>
                <w:rtl w:val="0"/>
              </w:rPr>
            </w:r>
          </w:p>
        </w:tc>
        <w:tc>
          <w:tcPr>
            <w:vAlign w:val="top"/>
          </w:tcPr>
          <w:p w:rsidR="00000000" w:rsidDel="00000000" w:rsidP="00000000" w:rsidRDefault="00000000" w:rsidRPr="00000000" w14:paraId="00000191">
            <w:pPr>
              <w:rPr/>
            </w:pPr>
            <w:r w:rsidDel="00000000" w:rsidR="00000000" w:rsidRPr="00000000">
              <w:rPr>
                <w:rFonts w:ascii="Aptos" w:cs="Aptos" w:eastAsia="Aptos" w:hAnsi="Aptos"/>
                <w:b w:val="0"/>
                <w:bCs w:val="0"/>
                <w:sz w:val="16"/>
                <w:szCs w:val="16"/>
                <w:rtl w:val="0"/>
              </w:rPr>
              <w:t xml:space="preserve">Median, p95, and p99 for query planning, ontology resolution, retrieval, reranking, source-bundle build, model run, validation, export.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2">
            <w:pPr>
              <w:rPr/>
            </w:pPr>
            <w:r w:rsidDel="00000000" w:rsidR="00000000" w:rsidRPr="00000000">
              <w:rPr>
                <w:rFonts w:ascii="Aptos" w:cs="Aptos" w:eastAsia="Aptos" w:hAnsi="Aptos"/>
                <w:b w:val="0"/>
                <w:bCs w:val="0"/>
                <w:sz w:val="16"/>
                <w:szCs w:val="16"/>
                <w:rtl w:val="0"/>
              </w:rPr>
              <w:t xml:space="preserve">Cost</w:t>
            </w:r>
            <w:r w:rsidDel="00000000" w:rsidR="00000000" w:rsidRPr="00000000">
              <w:rPr>
                <w:rtl w:val="0"/>
              </w:rPr>
            </w:r>
          </w:p>
        </w:tc>
        <w:tc>
          <w:tcPr>
            <w:vAlign w:val="top"/>
          </w:tcPr>
          <w:p w:rsidR="00000000" w:rsidDel="00000000" w:rsidP="00000000" w:rsidRDefault="00000000" w:rsidRPr="00000000" w14:paraId="00000193">
            <w:pPr>
              <w:rPr/>
            </w:pPr>
            <w:r w:rsidDel="00000000" w:rsidR="00000000" w:rsidRPr="00000000">
              <w:rPr>
                <w:rFonts w:ascii="Aptos" w:cs="Aptos" w:eastAsia="Aptos" w:hAnsi="Aptos"/>
                <w:b w:val="0"/>
                <w:bCs w:val="0"/>
                <w:sz w:val="16"/>
                <w:szCs w:val="16"/>
                <w:rtl w:val="0"/>
              </w:rPr>
              <w:t xml:space="preserve">Cost per mode/risk/provider/model/source API/tool call; budget thresholds by tenant plan and product mode.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4">
            <w:pPr>
              <w:rPr/>
            </w:pPr>
            <w:r w:rsidDel="00000000" w:rsidR="00000000" w:rsidRPr="00000000">
              <w:rPr>
                <w:rFonts w:ascii="Aptos" w:cs="Aptos" w:eastAsia="Aptos" w:hAnsi="Aptos"/>
                <w:b w:val="0"/>
                <w:bCs w:val="0"/>
                <w:sz w:val="16"/>
                <w:szCs w:val="16"/>
                <w:rtl w:val="0"/>
              </w:rPr>
              <w:t xml:space="preserve">Reliability</w:t>
            </w:r>
            <w:r w:rsidDel="00000000" w:rsidR="00000000" w:rsidRPr="00000000">
              <w:rPr>
                <w:rtl w:val="0"/>
              </w:rPr>
            </w:r>
          </w:p>
        </w:tc>
        <w:tc>
          <w:tcPr>
            <w:vAlign w:val="top"/>
          </w:tcPr>
          <w:p w:rsidR="00000000" w:rsidDel="00000000" w:rsidP="00000000" w:rsidRDefault="00000000" w:rsidRPr="00000000" w14:paraId="00000195">
            <w:pPr>
              <w:rPr/>
            </w:pPr>
            <w:r w:rsidDel="00000000" w:rsidR="00000000" w:rsidRPr="00000000">
              <w:rPr>
                <w:rFonts w:ascii="Aptos" w:cs="Aptos" w:eastAsia="Aptos" w:hAnsi="Aptos"/>
                <w:b w:val="0"/>
                <w:bCs w:val="0"/>
                <w:sz w:val="16"/>
                <w:szCs w:val="16"/>
                <w:rtl w:val="0"/>
              </w:rPr>
              <w:t xml:space="preserve">Availability, fallback success rate, retry behavior, timeout handling, dead-letter and audit event persistence.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6">
            <w:pPr>
              <w:rPr/>
            </w:pPr>
            <w:r w:rsidDel="00000000" w:rsidR="00000000" w:rsidRPr="00000000">
              <w:rPr>
                <w:rFonts w:ascii="Aptos" w:cs="Aptos" w:eastAsia="Aptos" w:hAnsi="Aptos"/>
                <w:b w:val="0"/>
                <w:bCs w:val="0"/>
                <w:sz w:val="16"/>
                <w:szCs w:val="16"/>
                <w:rtl w:val="0"/>
              </w:rPr>
              <w:t xml:space="preserve">Capacity</w:t>
            </w:r>
            <w:r w:rsidDel="00000000" w:rsidR="00000000" w:rsidRPr="00000000">
              <w:rPr>
                <w:rtl w:val="0"/>
              </w:rPr>
            </w:r>
          </w:p>
        </w:tc>
        <w:tc>
          <w:tcPr>
            <w:vAlign w:val="top"/>
          </w:tcPr>
          <w:p w:rsidR="00000000" w:rsidDel="00000000" w:rsidP="00000000" w:rsidRDefault="00000000" w:rsidRPr="00000000" w14:paraId="00000197">
            <w:pPr>
              <w:rPr/>
            </w:pPr>
            <w:r w:rsidDel="00000000" w:rsidR="00000000" w:rsidRPr="00000000">
              <w:rPr>
                <w:rFonts w:ascii="Aptos" w:cs="Aptos" w:eastAsia="Aptos" w:hAnsi="Aptos"/>
                <w:b w:val="0"/>
                <w:bCs w:val="0"/>
                <w:sz w:val="16"/>
                <w:szCs w:val="16"/>
                <w:rtl w:val="0"/>
              </w:rPr>
              <w:t xml:space="preserve">Concurrent users, tenant-isolated index load, canary load, export spikes, support/review queues.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8">
            <w:pPr>
              <w:rPr/>
            </w:pPr>
            <w:r w:rsidDel="00000000" w:rsidR="00000000" w:rsidRPr="00000000">
              <w:rPr>
                <w:rFonts w:ascii="Aptos" w:cs="Aptos" w:eastAsia="Aptos" w:hAnsi="Aptos"/>
                <w:b w:val="0"/>
                <w:bCs w:val="0"/>
                <w:sz w:val="16"/>
                <w:szCs w:val="16"/>
                <w:rtl w:val="0"/>
              </w:rPr>
              <w:t xml:space="preserve">Degraded states</w:t>
            </w:r>
            <w:r w:rsidDel="00000000" w:rsidR="00000000" w:rsidRPr="00000000">
              <w:rPr>
                <w:rtl w:val="0"/>
              </w:rPr>
            </w:r>
          </w:p>
        </w:tc>
        <w:tc>
          <w:tcPr>
            <w:vAlign w:val="top"/>
          </w:tcPr>
          <w:p w:rsidR="00000000" w:rsidDel="00000000" w:rsidP="00000000" w:rsidRDefault="00000000" w:rsidRPr="00000000" w14:paraId="00000199">
            <w:pPr>
              <w:rPr/>
            </w:pPr>
            <w:r w:rsidDel="00000000" w:rsidR="00000000" w:rsidRPr="00000000">
              <w:rPr>
                <w:rFonts w:ascii="Aptos" w:cs="Aptos" w:eastAsia="Aptos" w:hAnsi="Aptos"/>
                <w:b w:val="0"/>
                <w:bCs w:val="0"/>
                <w:sz w:val="16"/>
                <w:szCs w:val="16"/>
                <w:rtl w:val="0"/>
              </w:rPr>
              <w:t xml:space="preserve">Safe behavior under provider outage, ontology outage, RAG stale index, policy service degradation, audit ledger backpressure.</w:t>
            </w:r>
            <w:r w:rsidDel="00000000" w:rsidR="00000000" w:rsidRPr="00000000">
              <w:rPr>
                <w:rtl w:val="0"/>
              </w:rPr>
            </w:r>
          </w:p>
        </w:tc>
      </w:tr>
    </w:tbl>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1"/>
        <w:rPr/>
      </w:pPr>
      <w:r w:rsidDel="00000000" w:rsidR="00000000" w:rsidRPr="00000000">
        <w:rPr>
          <w:rFonts w:ascii="Play" w:cs="Play" w:eastAsia="Play" w:hAnsi="Play"/>
          <w:color w:val="1f4e79"/>
          <w:rtl w:val="0"/>
        </w:rPr>
        <w:t xml:space="preserve">16. Human Annotation, Reviewer Calibration and Gold-Set Governance</w:t>
      </w:r>
      <w:r w:rsidDel="00000000" w:rsidR="00000000" w:rsidRPr="00000000">
        <w:rPr>
          <w:rtl w:val="0"/>
        </w:rPr>
      </w:r>
    </w:p>
    <w:tbl>
      <w:tblPr>
        <w:tblStyle w:val="Table18"/>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19C">
            <w:pPr>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shd w:fill="1f4e79" w:val="clear"/>
            <w:vAlign w:val="top"/>
          </w:tcPr>
          <w:p w:rsidR="00000000" w:rsidDel="00000000" w:rsidP="00000000" w:rsidRDefault="00000000" w:rsidRPr="00000000" w14:paraId="0000019D">
            <w:pPr>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E">
            <w:pPr>
              <w:rPr/>
            </w:pPr>
            <w:r w:rsidDel="00000000" w:rsidR="00000000" w:rsidRPr="00000000">
              <w:rPr>
                <w:rFonts w:ascii="Aptos" w:cs="Aptos" w:eastAsia="Aptos" w:hAnsi="Aptos"/>
                <w:b w:val="0"/>
                <w:bCs w:val="0"/>
                <w:sz w:val="16"/>
                <w:szCs w:val="16"/>
                <w:rtl w:val="0"/>
              </w:rPr>
              <w:t xml:space="preserve">Reviewer qualification</w:t>
            </w:r>
            <w:r w:rsidDel="00000000" w:rsidR="00000000" w:rsidRPr="00000000">
              <w:rPr>
                <w:rtl w:val="0"/>
              </w:rPr>
            </w:r>
          </w:p>
        </w:tc>
        <w:tc>
          <w:tcPr>
            <w:vAlign w:val="top"/>
          </w:tcPr>
          <w:p w:rsidR="00000000" w:rsidDel="00000000" w:rsidP="00000000" w:rsidRDefault="00000000" w:rsidRPr="00000000" w14:paraId="0000019F">
            <w:pPr>
              <w:rPr/>
            </w:pPr>
            <w:r w:rsidDel="00000000" w:rsidR="00000000" w:rsidRPr="00000000">
              <w:rPr>
                <w:rFonts w:ascii="Aptos" w:cs="Aptos" w:eastAsia="Aptos" w:hAnsi="Aptos"/>
                <w:b w:val="0"/>
                <w:bCs w:val="0"/>
                <w:sz w:val="16"/>
                <w:szCs w:val="16"/>
                <w:rtl w:val="0"/>
              </w:rPr>
              <w:t xml:space="preserve">Reviewer role, domain expertise, jurisdiction knowledge, conflict-of-interest status recorded.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0">
            <w:pPr>
              <w:rPr/>
            </w:pPr>
            <w:r w:rsidDel="00000000" w:rsidR="00000000" w:rsidRPr="00000000">
              <w:rPr>
                <w:rFonts w:ascii="Aptos" w:cs="Aptos" w:eastAsia="Aptos" w:hAnsi="Aptos"/>
                <w:b w:val="0"/>
                <w:bCs w:val="0"/>
                <w:sz w:val="16"/>
                <w:szCs w:val="16"/>
                <w:rtl w:val="0"/>
              </w:rPr>
              <w:t xml:space="preserve">Calibration</w:t>
            </w:r>
            <w:r w:rsidDel="00000000" w:rsidR="00000000" w:rsidRPr="00000000">
              <w:rPr>
                <w:rtl w:val="0"/>
              </w:rPr>
            </w:r>
          </w:p>
        </w:tc>
        <w:tc>
          <w:tcPr>
            <w:vAlign w:val="top"/>
          </w:tcPr>
          <w:p w:rsidR="00000000" w:rsidDel="00000000" w:rsidP="00000000" w:rsidRDefault="00000000" w:rsidRPr="00000000" w14:paraId="000001A1">
            <w:pPr>
              <w:rPr/>
            </w:pPr>
            <w:r w:rsidDel="00000000" w:rsidR="00000000" w:rsidRPr="00000000">
              <w:rPr>
                <w:rFonts w:ascii="Aptos" w:cs="Aptos" w:eastAsia="Aptos" w:hAnsi="Aptos"/>
                <w:b w:val="0"/>
                <w:bCs w:val="0"/>
                <w:sz w:val="16"/>
                <w:szCs w:val="16"/>
                <w:rtl w:val="0"/>
              </w:rPr>
              <w:t xml:space="preserve">Inter-rater reliability target, calibration set, adjudication process, and reviewer drift sampling required.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2">
            <w:pPr>
              <w:rPr/>
            </w:pPr>
            <w:r w:rsidDel="00000000" w:rsidR="00000000" w:rsidRPr="00000000">
              <w:rPr>
                <w:rFonts w:ascii="Aptos" w:cs="Aptos" w:eastAsia="Aptos" w:hAnsi="Aptos"/>
                <w:b w:val="0"/>
                <w:bCs w:val="0"/>
                <w:sz w:val="16"/>
                <w:szCs w:val="16"/>
                <w:rtl w:val="0"/>
              </w:rPr>
              <w:t xml:space="preserve">Gold answer protection</w:t>
            </w:r>
            <w:r w:rsidDel="00000000" w:rsidR="00000000" w:rsidRPr="00000000">
              <w:rPr>
                <w:rtl w:val="0"/>
              </w:rPr>
            </w:r>
          </w:p>
        </w:tc>
        <w:tc>
          <w:tcPr>
            <w:vAlign w:val="top"/>
          </w:tcPr>
          <w:p w:rsidR="00000000" w:rsidDel="00000000" w:rsidP="00000000" w:rsidRDefault="00000000" w:rsidRPr="00000000" w14:paraId="000001A3">
            <w:pPr>
              <w:rPr/>
            </w:pPr>
            <w:r w:rsidDel="00000000" w:rsidR="00000000" w:rsidRPr="00000000">
              <w:rPr>
                <w:rFonts w:ascii="Aptos" w:cs="Aptos" w:eastAsia="Aptos" w:hAnsi="Aptos"/>
                <w:b w:val="0"/>
                <w:bCs w:val="0"/>
                <w:sz w:val="16"/>
                <w:szCs w:val="16"/>
                <w:rtl w:val="0"/>
              </w:rPr>
              <w:t xml:space="preserve">Gold answers are access-controlled; annotators and model/prompt authors cannot access gold answers unless role permits.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4">
            <w:pPr>
              <w:rPr/>
            </w:pPr>
            <w:r w:rsidDel="00000000" w:rsidR="00000000" w:rsidRPr="00000000">
              <w:rPr>
                <w:rFonts w:ascii="Aptos" w:cs="Aptos" w:eastAsia="Aptos" w:hAnsi="Aptos"/>
                <w:b w:val="0"/>
                <w:bCs w:val="0"/>
                <w:sz w:val="16"/>
                <w:szCs w:val="16"/>
                <w:rtl w:val="0"/>
              </w:rPr>
              <w:t xml:space="preserve">Disagreement resolution</w:t>
            </w:r>
            <w:r w:rsidDel="00000000" w:rsidR="00000000" w:rsidRPr="00000000">
              <w:rPr>
                <w:rtl w:val="0"/>
              </w:rPr>
            </w:r>
          </w:p>
        </w:tc>
        <w:tc>
          <w:tcPr>
            <w:vAlign w:val="top"/>
          </w:tcPr>
          <w:p w:rsidR="00000000" w:rsidDel="00000000" w:rsidP="00000000" w:rsidRDefault="00000000" w:rsidRPr="00000000" w14:paraId="000001A5">
            <w:pPr>
              <w:rPr/>
            </w:pPr>
            <w:r w:rsidDel="00000000" w:rsidR="00000000" w:rsidRPr="00000000">
              <w:rPr>
                <w:rFonts w:ascii="Aptos" w:cs="Aptos" w:eastAsia="Aptos" w:hAnsi="Aptos"/>
                <w:b w:val="0"/>
                <w:bCs w:val="0"/>
                <w:sz w:val="16"/>
                <w:szCs w:val="16"/>
                <w:rtl w:val="0"/>
              </w:rPr>
              <w:t xml:space="preserve">SME, Legal/Compliance, AI Risk, or QA route depending on dispute type.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6">
            <w:pPr>
              <w:rPr/>
            </w:pPr>
            <w:r w:rsidDel="00000000" w:rsidR="00000000" w:rsidRPr="00000000">
              <w:rPr>
                <w:rFonts w:ascii="Aptos" w:cs="Aptos" w:eastAsia="Aptos" w:hAnsi="Aptos"/>
                <w:b w:val="0"/>
                <w:bCs w:val="0"/>
                <w:sz w:val="16"/>
                <w:szCs w:val="16"/>
                <w:rtl w:val="0"/>
              </w:rPr>
              <w:t xml:space="preserve">Gold-set lifecycle</w:t>
            </w:r>
            <w:r w:rsidDel="00000000" w:rsidR="00000000" w:rsidRPr="00000000">
              <w:rPr>
                <w:rtl w:val="0"/>
              </w:rPr>
            </w:r>
          </w:p>
        </w:tc>
        <w:tc>
          <w:tcPr>
            <w:vAlign w:val="top"/>
          </w:tcPr>
          <w:p w:rsidR="00000000" w:rsidDel="00000000" w:rsidP="00000000" w:rsidRDefault="00000000" w:rsidRPr="00000000" w14:paraId="000001A7">
            <w:pPr>
              <w:rPr/>
            </w:pPr>
            <w:r w:rsidDel="00000000" w:rsidR="00000000" w:rsidRPr="00000000">
              <w:rPr>
                <w:rFonts w:ascii="Aptos" w:cs="Aptos" w:eastAsia="Aptos" w:hAnsi="Aptos"/>
                <w:b w:val="0"/>
                <w:bCs w:val="0"/>
                <w:sz w:val="16"/>
                <w:szCs w:val="16"/>
                <w:rtl w:val="0"/>
              </w:rPr>
              <w:t xml:space="preserve">Cases may be retired, corrected, quarantined for contamination, or promoted only through dataset versioning workflow.</w:t>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1"/>
        <w:rPr/>
      </w:pPr>
      <w:r w:rsidDel="00000000" w:rsidR="00000000" w:rsidRPr="00000000">
        <w:rPr>
          <w:rFonts w:ascii="Play" w:cs="Play" w:eastAsia="Play" w:hAnsi="Play"/>
          <w:color w:val="1f4e79"/>
          <w:rtl w:val="0"/>
        </w:rPr>
        <w:t xml:space="preserve">17. Gold Set Contamination Detection Procedure</w:t>
      </w:r>
      <w:r w:rsidDel="00000000" w:rsidR="00000000" w:rsidRPr="00000000">
        <w:rPr>
          <w:rtl w:val="0"/>
        </w:rPr>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Gold-set contamination detection prevents inflated evaluation results caused by overlap between benchmark cases and model training, prompt examples, tuning data, retrieval candidates, or public benchmark leakage. Prevention without detection is insufficient.</w:t>
      </w:r>
    </w:p>
    <w:tbl>
      <w:tblPr>
        <w:tblStyle w:val="Table19"/>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1AB">
            <w:pPr>
              <w:rPr/>
            </w:pPr>
            <w:r w:rsidDel="00000000" w:rsidR="00000000" w:rsidRPr="00000000">
              <w:rPr>
                <w:rFonts w:ascii="Aptos" w:cs="Aptos" w:eastAsia="Aptos" w:hAnsi="Aptos"/>
                <w:b w:val="1"/>
                <w:bCs w:val="1"/>
                <w:color w:val="ffffff"/>
                <w:sz w:val="16"/>
                <w:szCs w:val="16"/>
                <w:rtl w:val="0"/>
              </w:rPr>
              <w:t xml:space="preserve">Step</w:t>
            </w:r>
            <w:r w:rsidDel="00000000" w:rsidR="00000000" w:rsidRPr="00000000">
              <w:rPr>
                <w:rtl w:val="0"/>
              </w:rPr>
            </w:r>
          </w:p>
        </w:tc>
        <w:tc>
          <w:tcPr>
            <w:shd w:fill="1f4e79" w:val="clear"/>
            <w:vAlign w:val="top"/>
          </w:tcPr>
          <w:p w:rsidR="00000000" w:rsidDel="00000000" w:rsidP="00000000" w:rsidRDefault="00000000" w:rsidRPr="00000000" w14:paraId="000001AC">
            <w:pPr>
              <w:rPr/>
            </w:pPr>
            <w:r w:rsidDel="00000000" w:rsidR="00000000" w:rsidRPr="00000000">
              <w:rPr>
                <w:rFonts w:ascii="Aptos" w:cs="Aptos" w:eastAsia="Aptos" w:hAnsi="Aptos"/>
                <w:b w:val="1"/>
                <w:bCs w:val="1"/>
                <w:color w:val="ffffff"/>
                <w:sz w:val="16"/>
                <w:szCs w:val="16"/>
                <w:rtl w:val="0"/>
              </w:rPr>
              <w:t xml:space="preserve">Minimum Control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D">
            <w:pPr>
              <w:rPr/>
            </w:pPr>
            <w:r w:rsidDel="00000000" w:rsidR="00000000" w:rsidRPr="00000000">
              <w:rPr>
                <w:rFonts w:ascii="Aptos" w:cs="Aptos" w:eastAsia="Aptos" w:hAnsi="Aptos"/>
                <w:b w:val="0"/>
                <w:bCs w:val="0"/>
                <w:sz w:val="16"/>
                <w:szCs w:val="16"/>
                <w:rtl w:val="0"/>
              </w:rPr>
              <w:t xml:space="preserve">Fingerprint every case</w:t>
            </w:r>
            <w:r w:rsidDel="00000000" w:rsidR="00000000" w:rsidRPr="00000000">
              <w:rPr>
                <w:rtl w:val="0"/>
              </w:rPr>
            </w:r>
          </w:p>
        </w:tc>
        <w:tc>
          <w:tcPr>
            <w:vAlign w:val="top"/>
          </w:tcPr>
          <w:p w:rsidR="00000000" w:rsidDel="00000000" w:rsidP="00000000" w:rsidRDefault="00000000" w:rsidRPr="00000000" w14:paraId="000001AE">
            <w:pPr>
              <w:rPr/>
            </w:pPr>
            <w:r w:rsidDel="00000000" w:rsidR="00000000" w:rsidRPr="00000000">
              <w:rPr>
                <w:rFonts w:ascii="Aptos" w:cs="Aptos" w:eastAsia="Aptos" w:hAnsi="Aptos"/>
                <w:b w:val="0"/>
                <w:bCs w:val="0"/>
                <w:sz w:val="16"/>
                <w:szCs w:val="16"/>
                <w:rtl w:val="0"/>
              </w:rPr>
              <w:t xml:space="preserve">Each gold case stores contamination_fingerprint using hash, n-gram, semantic fingerprint, or approved equivalent.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F">
            <w:pPr>
              <w:rPr/>
            </w:pPr>
            <w:r w:rsidDel="00000000" w:rsidR="00000000" w:rsidRPr="00000000">
              <w:rPr>
                <w:rFonts w:ascii="Aptos" w:cs="Aptos" w:eastAsia="Aptos" w:hAnsi="Aptos"/>
                <w:b w:val="0"/>
                <w:bCs w:val="0"/>
                <w:sz w:val="16"/>
                <w:szCs w:val="16"/>
                <w:rtl w:val="0"/>
              </w:rPr>
              <w:t xml:space="preserve">Scan candidate training/tuning data</w:t>
            </w:r>
            <w:r w:rsidDel="00000000" w:rsidR="00000000" w:rsidRPr="00000000">
              <w:rPr>
                <w:rtl w:val="0"/>
              </w:rPr>
            </w:r>
          </w:p>
        </w:tc>
        <w:tc>
          <w:tcPr>
            <w:vAlign w:val="top"/>
          </w:tcPr>
          <w:p w:rsidR="00000000" w:rsidDel="00000000" w:rsidP="00000000" w:rsidRDefault="00000000" w:rsidRPr="00000000" w14:paraId="000001B0">
            <w:pPr>
              <w:rPr/>
            </w:pPr>
            <w:r w:rsidDel="00000000" w:rsidR="00000000" w:rsidRPr="00000000">
              <w:rPr>
                <w:rFonts w:ascii="Aptos" w:cs="Aptos" w:eastAsia="Aptos" w:hAnsi="Aptos"/>
                <w:b w:val="0"/>
                <w:bCs w:val="0"/>
                <w:sz w:val="16"/>
                <w:szCs w:val="16"/>
                <w:rtl w:val="0"/>
              </w:rPr>
              <w:t xml:space="preserve">Before evaluation, known fine-tuning, prompt-example, synthetic-data, and provider-disclosed training candidates are scanned for overlap.</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1">
            <w:pPr>
              <w:rPr/>
            </w:pPr>
            <w:r w:rsidDel="00000000" w:rsidR="00000000" w:rsidRPr="00000000">
              <w:rPr>
                <w:rFonts w:ascii="Aptos" w:cs="Aptos" w:eastAsia="Aptos" w:hAnsi="Aptos"/>
                <w:b w:val="0"/>
                <w:bCs w:val="0"/>
                <w:sz w:val="16"/>
                <w:szCs w:val="16"/>
                <w:rtl w:val="0"/>
              </w:rPr>
              <w:t xml:space="preserve">Scan prompt and documentation repositories</w:t>
            </w:r>
            <w:r w:rsidDel="00000000" w:rsidR="00000000" w:rsidRPr="00000000">
              <w:rPr>
                <w:rtl w:val="0"/>
              </w:rPr>
            </w:r>
          </w:p>
        </w:tc>
        <w:tc>
          <w:tcPr>
            <w:vAlign w:val="top"/>
          </w:tcPr>
          <w:p w:rsidR="00000000" w:rsidDel="00000000" w:rsidP="00000000" w:rsidRDefault="00000000" w:rsidRPr="00000000" w14:paraId="000001B2">
            <w:pPr>
              <w:rPr/>
            </w:pPr>
            <w:r w:rsidDel="00000000" w:rsidR="00000000" w:rsidRPr="00000000">
              <w:rPr>
                <w:rFonts w:ascii="Aptos" w:cs="Aptos" w:eastAsia="Aptos" w:hAnsi="Aptos"/>
                <w:b w:val="0"/>
                <w:bCs w:val="0"/>
                <w:sz w:val="16"/>
                <w:szCs w:val="16"/>
                <w:rtl w:val="0"/>
              </w:rPr>
              <w:t xml:space="preserve">Prompt examples, help content, test cases, demos, and support scripts are scanned for case leakage.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3">
            <w:pPr>
              <w:rPr/>
            </w:pPr>
            <w:r w:rsidDel="00000000" w:rsidR="00000000" w:rsidRPr="00000000">
              <w:rPr>
                <w:rFonts w:ascii="Aptos" w:cs="Aptos" w:eastAsia="Aptos" w:hAnsi="Aptos"/>
                <w:b w:val="0"/>
                <w:bCs w:val="0"/>
                <w:sz w:val="16"/>
                <w:szCs w:val="16"/>
                <w:rtl w:val="0"/>
              </w:rPr>
              <w:t xml:space="preserve">Provider disclosure check</w:t>
            </w:r>
            <w:r w:rsidDel="00000000" w:rsidR="00000000" w:rsidRPr="00000000">
              <w:rPr>
                <w:rtl w:val="0"/>
              </w:rPr>
            </w:r>
          </w:p>
        </w:tc>
        <w:tc>
          <w:tcPr>
            <w:vAlign w:val="top"/>
          </w:tcPr>
          <w:p w:rsidR="00000000" w:rsidDel="00000000" w:rsidP="00000000" w:rsidRDefault="00000000" w:rsidRPr="00000000" w14:paraId="000001B4">
            <w:pPr>
              <w:rPr/>
            </w:pPr>
            <w:r w:rsidDel="00000000" w:rsidR="00000000" w:rsidRPr="00000000">
              <w:rPr>
                <w:rFonts w:ascii="Aptos" w:cs="Aptos" w:eastAsia="Aptos" w:hAnsi="Aptos"/>
                <w:b w:val="0"/>
                <w:bCs w:val="0"/>
                <w:sz w:val="16"/>
                <w:szCs w:val="16"/>
                <w:rtl w:val="0"/>
              </w:rPr>
              <w:t xml:space="preserve">Provider Due Diligence Register records whether provider can attest to no intentional training on supplied gold sets.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5">
            <w:pPr>
              <w:rPr/>
            </w:pPr>
            <w:r w:rsidDel="00000000" w:rsidR="00000000" w:rsidRPr="00000000">
              <w:rPr>
                <w:rFonts w:ascii="Aptos" w:cs="Aptos" w:eastAsia="Aptos" w:hAnsi="Aptos"/>
                <w:b w:val="0"/>
                <w:bCs w:val="0"/>
                <w:sz w:val="16"/>
                <w:szCs w:val="16"/>
                <w:rtl w:val="0"/>
              </w:rPr>
              <w:t xml:space="preserve">Similarity thresholds</w:t>
            </w:r>
            <w:r w:rsidDel="00000000" w:rsidR="00000000" w:rsidRPr="00000000">
              <w:rPr>
                <w:rtl w:val="0"/>
              </w:rPr>
            </w:r>
          </w:p>
        </w:tc>
        <w:tc>
          <w:tcPr>
            <w:vAlign w:val="top"/>
          </w:tcPr>
          <w:p w:rsidR="00000000" w:rsidDel="00000000" w:rsidP="00000000" w:rsidRDefault="00000000" w:rsidRPr="00000000" w14:paraId="000001B6">
            <w:pPr>
              <w:rPr/>
            </w:pPr>
            <w:r w:rsidDel="00000000" w:rsidR="00000000" w:rsidRPr="00000000">
              <w:rPr>
                <w:rFonts w:ascii="Aptos" w:cs="Aptos" w:eastAsia="Aptos" w:hAnsi="Aptos"/>
                <w:b w:val="0"/>
                <w:bCs w:val="0"/>
                <w:sz w:val="16"/>
                <w:szCs w:val="16"/>
                <w:rtl w:val="0"/>
              </w:rPr>
              <w:t xml:space="preserve">Exact match is automatic quarantine. Near-duplicate similarity above ratified threshold routes case to QA + Data Governance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7">
            <w:pPr>
              <w:rPr/>
            </w:pPr>
            <w:r w:rsidDel="00000000" w:rsidR="00000000" w:rsidRPr="00000000">
              <w:rPr>
                <w:rFonts w:ascii="Aptos" w:cs="Aptos" w:eastAsia="Aptos" w:hAnsi="Aptos"/>
                <w:b w:val="0"/>
                <w:bCs w:val="0"/>
                <w:sz w:val="16"/>
                <w:szCs w:val="16"/>
                <w:rtl w:val="0"/>
              </w:rPr>
              <w:t xml:space="preserve">Quarantine behavior</w:t>
            </w:r>
            <w:r w:rsidDel="00000000" w:rsidR="00000000" w:rsidRPr="00000000">
              <w:rPr>
                <w:rtl w:val="0"/>
              </w:rPr>
            </w:r>
          </w:p>
        </w:tc>
        <w:tc>
          <w:tcPr>
            <w:vAlign w:val="top"/>
          </w:tcPr>
          <w:p w:rsidR="00000000" w:rsidDel="00000000" w:rsidP="00000000" w:rsidRDefault="00000000" w:rsidRPr="00000000" w14:paraId="000001B8">
            <w:pPr>
              <w:rPr/>
            </w:pPr>
            <w:r w:rsidDel="00000000" w:rsidR="00000000" w:rsidRPr="00000000">
              <w:rPr>
                <w:rFonts w:ascii="Aptos" w:cs="Aptos" w:eastAsia="Aptos" w:hAnsi="Aptos"/>
                <w:b w:val="0"/>
                <w:bCs w:val="0"/>
                <w:sz w:val="16"/>
                <w:szCs w:val="16"/>
                <w:rtl w:val="0"/>
              </w:rPr>
              <w:t xml:space="preserve">Quarantined cases cannot be used as release evidence until replaced, retired, or approved as non-contaminating.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9">
            <w:pPr>
              <w:rPr/>
            </w:pPr>
            <w:r w:rsidDel="00000000" w:rsidR="00000000" w:rsidRPr="00000000">
              <w:rPr>
                <w:rFonts w:ascii="Aptos" w:cs="Aptos" w:eastAsia="Aptos" w:hAnsi="Aptos"/>
                <w:b w:val="0"/>
                <w:bCs w:val="0"/>
                <w:sz w:val="16"/>
                <w:szCs w:val="16"/>
                <w:rtl w:val="0"/>
              </w:rPr>
              <w:t xml:space="preserve">Result pack evidence</w:t>
            </w:r>
            <w:r w:rsidDel="00000000" w:rsidR="00000000" w:rsidRPr="00000000">
              <w:rPr>
                <w:rtl w:val="0"/>
              </w:rPr>
            </w:r>
          </w:p>
        </w:tc>
        <w:tc>
          <w:tcPr>
            <w:vAlign w:val="top"/>
          </w:tcPr>
          <w:p w:rsidR="00000000" w:rsidDel="00000000" w:rsidP="00000000" w:rsidRDefault="00000000" w:rsidRPr="00000000" w14:paraId="000001BA">
            <w:pPr>
              <w:rPr/>
            </w:pPr>
            <w:r w:rsidDel="00000000" w:rsidR="00000000" w:rsidRPr="00000000">
              <w:rPr>
                <w:rFonts w:ascii="Aptos" w:cs="Aptos" w:eastAsia="Aptos" w:hAnsi="Aptos"/>
                <w:b w:val="0"/>
                <w:bCs w:val="0"/>
                <w:sz w:val="16"/>
                <w:szCs w:val="16"/>
                <w:rtl w:val="0"/>
              </w:rPr>
              <w:t xml:space="preserve">Every result pack references contamination_scan_id and outcome. Missing scan is a BLOCKER failure.</w:t>
            </w: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1"/>
        <w:rPr/>
      </w:pPr>
      <w:r w:rsidDel="00000000" w:rsidR="00000000" w:rsidRPr="00000000">
        <w:rPr>
          <w:rFonts w:ascii="Play" w:cs="Play" w:eastAsia="Play" w:hAnsi="Play"/>
          <w:color w:val="1f4e79"/>
          <w:rtl w:val="0"/>
        </w:rPr>
        <w:t xml:space="preserve">18. Regression, Drift, Canary and Continuous Evaluation</w:t>
      </w:r>
      <w:r w:rsidDel="00000000" w:rsidR="00000000" w:rsidRPr="00000000">
        <w:rPr>
          <w:rtl w:val="0"/>
        </w:rPr>
      </w:r>
    </w:p>
    <w:tbl>
      <w:tblPr>
        <w:tblStyle w:val="Table20"/>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1BD">
            <w:pPr>
              <w:rPr/>
            </w:pPr>
            <w:r w:rsidDel="00000000" w:rsidR="00000000" w:rsidRPr="00000000">
              <w:rPr>
                <w:rFonts w:ascii="Aptos" w:cs="Aptos" w:eastAsia="Aptos" w:hAnsi="Aptos"/>
                <w:b w:val="1"/>
                <w:bCs w:val="1"/>
                <w:color w:val="ffffff"/>
                <w:sz w:val="16"/>
                <w:szCs w:val="16"/>
                <w:rtl w:val="0"/>
              </w:rPr>
              <w:t xml:space="preserve">Trigger</w:t>
            </w:r>
            <w:r w:rsidDel="00000000" w:rsidR="00000000" w:rsidRPr="00000000">
              <w:rPr>
                <w:rtl w:val="0"/>
              </w:rPr>
            </w:r>
          </w:p>
        </w:tc>
        <w:tc>
          <w:tcPr>
            <w:shd w:fill="1f4e79" w:val="clear"/>
            <w:vAlign w:val="top"/>
          </w:tcPr>
          <w:p w:rsidR="00000000" w:rsidDel="00000000" w:rsidP="00000000" w:rsidRDefault="00000000" w:rsidRPr="00000000" w14:paraId="000001BE">
            <w:pPr>
              <w:rPr/>
            </w:pPr>
            <w:r w:rsidDel="00000000" w:rsidR="00000000" w:rsidRPr="00000000">
              <w:rPr>
                <w:rFonts w:ascii="Aptos" w:cs="Aptos" w:eastAsia="Aptos" w:hAnsi="Aptos"/>
                <w:b w:val="1"/>
                <w:bCs w:val="1"/>
                <w:color w:val="ffffff"/>
                <w:sz w:val="16"/>
                <w:szCs w:val="16"/>
                <w:rtl w:val="0"/>
              </w:rPr>
              <w:t xml:space="preserve">Required Evaluation Response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F">
            <w:pPr>
              <w:rPr/>
            </w:pPr>
            <w:r w:rsidDel="00000000" w:rsidR="00000000" w:rsidRPr="00000000">
              <w:rPr>
                <w:rFonts w:ascii="Aptos" w:cs="Aptos" w:eastAsia="Aptos" w:hAnsi="Aptos"/>
                <w:b w:val="0"/>
                <w:bCs w:val="0"/>
                <w:sz w:val="16"/>
                <w:szCs w:val="16"/>
                <w:rtl w:val="0"/>
              </w:rPr>
              <w:t xml:space="preserve">Model/provider change</w:t>
            </w:r>
            <w:r w:rsidDel="00000000" w:rsidR="00000000" w:rsidRPr="00000000">
              <w:rPr>
                <w:rtl w:val="0"/>
              </w:rPr>
            </w:r>
          </w:p>
        </w:tc>
        <w:tc>
          <w:tcPr>
            <w:vAlign w:val="top"/>
          </w:tcPr>
          <w:p w:rsidR="00000000" w:rsidDel="00000000" w:rsidP="00000000" w:rsidRDefault="00000000" w:rsidRPr="00000000" w14:paraId="000001C0">
            <w:pPr>
              <w:rPr/>
            </w:pPr>
            <w:r w:rsidDel="00000000" w:rsidR="00000000" w:rsidRPr="00000000">
              <w:rPr>
                <w:rFonts w:ascii="Aptos" w:cs="Aptos" w:eastAsia="Aptos" w:hAnsi="Aptos"/>
                <w:b w:val="0"/>
                <w:bCs w:val="0"/>
                <w:sz w:val="16"/>
                <w:szCs w:val="16"/>
                <w:rtl w:val="0"/>
              </w:rPr>
              <w:t xml:space="preserve">Run full affected-domain regression and provider-specific safety/privacy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1">
            <w:pPr>
              <w:rPr/>
            </w:pPr>
            <w:r w:rsidDel="00000000" w:rsidR="00000000" w:rsidRPr="00000000">
              <w:rPr>
                <w:rFonts w:ascii="Aptos" w:cs="Aptos" w:eastAsia="Aptos" w:hAnsi="Aptos"/>
                <w:b w:val="0"/>
                <w:bCs w:val="0"/>
                <w:sz w:val="16"/>
                <w:szCs w:val="16"/>
                <w:rtl w:val="0"/>
              </w:rPr>
              <w:t xml:space="preserve">Prompt/template change</w:t>
            </w:r>
            <w:r w:rsidDel="00000000" w:rsidR="00000000" w:rsidRPr="00000000">
              <w:rPr>
                <w:rtl w:val="0"/>
              </w:rPr>
            </w:r>
          </w:p>
        </w:tc>
        <w:tc>
          <w:tcPr>
            <w:vAlign w:val="top"/>
          </w:tcPr>
          <w:p w:rsidR="00000000" w:rsidDel="00000000" w:rsidP="00000000" w:rsidRDefault="00000000" w:rsidRPr="00000000" w14:paraId="000001C2">
            <w:pPr>
              <w:rPr/>
            </w:pPr>
            <w:r w:rsidDel="00000000" w:rsidR="00000000" w:rsidRPr="00000000">
              <w:rPr>
                <w:rFonts w:ascii="Aptos" w:cs="Aptos" w:eastAsia="Aptos" w:hAnsi="Aptos"/>
                <w:b w:val="0"/>
                <w:bCs w:val="0"/>
                <w:sz w:val="16"/>
                <w:szCs w:val="16"/>
                <w:rtl w:val="0"/>
              </w:rPr>
              <w:t xml:space="preserve">Run prompt regression, refusal quality, source grounding, professional-boundary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rPr/>
            </w:pPr>
            <w:r w:rsidDel="00000000" w:rsidR="00000000" w:rsidRPr="00000000">
              <w:rPr>
                <w:rFonts w:ascii="Aptos" w:cs="Aptos" w:eastAsia="Aptos" w:hAnsi="Aptos"/>
                <w:b w:val="0"/>
                <w:bCs w:val="0"/>
                <w:sz w:val="16"/>
                <w:szCs w:val="16"/>
                <w:rtl w:val="0"/>
              </w:rPr>
              <w:t xml:space="preserve">RAG/index/source change</w:t>
            </w:r>
            <w:r w:rsidDel="00000000" w:rsidR="00000000" w:rsidRPr="00000000">
              <w:rPr>
                <w:rtl w:val="0"/>
              </w:rPr>
            </w:r>
          </w:p>
        </w:tc>
        <w:tc>
          <w:tcPr>
            <w:vAlign w:val="top"/>
          </w:tcPr>
          <w:p w:rsidR="00000000" w:rsidDel="00000000" w:rsidP="00000000" w:rsidRDefault="00000000" w:rsidRPr="00000000" w14:paraId="000001C4">
            <w:pPr>
              <w:rPr/>
            </w:pPr>
            <w:r w:rsidDel="00000000" w:rsidR="00000000" w:rsidRPr="00000000">
              <w:rPr>
                <w:rFonts w:ascii="Aptos" w:cs="Aptos" w:eastAsia="Aptos" w:hAnsi="Aptos"/>
                <w:b w:val="0"/>
                <w:bCs w:val="0"/>
                <w:sz w:val="16"/>
                <w:szCs w:val="16"/>
                <w:rtl w:val="0"/>
              </w:rPr>
              <w:t xml:space="preserve">Run retrieval recall/precision, citation, freshness, source-license, index staleness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5">
            <w:pPr>
              <w:rPr/>
            </w:pPr>
            <w:r w:rsidDel="00000000" w:rsidR="00000000" w:rsidRPr="00000000">
              <w:rPr>
                <w:rFonts w:ascii="Aptos" w:cs="Aptos" w:eastAsia="Aptos" w:hAnsi="Aptos"/>
                <w:b w:val="0"/>
                <w:bCs w:val="0"/>
                <w:sz w:val="16"/>
                <w:szCs w:val="16"/>
                <w:rtl w:val="0"/>
              </w:rPr>
              <w:t xml:space="preserve">Ontology release</w:t>
            </w:r>
            <w:r w:rsidDel="00000000" w:rsidR="00000000" w:rsidRPr="00000000">
              <w:rPr>
                <w:rtl w:val="0"/>
              </w:rPr>
            </w:r>
          </w:p>
        </w:tc>
        <w:tc>
          <w:tcPr>
            <w:vAlign w:val="top"/>
          </w:tcPr>
          <w:p w:rsidR="00000000" w:rsidDel="00000000" w:rsidP="00000000" w:rsidRDefault="00000000" w:rsidRPr="00000000" w14:paraId="000001C6">
            <w:pPr>
              <w:rPr/>
            </w:pPr>
            <w:r w:rsidDel="00000000" w:rsidR="00000000" w:rsidRPr="00000000">
              <w:rPr>
                <w:rFonts w:ascii="Aptos" w:cs="Aptos" w:eastAsia="Aptos" w:hAnsi="Aptos"/>
                <w:b w:val="0"/>
                <w:bCs w:val="0"/>
                <w:sz w:val="16"/>
                <w:szCs w:val="16"/>
                <w:rtl w:val="0"/>
              </w:rPr>
              <w:t xml:space="preserve">Run concept resolution, jurisdiction, prerequisite, tenant conflict, degradation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7">
            <w:pPr>
              <w:rPr/>
            </w:pPr>
            <w:r w:rsidDel="00000000" w:rsidR="00000000" w:rsidRPr="00000000">
              <w:rPr>
                <w:rFonts w:ascii="Aptos" w:cs="Aptos" w:eastAsia="Aptos" w:hAnsi="Aptos"/>
                <w:b w:val="0"/>
                <w:bCs w:val="0"/>
                <w:sz w:val="16"/>
                <w:szCs w:val="16"/>
                <w:rtl w:val="0"/>
              </w:rPr>
              <w:t xml:space="preserve">Safety policy change</w:t>
            </w:r>
            <w:r w:rsidDel="00000000" w:rsidR="00000000" w:rsidRPr="00000000">
              <w:rPr>
                <w:rtl w:val="0"/>
              </w:rPr>
            </w:r>
          </w:p>
        </w:tc>
        <w:tc>
          <w:tcPr>
            <w:vAlign w:val="top"/>
          </w:tcPr>
          <w:p w:rsidR="00000000" w:rsidDel="00000000" w:rsidP="00000000" w:rsidRDefault="00000000" w:rsidRPr="00000000" w14:paraId="000001C8">
            <w:pPr>
              <w:rPr/>
            </w:pPr>
            <w:r w:rsidDel="00000000" w:rsidR="00000000" w:rsidRPr="00000000">
              <w:rPr>
                <w:rFonts w:ascii="Aptos" w:cs="Aptos" w:eastAsia="Aptos" w:hAnsi="Aptos"/>
                <w:b w:val="0"/>
                <w:bCs w:val="0"/>
                <w:sz w:val="16"/>
                <w:szCs w:val="16"/>
                <w:rtl w:val="0"/>
              </w:rPr>
              <w:t xml:space="preserve">Run restricted sub-class, uncertain classification, refusal, escalation, override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9">
            <w:pPr>
              <w:rPr/>
            </w:pPr>
            <w:r w:rsidDel="00000000" w:rsidR="00000000" w:rsidRPr="00000000">
              <w:rPr>
                <w:rFonts w:ascii="Aptos" w:cs="Aptos" w:eastAsia="Aptos" w:hAnsi="Aptos"/>
                <w:b w:val="0"/>
                <w:bCs w:val="0"/>
                <w:sz w:val="16"/>
                <w:szCs w:val="16"/>
                <w:rtl w:val="0"/>
              </w:rPr>
              <w:t xml:space="preserve">Dataset version change</w:t>
            </w:r>
            <w:r w:rsidDel="00000000" w:rsidR="00000000" w:rsidRPr="00000000">
              <w:rPr>
                <w:rtl w:val="0"/>
              </w:rPr>
            </w:r>
          </w:p>
        </w:tc>
        <w:tc>
          <w:tcPr>
            <w:vAlign w:val="top"/>
          </w:tcPr>
          <w:p w:rsidR="00000000" w:rsidDel="00000000" w:rsidP="00000000" w:rsidRDefault="00000000" w:rsidRPr="00000000" w14:paraId="000001CA">
            <w:pPr>
              <w:rPr/>
            </w:pPr>
            <w:r w:rsidDel="00000000" w:rsidR="00000000" w:rsidRPr="00000000">
              <w:rPr>
                <w:rFonts w:ascii="Aptos" w:cs="Aptos" w:eastAsia="Aptos" w:hAnsi="Aptos"/>
                <w:b w:val="0"/>
                <w:bCs w:val="0"/>
                <w:sz w:val="16"/>
                <w:szCs w:val="16"/>
                <w:rtl w:val="0"/>
              </w:rPr>
              <w:t xml:space="preserve">Run threshold re-validation before using updated dataset as release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CB">
            <w:pPr>
              <w:rPr/>
            </w:pPr>
            <w:r w:rsidDel="00000000" w:rsidR="00000000" w:rsidRPr="00000000">
              <w:rPr>
                <w:rFonts w:ascii="Aptos" w:cs="Aptos" w:eastAsia="Aptos" w:hAnsi="Aptos"/>
                <w:b w:val="0"/>
                <w:bCs w:val="0"/>
                <w:sz w:val="16"/>
                <w:szCs w:val="16"/>
                <w:rtl w:val="0"/>
              </w:rPr>
              <w:t xml:space="preserve">Drift signal</w:t>
            </w:r>
            <w:r w:rsidDel="00000000" w:rsidR="00000000" w:rsidRPr="00000000">
              <w:rPr>
                <w:rtl w:val="0"/>
              </w:rPr>
            </w:r>
          </w:p>
        </w:tc>
        <w:tc>
          <w:tcPr>
            <w:vAlign w:val="top"/>
          </w:tcPr>
          <w:p w:rsidR="00000000" w:rsidDel="00000000" w:rsidP="00000000" w:rsidRDefault="00000000" w:rsidRPr="00000000" w14:paraId="000001CC">
            <w:pPr>
              <w:rPr/>
            </w:pPr>
            <w:r w:rsidDel="00000000" w:rsidR="00000000" w:rsidRPr="00000000">
              <w:rPr>
                <w:rFonts w:ascii="Aptos" w:cs="Aptos" w:eastAsia="Aptos" w:hAnsi="Aptos"/>
                <w:b w:val="0"/>
                <w:bCs w:val="0"/>
                <w:sz w:val="16"/>
                <w:szCs w:val="16"/>
                <w:rtl w:val="0"/>
              </w:rPr>
              <w:t xml:space="preserve">Run targeted evaluation when post-launch failures, user feedback, provider behavior, source updates, or cost/latency drift exceed thresholds.</w:t>
            </w:r>
            <w:r w:rsidDel="00000000" w:rsidR="00000000" w:rsidRPr="00000000">
              <w:rPr>
                <w:rtl w:val="0"/>
              </w:rPr>
            </w:r>
          </w:p>
        </w:tc>
      </w:tr>
    </w:tbl>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pStyle w:val="Heading2"/>
        <w:rPr/>
      </w:pPr>
      <w:r w:rsidDel="00000000" w:rsidR="00000000" w:rsidRPr="00000000">
        <w:rPr>
          <w:rFonts w:ascii="Play" w:cs="Play" w:eastAsia="Play" w:hAnsi="Play"/>
          <w:color w:val="1f4e79"/>
          <w:rtl w:val="0"/>
        </w:rPr>
        <w:t xml:space="preserve">18.1 Canary Rollback and Promotion Halt Triggers</w:t>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Canary evaluation must include pre-defined stop conditions. Without rollback triggers, canary is merely a staged rollout with additional paperwork.</w:t>
      </w:r>
    </w:p>
    <w:tbl>
      <w:tblPr>
        <w:tblStyle w:val="Table21"/>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1D0">
            <w:pPr>
              <w:rPr/>
            </w:pPr>
            <w:r w:rsidDel="00000000" w:rsidR="00000000" w:rsidRPr="00000000">
              <w:rPr>
                <w:rFonts w:ascii="Aptos" w:cs="Aptos" w:eastAsia="Aptos" w:hAnsi="Aptos"/>
                <w:b w:val="1"/>
                <w:bCs w:val="1"/>
                <w:color w:val="ffffff"/>
                <w:sz w:val="16"/>
                <w:szCs w:val="16"/>
                <w:rtl w:val="0"/>
              </w:rPr>
              <w:t xml:space="preserve">Trigger</w:t>
            </w:r>
            <w:r w:rsidDel="00000000" w:rsidR="00000000" w:rsidRPr="00000000">
              <w:rPr>
                <w:rtl w:val="0"/>
              </w:rPr>
            </w:r>
          </w:p>
        </w:tc>
        <w:tc>
          <w:tcPr>
            <w:shd w:fill="1f4e79" w:val="clear"/>
            <w:vAlign w:val="top"/>
          </w:tcPr>
          <w:p w:rsidR="00000000" w:rsidDel="00000000" w:rsidP="00000000" w:rsidRDefault="00000000" w:rsidRPr="00000000" w14:paraId="000001D1">
            <w:pPr>
              <w:rPr/>
            </w:pPr>
            <w:r w:rsidDel="00000000" w:rsidR="00000000" w:rsidRPr="00000000">
              <w:rPr>
                <w:rFonts w:ascii="Aptos" w:cs="Aptos" w:eastAsia="Aptos" w:hAnsi="Aptos"/>
                <w:b w:val="1"/>
                <w:bCs w:val="1"/>
                <w:color w:val="ffffff"/>
                <w:sz w:val="16"/>
                <w:szCs w:val="16"/>
                <w:rtl w:val="0"/>
              </w:rPr>
              <w:t xml:space="preserve">Automatic Action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2">
            <w:pPr>
              <w:rPr/>
            </w:pPr>
            <w:r w:rsidDel="00000000" w:rsidR="00000000" w:rsidRPr="00000000">
              <w:rPr>
                <w:rFonts w:ascii="Aptos" w:cs="Aptos" w:eastAsia="Aptos" w:hAnsi="Aptos"/>
                <w:b w:val="0"/>
                <w:bCs w:val="0"/>
                <w:sz w:val="16"/>
                <w:szCs w:val="16"/>
                <w:rtl w:val="0"/>
              </w:rPr>
              <w:t xml:space="preserve">Any zero-tolerance failure</w:t>
            </w:r>
            <w:r w:rsidDel="00000000" w:rsidR="00000000" w:rsidRPr="00000000">
              <w:rPr>
                <w:rtl w:val="0"/>
              </w:rPr>
            </w:r>
          </w:p>
        </w:tc>
        <w:tc>
          <w:tcPr>
            <w:vAlign w:val="top"/>
          </w:tcPr>
          <w:p w:rsidR="00000000" w:rsidDel="00000000" w:rsidP="00000000" w:rsidRDefault="00000000" w:rsidRPr="00000000" w14:paraId="000001D3">
            <w:pPr>
              <w:rPr/>
            </w:pPr>
            <w:r w:rsidDel="00000000" w:rsidR="00000000" w:rsidRPr="00000000">
              <w:rPr>
                <w:rFonts w:ascii="Aptos" w:cs="Aptos" w:eastAsia="Aptos" w:hAnsi="Aptos"/>
                <w:b w:val="0"/>
                <w:bCs w:val="0"/>
                <w:sz w:val="16"/>
                <w:szCs w:val="16"/>
                <w:rtl w:val="0"/>
              </w:rPr>
              <w:t xml:space="preserve">Immediate promotion halt and rollback to prior approved configuration.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4">
            <w:pPr>
              <w:rPr/>
            </w:pPr>
            <w:r w:rsidDel="00000000" w:rsidR="00000000" w:rsidRPr="00000000">
              <w:rPr>
                <w:rFonts w:ascii="Aptos" w:cs="Aptos" w:eastAsia="Aptos" w:hAnsi="Aptos"/>
                <w:b w:val="0"/>
                <w:bCs w:val="0"/>
                <w:sz w:val="16"/>
                <w:szCs w:val="16"/>
                <w:rtl w:val="0"/>
              </w:rPr>
              <w:t xml:space="preserve">BLOCKER failure count &gt; 0</w:t>
            </w:r>
            <w:r w:rsidDel="00000000" w:rsidR="00000000" w:rsidRPr="00000000">
              <w:rPr>
                <w:rtl w:val="0"/>
              </w:rPr>
            </w:r>
          </w:p>
        </w:tc>
        <w:tc>
          <w:tcPr>
            <w:vAlign w:val="top"/>
          </w:tcPr>
          <w:p w:rsidR="00000000" w:rsidDel="00000000" w:rsidP="00000000" w:rsidRDefault="00000000" w:rsidRPr="00000000" w14:paraId="000001D5">
            <w:pPr>
              <w:rPr/>
            </w:pPr>
            <w:r w:rsidDel="00000000" w:rsidR="00000000" w:rsidRPr="00000000">
              <w:rPr>
                <w:rFonts w:ascii="Aptos" w:cs="Aptos" w:eastAsia="Aptos" w:hAnsi="Aptos"/>
                <w:b w:val="0"/>
                <w:bCs w:val="0"/>
                <w:sz w:val="16"/>
                <w:szCs w:val="16"/>
                <w:rtl w:val="0"/>
              </w:rPr>
              <w:t xml:space="preserve">Immediate rollback; incident or release defect created.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6">
            <w:pPr>
              <w:rPr/>
            </w:pPr>
            <w:r w:rsidDel="00000000" w:rsidR="00000000" w:rsidRPr="00000000">
              <w:rPr>
                <w:rFonts w:ascii="Aptos" w:cs="Aptos" w:eastAsia="Aptos" w:hAnsi="Aptos"/>
                <w:b w:val="0"/>
                <w:bCs w:val="0"/>
                <w:sz w:val="16"/>
                <w:szCs w:val="16"/>
                <w:rtl w:val="0"/>
              </w:rPr>
              <w:t xml:space="preserve">HIGH failure rate above threshold</w:t>
            </w:r>
            <w:r w:rsidDel="00000000" w:rsidR="00000000" w:rsidRPr="00000000">
              <w:rPr>
                <w:rtl w:val="0"/>
              </w:rPr>
            </w:r>
          </w:p>
        </w:tc>
        <w:tc>
          <w:tcPr>
            <w:vAlign w:val="top"/>
          </w:tcPr>
          <w:p w:rsidR="00000000" w:rsidDel="00000000" w:rsidP="00000000" w:rsidRDefault="00000000" w:rsidRPr="00000000" w14:paraId="000001D7">
            <w:pPr>
              <w:rPr/>
            </w:pPr>
            <w:r w:rsidDel="00000000" w:rsidR="00000000" w:rsidRPr="00000000">
              <w:rPr>
                <w:rFonts w:ascii="Aptos" w:cs="Aptos" w:eastAsia="Aptos" w:hAnsi="Aptos"/>
                <w:b w:val="0"/>
                <w:bCs w:val="0"/>
                <w:sz w:val="16"/>
                <w:szCs w:val="16"/>
                <w:rtl w:val="0"/>
              </w:rPr>
              <w:t xml:space="preserve">Pause canary expansion; route to remediation review; no wider rollout.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8">
            <w:pPr>
              <w:rPr/>
            </w:pPr>
            <w:r w:rsidDel="00000000" w:rsidR="00000000" w:rsidRPr="00000000">
              <w:rPr>
                <w:rFonts w:ascii="Aptos" w:cs="Aptos" w:eastAsia="Aptos" w:hAnsi="Aptos"/>
                <w:b w:val="0"/>
                <w:bCs w:val="0"/>
                <w:sz w:val="16"/>
                <w:szCs w:val="16"/>
                <w:rtl w:val="0"/>
              </w:rPr>
              <w:t xml:space="preserve">Restricted-topic miss</w:t>
            </w:r>
            <w:r w:rsidDel="00000000" w:rsidR="00000000" w:rsidRPr="00000000">
              <w:rPr>
                <w:rtl w:val="0"/>
              </w:rPr>
            </w:r>
          </w:p>
        </w:tc>
        <w:tc>
          <w:tcPr>
            <w:vAlign w:val="top"/>
          </w:tcPr>
          <w:p w:rsidR="00000000" w:rsidDel="00000000" w:rsidP="00000000" w:rsidRDefault="00000000" w:rsidRPr="00000000" w14:paraId="000001D9">
            <w:pPr>
              <w:rPr/>
            </w:pPr>
            <w:r w:rsidDel="00000000" w:rsidR="00000000" w:rsidRPr="00000000">
              <w:rPr>
                <w:rFonts w:ascii="Aptos" w:cs="Aptos" w:eastAsia="Aptos" w:hAnsi="Aptos"/>
                <w:b w:val="0"/>
                <w:bCs w:val="0"/>
                <w:sz w:val="16"/>
                <w:szCs w:val="16"/>
                <w:rtl w:val="0"/>
              </w:rPr>
              <w:t xml:space="preserve">Rollback and AI Risk review before any reattempt.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A">
            <w:pPr>
              <w:rPr/>
            </w:pPr>
            <w:r w:rsidDel="00000000" w:rsidR="00000000" w:rsidRPr="00000000">
              <w:rPr>
                <w:rFonts w:ascii="Aptos" w:cs="Aptos" w:eastAsia="Aptos" w:hAnsi="Aptos"/>
                <w:b w:val="0"/>
                <w:bCs w:val="0"/>
                <w:sz w:val="16"/>
                <w:szCs w:val="16"/>
                <w:rtl w:val="0"/>
              </w:rPr>
              <w:t xml:space="preserve">Cross-tenant/privacy/source-license leak</w:t>
            </w:r>
            <w:r w:rsidDel="00000000" w:rsidR="00000000" w:rsidRPr="00000000">
              <w:rPr>
                <w:rtl w:val="0"/>
              </w:rPr>
            </w:r>
          </w:p>
        </w:tc>
        <w:tc>
          <w:tcPr>
            <w:vAlign w:val="top"/>
          </w:tcPr>
          <w:p w:rsidR="00000000" w:rsidDel="00000000" w:rsidP="00000000" w:rsidRDefault="00000000" w:rsidRPr="00000000" w14:paraId="000001DB">
            <w:pPr>
              <w:rPr/>
            </w:pPr>
            <w:r w:rsidDel="00000000" w:rsidR="00000000" w:rsidRPr="00000000">
              <w:rPr>
                <w:rFonts w:ascii="Aptos" w:cs="Aptos" w:eastAsia="Aptos" w:hAnsi="Aptos"/>
                <w:b w:val="0"/>
                <w:bCs w:val="0"/>
                <w:sz w:val="16"/>
                <w:szCs w:val="16"/>
                <w:rtl w:val="0"/>
              </w:rPr>
              <w:t xml:space="preserve">Rollback, security/privacy incident, affected-tenant analysis.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C">
            <w:pPr>
              <w:rPr/>
            </w:pPr>
            <w:r w:rsidDel="00000000" w:rsidR="00000000" w:rsidRPr="00000000">
              <w:rPr>
                <w:rFonts w:ascii="Aptos" w:cs="Aptos" w:eastAsia="Aptos" w:hAnsi="Aptos"/>
                <w:b w:val="0"/>
                <w:bCs w:val="0"/>
                <w:sz w:val="16"/>
                <w:szCs w:val="16"/>
                <w:rtl w:val="0"/>
              </w:rPr>
              <w:t xml:space="preserve">Citation/source grounding degradation above threshold</w:t>
            </w:r>
            <w:r w:rsidDel="00000000" w:rsidR="00000000" w:rsidRPr="00000000">
              <w:rPr>
                <w:rtl w:val="0"/>
              </w:rPr>
            </w:r>
          </w:p>
        </w:tc>
        <w:tc>
          <w:tcPr>
            <w:vAlign w:val="top"/>
          </w:tcPr>
          <w:p w:rsidR="00000000" w:rsidDel="00000000" w:rsidP="00000000" w:rsidRDefault="00000000" w:rsidRPr="00000000" w14:paraId="000001DD">
            <w:pPr>
              <w:rPr/>
            </w:pPr>
            <w:r w:rsidDel="00000000" w:rsidR="00000000" w:rsidRPr="00000000">
              <w:rPr>
                <w:rFonts w:ascii="Aptos" w:cs="Aptos" w:eastAsia="Aptos" w:hAnsi="Aptos"/>
                <w:b w:val="0"/>
                <w:bCs w:val="0"/>
                <w:sz w:val="16"/>
                <w:szCs w:val="16"/>
                <w:rtl w:val="0"/>
              </w:rPr>
              <w:t xml:space="preserve">Pause canary; require RAG or prompt remediation.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DE">
            <w:pPr>
              <w:rPr/>
            </w:pPr>
            <w:r w:rsidDel="00000000" w:rsidR="00000000" w:rsidRPr="00000000">
              <w:rPr>
                <w:rFonts w:ascii="Aptos" w:cs="Aptos" w:eastAsia="Aptos" w:hAnsi="Aptos"/>
                <w:b w:val="0"/>
                <w:bCs w:val="0"/>
                <w:sz w:val="16"/>
                <w:szCs w:val="16"/>
                <w:rtl w:val="0"/>
              </w:rPr>
              <w:t xml:space="preserve">Latency/cost breach sustained over threshold window</w:t>
            </w:r>
            <w:r w:rsidDel="00000000" w:rsidR="00000000" w:rsidRPr="00000000">
              <w:rPr>
                <w:rtl w:val="0"/>
              </w:rPr>
            </w:r>
          </w:p>
        </w:tc>
        <w:tc>
          <w:tcPr>
            <w:vAlign w:val="top"/>
          </w:tcPr>
          <w:p w:rsidR="00000000" w:rsidDel="00000000" w:rsidP="00000000" w:rsidRDefault="00000000" w:rsidRPr="00000000" w14:paraId="000001DF">
            <w:pPr>
              <w:rPr/>
            </w:pPr>
            <w:r w:rsidDel="00000000" w:rsidR="00000000" w:rsidRPr="00000000">
              <w:rPr>
                <w:rFonts w:ascii="Aptos" w:cs="Aptos" w:eastAsia="Aptos" w:hAnsi="Aptos"/>
                <w:b w:val="0"/>
                <w:bCs w:val="0"/>
                <w:sz w:val="16"/>
                <w:szCs w:val="16"/>
                <w:rtl w:val="0"/>
              </w:rPr>
              <w:t xml:space="preserve">Pause expansion; allow rollback or limited-scope continuation only with CTO + Finance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0">
            <w:pPr>
              <w:rPr/>
            </w:pPr>
            <w:r w:rsidDel="00000000" w:rsidR="00000000" w:rsidRPr="00000000">
              <w:rPr>
                <w:rFonts w:ascii="Aptos" w:cs="Aptos" w:eastAsia="Aptos" w:hAnsi="Aptos"/>
                <w:b w:val="0"/>
                <w:bCs w:val="0"/>
                <w:sz w:val="16"/>
                <w:szCs w:val="16"/>
                <w:rtl w:val="0"/>
              </w:rPr>
              <w:t xml:space="preserve">Human-review SLA backlog caused by canary</w:t>
            </w:r>
            <w:r w:rsidDel="00000000" w:rsidR="00000000" w:rsidRPr="00000000">
              <w:rPr>
                <w:rtl w:val="0"/>
              </w:rPr>
            </w:r>
          </w:p>
        </w:tc>
        <w:tc>
          <w:tcPr>
            <w:vAlign w:val="top"/>
          </w:tcPr>
          <w:p w:rsidR="00000000" w:rsidDel="00000000" w:rsidP="00000000" w:rsidRDefault="00000000" w:rsidRPr="00000000" w14:paraId="000001E1">
            <w:pPr>
              <w:rPr/>
            </w:pPr>
            <w:r w:rsidDel="00000000" w:rsidR="00000000" w:rsidRPr="00000000">
              <w:rPr>
                <w:rFonts w:ascii="Aptos" w:cs="Aptos" w:eastAsia="Aptos" w:hAnsi="Aptos"/>
                <w:b w:val="0"/>
                <w:bCs w:val="0"/>
                <w:sz w:val="16"/>
                <w:szCs w:val="16"/>
                <w:rtl w:val="0"/>
              </w:rPr>
              <w:t xml:space="preserve">Pause canary until staffing/case routing is remediated.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2">
            <w:pPr>
              <w:rPr/>
            </w:pPr>
            <w:r w:rsidDel="00000000" w:rsidR="00000000" w:rsidRPr="00000000">
              <w:rPr>
                <w:rFonts w:ascii="Aptos" w:cs="Aptos" w:eastAsia="Aptos" w:hAnsi="Aptos"/>
                <w:b w:val="0"/>
                <w:bCs w:val="0"/>
                <w:sz w:val="16"/>
                <w:szCs w:val="16"/>
                <w:rtl w:val="0"/>
              </w:rPr>
              <w:t xml:space="preserve">User harm or material complaint signal</w:t>
            </w:r>
            <w:r w:rsidDel="00000000" w:rsidR="00000000" w:rsidRPr="00000000">
              <w:rPr>
                <w:rtl w:val="0"/>
              </w:rPr>
            </w:r>
          </w:p>
        </w:tc>
        <w:tc>
          <w:tcPr>
            <w:vAlign w:val="top"/>
          </w:tcPr>
          <w:p w:rsidR="00000000" w:rsidDel="00000000" w:rsidP="00000000" w:rsidRDefault="00000000" w:rsidRPr="00000000" w14:paraId="000001E3">
            <w:pPr>
              <w:rPr/>
            </w:pPr>
            <w:r w:rsidDel="00000000" w:rsidR="00000000" w:rsidRPr="00000000">
              <w:rPr>
                <w:rFonts w:ascii="Aptos" w:cs="Aptos" w:eastAsia="Aptos" w:hAnsi="Aptos"/>
                <w:b w:val="0"/>
                <w:bCs w:val="0"/>
                <w:sz w:val="16"/>
                <w:szCs w:val="16"/>
                <w:rtl w:val="0"/>
              </w:rPr>
              <w:t xml:space="preserve">Immediate halt pending AI Risk + Legal/Compliance review.</w:t>
            </w:r>
            <w:r w:rsidDel="00000000" w:rsidR="00000000" w:rsidRPr="00000000">
              <w:rPr>
                <w:rtl w:val="0"/>
              </w:rPr>
            </w:r>
          </w:p>
        </w:tc>
      </w:tr>
    </w:tbl>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1"/>
        <w:rPr/>
      </w:pPr>
      <w:r w:rsidDel="00000000" w:rsidR="00000000" w:rsidRPr="00000000">
        <w:rPr>
          <w:rFonts w:ascii="Play" w:cs="Play" w:eastAsia="Play" w:hAnsi="Play"/>
          <w:color w:val="1f4e79"/>
          <w:rtl w:val="0"/>
        </w:rPr>
        <w:t xml:space="preserve">19. Promotion Authorization, Expiry and Re-Validation</w:t>
      </w:r>
      <w:r w:rsidDel="00000000" w:rsidR="00000000" w:rsidRPr="00000000">
        <w:rPr>
          <w:rtl w:val="0"/>
        </w:rPr>
      </w:r>
    </w:p>
    <w:tbl>
      <w:tblPr>
        <w:tblStyle w:val="Table22"/>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1E6">
            <w:pPr>
              <w:rPr/>
            </w:pPr>
            <w:r w:rsidDel="00000000" w:rsidR="00000000" w:rsidRPr="00000000">
              <w:rPr>
                <w:rFonts w:ascii="Aptos" w:cs="Aptos" w:eastAsia="Aptos" w:hAnsi="Aptos"/>
                <w:b w:val="1"/>
                <w:bCs w:val="1"/>
                <w:color w:val="ffffff"/>
                <w:sz w:val="16"/>
                <w:szCs w:val="16"/>
                <w:rtl w:val="0"/>
              </w:rPr>
              <w:t xml:space="preserve">Promotion Control</w:t>
            </w:r>
            <w:r w:rsidDel="00000000" w:rsidR="00000000" w:rsidRPr="00000000">
              <w:rPr>
                <w:rtl w:val="0"/>
              </w:rPr>
            </w:r>
          </w:p>
        </w:tc>
        <w:tc>
          <w:tcPr>
            <w:shd w:fill="1f4e79" w:val="clear"/>
            <w:vAlign w:val="top"/>
          </w:tcPr>
          <w:p w:rsidR="00000000" w:rsidDel="00000000" w:rsidP="00000000" w:rsidRDefault="00000000" w:rsidRPr="00000000" w14:paraId="000001E7">
            <w:pPr>
              <w:rPr/>
            </w:pPr>
            <w:r w:rsidDel="00000000" w:rsidR="00000000" w:rsidRPr="00000000">
              <w:rPr>
                <w:rFonts w:ascii="Aptos" w:cs="Aptos" w:eastAsia="Aptos" w:hAnsi="Aptos"/>
                <w:b w:val="1"/>
                <w:bCs w:val="1"/>
                <w:color w:val="ffffff"/>
                <w:sz w:val="16"/>
                <w:szCs w:val="16"/>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8">
            <w:pPr>
              <w:rPr/>
            </w:pPr>
            <w:r w:rsidDel="00000000" w:rsidR="00000000" w:rsidRPr="00000000">
              <w:rPr>
                <w:rFonts w:ascii="Aptos" w:cs="Aptos" w:eastAsia="Aptos" w:hAnsi="Aptos"/>
                <w:b w:val="0"/>
                <w:bCs w:val="0"/>
                <w:sz w:val="16"/>
                <w:szCs w:val="16"/>
                <w:rtl w:val="0"/>
              </w:rPr>
              <w:t xml:space="preserve">Promotion decision</w:t>
            </w:r>
            <w:r w:rsidDel="00000000" w:rsidR="00000000" w:rsidRPr="00000000">
              <w:rPr>
                <w:rtl w:val="0"/>
              </w:rPr>
            </w:r>
          </w:p>
        </w:tc>
        <w:tc>
          <w:tcPr>
            <w:vAlign w:val="top"/>
          </w:tcPr>
          <w:p w:rsidR="00000000" w:rsidDel="00000000" w:rsidP="00000000" w:rsidRDefault="00000000" w:rsidRPr="00000000" w14:paraId="000001E9">
            <w:pPr>
              <w:rPr/>
            </w:pPr>
            <w:r w:rsidDel="00000000" w:rsidR="00000000" w:rsidRPr="00000000">
              <w:rPr>
                <w:rFonts w:ascii="Aptos" w:cs="Aptos" w:eastAsia="Aptos" w:hAnsi="Aptos"/>
                <w:b w:val="0"/>
                <w:bCs w:val="0"/>
                <w:sz w:val="16"/>
                <w:szCs w:val="16"/>
                <w:rtl w:val="0"/>
              </w:rPr>
              <w:t xml:space="preserve">APPROVED, APPROVED_LIMITED_SCOPE, CANARY_ONLY, REMEDIATION_REQUIRED, REJECTED.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A">
            <w:pPr>
              <w:rPr/>
            </w:pPr>
            <w:r w:rsidDel="00000000" w:rsidR="00000000" w:rsidRPr="00000000">
              <w:rPr>
                <w:rFonts w:ascii="Aptos" w:cs="Aptos" w:eastAsia="Aptos" w:hAnsi="Aptos"/>
                <w:b w:val="0"/>
                <w:bCs w:val="0"/>
                <w:sz w:val="16"/>
                <w:szCs w:val="16"/>
                <w:rtl w:val="0"/>
              </w:rPr>
              <w:t xml:space="preserve">Scope</w:t>
            </w:r>
            <w:r w:rsidDel="00000000" w:rsidR="00000000" w:rsidRPr="00000000">
              <w:rPr>
                <w:rtl w:val="0"/>
              </w:rPr>
            </w:r>
          </w:p>
        </w:tc>
        <w:tc>
          <w:tcPr>
            <w:vAlign w:val="top"/>
          </w:tcPr>
          <w:p w:rsidR="00000000" w:rsidDel="00000000" w:rsidP="00000000" w:rsidRDefault="00000000" w:rsidRPr="00000000" w14:paraId="000001EB">
            <w:pPr>
              <w:rPr/>
            </w:pPr>
            <w:r w:rsidDel="00000000" w:rsidR="00000000" w:rsidRPr="00000000">
              <w:rPr>
                <w:rFonts w:ascii="Aptos" w:cs="Aptos" w:eastAsia="Aptos" w:hAnsi="Aptos"/>
                <w:b w:val="0"/>
                <w:bCs w:val="0"/>
                <w:sz w:val="16"/>
                <w:szCs w:val="16"/>
                <w:rtl w:val="0"/>
              </w:rPr>
              <w:t xml:space="preserve">Mode, jurisdiction, tenant segment, provider route, model/prompt/RAG config, risk class, language, source set.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C">
            <w:pPr>
              <w:rPr/>
            </w:pPr>
            <w:r w:rsidDel="00000000" w:rsidR="00000000" w:rsidRPr="00000000">
              <w:rPr>
                <w:rFonts w:ascii="Aptos" w:cs="Aptos" w:eastAsia="Aptos" w:hAnsi="Aptos"/>
                <w:b w:val="0"/>
                <w:bCs w:val="0"/>
                <w:sz w:val="16"/>
                <w:szCs w:val="16"/>
                <w:rtl w:val="0"/>
              </w:rPr>
              <w:t xml:space="preserve">Required evidence</w:t>
            </w:r>
            <w:r w:rsidDel="00000000" w:rsidR="00000000" w:rsidRPr="00000000">
              <w:rPr>
                <w:rtl w:val="0"/>
              </w:rPr>
            </w:r>
          </w:p>
        </w:tc>
        <w:tc>
          <w:tcPr>
            <w:vAlign w:val="top"/>
          </w:tcPr>
          <w:p w:rsidR="00000000" w:rsidDel="00000000" w:rsidP="00000000" w:rsidRDefault="00000000" w:rsidRPr="00000000" w14:paraId="000001ED">
            <w:pPr>
              <w:rPr/>
            </w:pPr>
            <w:r w:rsidDel="00000000" w:rsidR="00000000" w:rsidRPr="00000000">
              <w:rPr>
                <w:rFonts w:ascii="Aptos" w:cs="Aptos" w:eastAsia="Aptos" w:hAnsi="Aptos"/>
                <w:b w:val="0"/>
                <w:bCs w:val="0"/>
                <w:sz w:val="16"/>
                <w:szCs w:val="16"/>
                <w:rtl w:val="0"/>
              </w:rPr>
              <w:t xml:space="preserve">Complete result pack with config hash, threshold set, dataset version, contamination scan, failure summary, replay manifest.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EE">
            <w:pPr>
              <w:rPr/>
            </w:pPr>
            <w:r w:rsidDel="00000000" w:rsidR="00000000" w:rsidRPr="00000000">
              <w:rPr>
                <w:rFonts w:ascii="Aptos" w:cs="Aptos" w:eastAsia="Aptos" w:hAnsi="Aptos"/>
                <w:b w:val="0"/>
                <w:bCs w:val="0"/>
                <w:sz w:val="16"/>
                <w:szCs w:val="16"/>
                <w:rtl w:val="0"/>
              </w:rPr>
              <w:t xml:space="preserve">Maximum duration</w:t>
            </w:r>
            <w:r w:rsidDel="00000000" w:rsidR="00000000" w:rsidRPr="00000000">
              <w:rPr>
                <w:rtl w:val="0"/>
              </w:rPr>
            </w:r>
          </w:p>
        </w:tc>
        <w:tc>
          <w:tcPr>
            <w:vAlign w:val="top"/>
          </w:tcPr>
          <w:p w:rsidR="00000000" w:rsidDel="00000000" w:rsidP="00000000" w:rsidRDefault="00000000" w:rsidRPr="00000000" w14:paraId="000001EF">
            <w:pPr>
              <w:rPr/>
            </w:pPr>
            <w:r w:rsidDel="00000000" w:rsidR="00000000" w:rsidRPr="00000000">
              <w:rPr>
                <w:rFonts w:ascii="Aptos" w:cs="Aptos" w:eastAsia="Aptos" w:hAnsi="Aptos"/>
                <w:b w:val="0"/>
                <w:bCs w:val="0"/>
                <w:sz w:val="16"/>
                <w:szCs w:val="16"/>
                <w:rtl w:val="0"/>
              </w:rPr>
              <w:t xml:space="preserve">Production authorization expires no later than 90 calendar days for HIGH/RESTRICTED-capable flows, 180 days for MEDIUM flows, and 365 days for LOW/support-only flows, unless a shorter threshold_set expires_at applies.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0">
            <w:pPr>
              <w:rPr/>
            </w:pPr>
            <w:r w:rsidDel="00000000" w:rsidR="00000000" w:rsidRPr="00000000">
              <w:rPr>
                <w:rFonts w:ascii="Aptos" w:cs="Aptos" w:eastAsia="Aptos" w:hAnsi="Aptos"/>
                <w:b w:val="0"/>
                <w:bCs w:val="0"/>
                <w:sz w:val="16"/>
                <w:szCs w:val="16"/>
                <w:rtl w:val="0"/>
              </w:rPr>
              <w:t xml:space="preserve">Trigger-based expiry</w:t>
            </w:r>
            <w:r w:rsidDel="00000000" w:rsidR="00000000" w:rsidRPr="00000000">
              <w:rPr>
                <w:rtl w:val="0"/>
              </w:rPr>
            </w:r>
          </w:p>
        </w:tc>
        <w:tc>
          <w:tcPr>
            <w:vAlign w:val="top"/>
          </w:tcPr>
          <w:p w:rsidR="00000000" w:rsidDel="00000000" w:rsidP="00000000" w:rsidRDefault="00000000" w:rsidRPr="00000000" w14:paraId="000001F1">
            <w:pPr>
              <w:rPr/>
            </w:pPr>
            <w:r w:rsidDel="00000000" w:rsidR="00000000" w:rsidRPr="00000000">
              <w:rPr>
                <w:rFonts w:ascii="Aptos" w:cs="Aptos" w:eastAsia="Aptos" w:hAnsi="Aptos"/>
                <w:b w:val="0"/>
                <w:bCs w:val="0"/>
                <w:sz w:val="16"/>
                <w:szCs w:val="16"/>
                <w:rtl w:val="0"/>
              </w:rPr>
              <w:t xml:space="preserve">Provider/model change, prompt change, RAG/index change, ontology release, safety policy change, source drift, dataset version change, major privacy/security change, incident, drift signal.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2">
            <w:pPr>
              <w:rPr/>
            </w:pPr>
            <w:r w:rsidDel="00000000" w:rsidR="00000000" w:rsidRPr="00000000">
              <w:rPr>
                <w:rFonts w:ascii="Aptos" w:cs="Aptos" w:eastAsia="Aptos" w:hAnsi="Aptos"/>
                <w:b w:val="0"/>
                <w:bCs w:val="0"/>
                <w:sz w:val="16"/>
                <w:szCs w:val="16"/>
                <w:rtl w:val="0"/>
              </w:rPr>
              <w:t xml:space="preserve">Calendar re-validation</w:t>
            </w:r>
            <w:r w:rsidDel="00000000" w:rsidR="00000000" w:rsidRPr="00000000">
              <w:rPr>
                <w:rtl w:val="0"/>
              </w:rPr>
            </w:r>
          </w:p>
        </w:tc>
        <w:tc>
          <w:tcPr>
            <w:vAlign w:val="top"/>
          </w:tcPr>
          <w:p w:rsidR="00000000" w:rsidDel="00000000" w:rsidP="00000000" w:rsidRDefault="00000000" w:rsidRPr="00000000" w14:paraId="000001F3">
            <w:pPr>
              <w:rPr/>
            </w:pPr>
            <w:r w:rsidDel="00000000" w:rsidR="00000000" w:rsidRPr="00000000">
              <w:rPr>
                <w:rFonts w:ascii="Aptos" w:cs="Aptos" w:eastAsia="Aptos" w:hAnsi="Aptos"/>
                <w:b w:val="0"/>
                <w:bCs w:val="0"/>
                <w:sz w:val="16"/>
                <w:szCs w:val="16"/>
                <w:rtl w:val="0"/>
              </w:rPr>
              <w:t xml:space="preserve">Even without any change trigger, every promoted configuration must be re-evaluated before promotion_expiry_at. No perpetual authorization.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4">
            <w:pPr>
              <w:rPr/>
            </w:pPr>
            <w:r w:rsidDel="00000000" w:rsidR="00000000" w:rsidRPr="00000000">
              <w:rPr>
                <w:rFonts w:ascii="Aptos" w:cs="Aptos" w:eastAsia="Aptos" w:hAnsi="Aptos"/>
                <w:b w:val="0"/>
                <w:bCs w:val="0"/>
                <w:sz w:val="16"/>
                <w:szCs w:val="16"/>
                <w:rtl w:val="0"/>
              </w:rPr>
              <w:t xml:space="preserve">Limited-scope approval</w:t>
            </w:r>
            <w:r w:rsidDel="00000000" w:rsidR="00000000" w:rsidRPr="00000000">
              <w:rPr>
                <w:rtl w:val="0"/>
              </w:rPr>
            </w:r>
          </w:p>
        </w:tc>
        <w:tc>
          <w:tcPr>
            <w:vAlign w:val="top"/>
          </w:tcPr>
          <w:p w:rsidR="00000000" w:rsidDel="00000000" w:rsidP="00000000" w:rsidRDefault="00000000" w:rsidRPr="00000000" w14:paraId="000001F5">
            <w:pPr>
              <w:rPr/>
            </w:pPr>
            <w:r w:rsidDel="00000000" w:rsidR="00000000" w:rsidRPr="00000000">
              <w:rPr>
                <w:rFonts w:ascii="Aptos" w:cs="Aptos" w:eastAsia="Aptos" w:hAnsi="Aptos"/>
                <w:b w:val="0"/>
                <w:bCs w:val="0"/>
                <w:sz w:val="16"/>
                <w:szCs w:val="16"/>
                <w:rtl w:val="0"/>
              </w:rPr>
              <w:t xml:space="preserve">Must state excluded modes, jurisdictions, tenants, languages, risk classes, and open remediation items.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6">
            <w:pPr>
              <w:rPr/>
            </w:pPr>
            <w:r w:rsidDel="00000000" w:rsidR="00000000" w:rsidRPr="00000000">
              <w:rPr>
                <w:rFonts w:ascii="Aptos" w:cs="Aptos" w:eastAsia="Aptos" w:hAnsi="Aptos"/>
                <w:b w:val="0"/>
                <w:bCs w:val="0"/>
                <w:sz w:val="16"/>
                <w:szCs w:val="16"/>
                <w:rtl w:val="0"/>
              </w:rPr>
              <w:t xml:space="preserve">Revocation</w:t>
            </w:r>
            <w:r w:rsidDel="00000000" w:rsidR="00000000" w:rsidRPr="00000000">
              <w:rPr>
                <w:rtl w:val="0"/>
              </w:rPr>
            </w:r>
          </w:p>
        </w:tc>
        <w:tc>
          <w:tcPr>
            <w:vAlign w:val="top"/>
          </w:tcPr>
          <w:p w:rsidR="00000000" w:rsidDel="00000000" w:rsidP="00000000" w:rsidRDefault="00000000" w:rsidRPr="00000000" w14:paraId="000001F7">
            <w:pPr>
              <w:rPr/>
            </w:pPr>
            <w:r w:rsidDel="00000000" w:rsidR="00000000" w:rsidRPr="00000000">
              <w:rPr>
                <w:rFonts w:ascii="Aptos" w:cs="Aptos" w:eastAsia="Aptos" w:hAnsi="Aptos"/>
                <w:b w:val="0"/>
                <w:bCs w:val="0"/>
                <w:sz w:val="16"/>
                <w:szCs w:val="16"/>
                <w:rtl w:val="0"/>
              </w:rPr>
              <w:t xml:space="preserve">Promotion can be revoked by CTO, AI Risk Committee Chair, Security Lead, Legal/Compliance Lead, or QA Lead depending on failure type.</w:t>
            </w:r>
            <w:r w:rsidDel="00000000" w:rsidR="00000000" w:rsidRPr="00000000">
              <w:rPr>
                <w:rtl w:val="0"/>
              </w:rPr>
            </w:r>
          </w:p>
        </w:tc>
      </w:tr>
    </w:tbl>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1"/>
        <w:rPr/>
      </w:pPr>
      <w:r w:rsidDel="00000000" w:rsidR="00000000" w:rsidRPr="00000000">
        <w:rPr>
          <w:rFonts w:ascii="Play" w:cs="Play" w:eastAsia="Play" w:hAnsi="Play"/>
          <w:color w:val="1f4e79"/>
          <w:rtl w:val="0"/>
        </w:rPr>
        <w:t xml:space="preserve">20. Audit, Evidence and Evaluation Events</w:t>
      </w:r>
      <w:r w:rsidDel="00000000" w:rsidR="00000000" w:rsidRPr="00000000">
        <w:rPr>
          <w:rtl w:val="0"/>
        </w:rPr>
      </w:r>
    </w:p>
    <w:tbl>
      <w:tblPr>
        <w:tblStyle w:val="Table23"/>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1FA">
            <w:pPr>
              <w:rPr/>
            </w:pPr>
            <w:r w:rsidDel="00000000" w:rsidR="00000000" w:rsidRPr="00000000">
              <w:rPr>
                <w:rFonts w:ascii="Aptos" w:cs="Aptos" w:eastAsia="Aptos" w:hAnsi="Aptos"/>
                <w:b w:val="1"/>
                <w:bCs w:val="1"/>
                <w:color w:val="ffffff"/>
                <w:sz w:val="16"/>
                <w:szCs w:val="16"/>
                <w:rtl w:val="0"/>
              </w:rPr>
              <w:t xml:space="preserve">Event</w:t>
            </w:r>
            <w:r w:rsidDel="00000000" w:rsidR="00000000" w:rsidRPr="00000000">
              <w:rPr>
                <w:rtl w:val="0"/>
              </w:rPr>
            </w:r>
          </w:p>
        </w:tc>
        <w:tc>
          <w:tcPr>
            <w:shd w:fill="1f4e79" w:val="clear"/>
            <w:vAlign w:val="top"/>
          </w:tcPr>
          <w:p w:rsidR="00000000" w:rsidDel="00000000" w:rsidP="00000000" w:rsidRDefault="00000000" w:rsidRPr="00000000" w14:paraId="000001FB">
            <w:pPr>
              <w:rPr/>
            </w:pPr>
            <w:r w:rsidDel="00000000" w:rsidR="00000000" w:rsidRPr="00000000">
              <w:rPr>
                <w:rFonts w:ascii="Aptos" w:cs="Aptos" w:eastAsia="Aptos" w:hAnsi="Aptos"/>
                <w:b w:val="1"/>
                <w:bCs w:val="1"/>
                <w:color w:val="ffffff"/>
                <w:sz w:val="16"/>
                <w:szCs w:val="16"/>
                <w:rtl w:val="0"/>
              </w:rPr>
              <w:t xml:space="preserve">Minimum Payload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C">
            <w:pPr>
              <w:rPr/>
            </w:pPr>
            <w:r w:rsidDel="00000000" w:rsidR="00000000" w:rsidRPr="00000000">
              <w:rPr>
                <w:rFonts w:ascii="Aptos" w:cs="Aptos" w:eastAsia="Aptos" w:hAnsi="Aptos"/>
                <w:b w:val="0"/>
                <w:bCs w:val="0"/>
                <w:sz w:val="16"/>
                <w:szCs w:val="16"/>
                <w:rtl w:val="0"/>
              </w:rPr>
              <w:t xml:space="preserve">evaluation_dataset_approved</w:t>
            </w:r>
            <w:r w:rsidDel="00000000" w:rsidR="00000000" w:rsidRPr="00000000">
              <w:rPr>
                <w:rtl w:val="0"/>
              </w:rPr>
            </w:r>
          </w:p>
        </w:tc>
        <w:tc>
          <w:tcPr>
            <w:vAlign w:val="top"/>
          </w:tcPr>
          <w:p w:rsidR="00000000" w:rsidDel="00000000" w:rsidP="00000000" w:rsidRDefault="00000000" w:rsidRPr="00000000" w14:paraId="000001FD">
            <w:pPr>
              <w:rPr/>
            </w:pPr>
            <w:r w:rsidDel="00000000" w:rsidR="00000000" w:rsidRPr="00000000">
              <w:rPr>
                <w:rFonts w:ascii="Aptos" w:cs="Aptos" w:eastAsia="Aptos" w:hAnsi="Aptos"/>
                <w:b w:val="0"/>
                <w:bCs w:val="0"/>
                <w:sz w:val="16"/>
                <w:szCs w:val="16"/>
                <w:rtl w:val="0"/>
              </w:rPr>
              <w:t xml:space="preserve">dataset_id, dataset_version_id, owner, license_privacy_profile, contamination_scan_required, approver, timestamp,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FE">
            <w:pPr>
              <w:rPr/>
            </w:pPr>
            <w:r w:rsidDel="00000000" w:rsidR="00000000" w:rsidRPr="00000000">
              <w:rPr>
                <w:rFonts w:ascii="Aptos" w:cs="Aptos" w:eastAsia="Aptos" w:hAnsi="Aptos"/>
                <w:b w:val="0"/>
                <w:bCs w:val="0"/>
                <w:sz w:val="16"/>
                <w:szCs w:val="16"/>
                <w:rtl w:val="0"/>
              </w:rPr>
              <w:t xml:space="preserve">dataset_version_changed</w:t>
            </w:r>
            <w:r w:rsidDel="00000000" w:rsidR="00000000" w:rsidRPr="00000000">
              <w:rPr>
                <w:rtl w:val="0"/>
              </w:rPr>
            </w:r>
          </w:p>
        </w:tc>
        <w:tc>
          <w:tcPr>
            <w:vAlign w:val="top"/>
          </w:tcPr>
          <w:p w:rsidR="00000000" w:rsidDel="00000000" w:rsidP="00000000" w:rsidRDefault="00000000" w:rsidRPr="00000000" w14:paraId="000001FF">
            <w:pPr>
              <w:rPr/>
            </w:pPr>
            <w:r w:rsidDel="00000000" w:rsidR="00000000" w:rsidRPr="00000000">
              <w:rPr>
                <w:rFonts w:ascii="Aptos" w:cs="Aptos" w:eastAsia="Aptos" w:hAnsi="Aptos"/>
                <w:b w:val="0"/>
                <w:bCs w:val="0"/>
                <w:sz w:val="16"/>
                <w:szCs w:val="16"/>
                <w:rtl w:val="0"/>
              </w:rPr>
              <w:t xml:space="preserve">dataset_id, old_dataset_version_id, new_dataset_version_id, change_type, affected_threshold_sets, threshold_revalidation_required, timestamp,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0">
            <w:pPr>
              <w:rPr/>
            </w:pPr>
            <w:r w:rsidDel="00000000" w:rsidR="00000000" w:rsidRPr="00000000">
              <w:rPr>
                <w:rFonts w:ascii="Aptos" w:cs="Aptos" w:eastAsia="Aptos" w:hAnsi="Aptos"/>
                <w:b w:val="0"/>
                <w:bCs w:val="0"/>
                <w:sz w:val="16"/>
                <w:szCs w:val="16"/>
                <w:rtl w:val="0"/>
              </w:rPr>
              <w:t xml:space="preserve">dataset_threshold_revalidation_completed</w:t>
            </w:r>
            <w:r w:rsidDel="00000000" w:rsidR="00000000" w:rsidRPr="00000000">
              <w:rPr>
                <w:rtl w:val="0"/>
              </w:rPr>
            </w:r>
          </w:p>
        </w:tc>
        <w:tc>
          <w:tcPr>
            <w:vAlign w:val="top"/>
          </w:tcPr>
          <w:p w:rsidR="00000000" w:rsidDel="00000000" w:rsidP="00000000" w:rsidRDefault="00000000" w:rsidRPr="00000000" w14:paraId="00000201">
            <w:pPr>
              <w:rPr/>
            </w:pPr>
            <w:r w:rsidDel="00000000" w:rsidR="00000000" w:rsidRPr="00000000">
              <w:rPr>
                <w:rFonts w:ascii="Aptos" w:cs="Aptos" w:eastAsia="Aptos" w:hAnsi="Aptos"/>
                <w:b w:val="0"/>
                <w:bCs w:val="0"/>
                <w:sz w:val="16"/>
                <w:szCs w:val="16"/>
                <w:rtl w:val="0"/>
              </w:rPr>
              <w:t xml:space="preserve">dataset_version_id, threshold_set_id, validation_result, approver_id, effective_from, expires_at, timestamp,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2">
            <w:pPr>
              <w:rPr/>
            </w:pPr>
            <w:r w:rsidDel="00000000" w:rsidR="00000000" w:rsidRPr="00000000">
              <w:rPr>
                <w:rFonts w:ascii="Aptos" w:cs="Aptos" w:eastAsia="Aptos" w:hAnsi="Aptos"/>
                <w:b w:val="0"/>
                <w:bCs w:val="0"/>
                <w:sz w:val="16"/>
                <w:szCs w:val="16"/>
                <w:rtl w:val="0"/>
              </w:rPr>
              <w:t xml:space="preserve">evaluation_run_started</w:t>
            </w:r>
            <w:r w:rsidDel="00000000" w:rsidR="00000000" w:rsidRPr="00000000">
              <w:rPr>
                <w:rtl w:val="0"/>
              </w:rPr>
            </w:r>
          </w:p>
        </w:tc>
        <w:tc>
          <w:tcPr>
            <w:vAlign w:val="top"/>
          </w:tcPr>
          <w:p w:rsidR="00000000" w:rsidDel="00000000" w:rsidP="00000000" w:rsidRDefault="00000000" w:rsidRPr="00000000" w14:paraId="00000203">
            <w:pPr>
              <w:rPr/>
            </w:pPr>
            <w:r w:rsidDel="00000000" w:rsidR="00000000" w:rsidRPr="00000000">
              <w:rPr>
                <w:rFonts w:ascii="Aptos" w:cs="Aptos" w:eastAsia="Aptos" w:hAnsi="Aptos"/>
                <w:b w:val="0"/>
                <w:bCs w:val="0"/>
                <w:sz w:val="16"/>
                <w:szCs w:val="16"/>
                <w:rtl w:val="0"/>
              </w:rPr>
              <w:t xml:space="preserve">evaluation_run_id, candidate_object_id, exact_config_hash, dataset_version_id, threshold_set_id, environment, timestamp,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4">
            <w:pPr>
              <w:rPr/>
            </w:pPr>
            <w:r w:rsidDel="00000000" w:rsidR="00000000" w:rsidRPr="00000000">
              <w:rPr>
                <w:rFonts w:ascii="Aptos" w:cs="Aptos" w:eastAsia="Aptos" w:hAnsi="Aptos"/>
                <w:b w:val="0"/>
                <w:bCs w:val="0"/>
                <w:sz w:val="16"/>
                <w:szCs w:val="16"/>
                <w:rtl w:val="0"/>
              </w:rPr>
              <w:t xml:space="preserve">evaluation_case_scored</w:t>
            </w:r>
            <w:r w:rsidDel="00000000" w:rsidR="00000000" w:rsidRPr="00000000">
              <w:rPr>
                <w:rtl w:val="0"/>
              </w:rPr>
            </w:r>
          </w:p>
        </w:tc>
        <w:tc>
          <w:tcPr>
            <w:vAlign w:val="top"/>
          </w:tcPr>
          <w:p w:rsidR="00000000" w:rsidDel="00000000" w:rsidP="00000000" w:rsidRDefault="00000000" w:rsidRPr="00000000" w14:paraId="00000205">
            <w:pPr>
              <w:rPr/>
            </w:pPr>
            <w:r w:rsidDel="00000000" w:rsidR="00000000" w:rsidRPr="00000000">
              <w:rPr>
                <w:rFonts w:ascii="Aptos" w:cs="Aptos" w:eastAsia="Aptos" w:hAnsi="Aptos"/>
                <w:b w:val="0"/>
                <w:bCs w:val="0"/>
                <w:sz w:val="16"/>
                <w:szCs w:val="16"/>
                <w:rtl w:val="0"/>
              </w:rPr>
              <w:t xml:space="preserve">evaluation_run_id, case_id, metric_values, failure_codes, severity, reviewer_id/system_scorer_id, timestamp,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6">
            <w:pPr>
              <w:rPr/>
            </w:pPr>
            <w:r w:rsidDel="00000000" w:rsidR="00000000" w:rsidRPr="00000000">
              <w:rPr>
                <w:rFonts w:ascii="Aptos" w:cs="Aptos" w:eastAsia="Aptos" w:hAnsi="Aptos"/>
                <w:b w:val="0"/>
                <w:bCs w:val="0"/>
                <w:sz w:val="16"/>
                <w:szCs w:val="16"/>
                <w:rtl w:val="0"/>
              </w:rPr>
              <w:t xml:space="preserve">failure_taxonomy_version_released</w:t>
            </w:r>
            <w:r w:rsidDel="00000000" w:rsidR="00000000" w:rsidRPr="00000000">
              <w:rPr>
                <w:rtl w:val="0"/>
              </w:rPr>
            </w:r>
          </w:p>
        </w:tc>
        <w:tc>
          <w:tcPr>
            <w:vAlign w:val="top"/>
          </w:tcPr>
          <w:p w:rsidR="00000000" w:rsidDel="00000000" w:rsidP="00000000" w:rsidRDefault="00000000" w:rsidRPr="00000000" w14:paraId="00000207">
            <w:pPr>
              <w:rPr/>
            </w:pPr>
            <w:r w:rsidDel="00000000" w:rsidR="00000000" w:rsidRPr="00000000">
              <w:rPr>
                <w:rFonts w:ascii="Aptos" w:cs="Aptos" w:eastAsia="Aptos" w:hAnsi="Aptos"/>
                <w:b w:val="0"/>
                <w:bCs w:val="0"/>
                <w:sz w:val="16"/>
                <w:szCs w:val="16"/>
                <w:rtl w:val="0"/>
              </w:rPr>
              <w:t xml:space="preserve">failure_taxonomy_version_id, added_codes, deprecated_codes, approver_id, timestamp,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8">
            <w:pPr>
              <w:rPr/>
            </w:pPr>
            <w:r w:rsidDel="00000000" w:rsidR="00000000" w:rsidRPr="00000000">
              <w:rPr>
                <w:rFonts w:ascii="Aptos" w:cs="Aptos" w:eastAsia="Aptos" w:hAnsi="Aptos"/>
                <w:b w:val="0"/>
                <w:bCs w:val="0"/>
                <w:sz w:val="16"/>
                <w:szCs w:val="16"/>
                <w:rtl w:val="0"/>
              </w:rPr>
              <w:t xml:space="preserve">result_pack_created</w:t>
            </w:r>
            <w:r w:rsidDel="00000000" w:rsidR="00000000" w:rsidRPr="00000000">
              <w:rPr>
                <w:rtl w:val="0"/>
              </w:rPr>
            </w:r>
          </w:p>
        </w:tc>
        <w:tc>
          <w:tcPr>
            <w:vAlign w:val="top"/>
          </w:tcPr>
          <w:p w:rsidR="00000000" w:rsidDel="00000000" w:rsidP="00000000" w:rsidRDefault="00000000" w:rsidRPr="00000000" w14:paraId="00000209">
            <w:pPr>
              <w:rPr/>
            </w:pPr>
            <w:r w:rsidDel="00000000" w:rsidR="00000000" w:rsidRPr="00000000">
              <w:rPr>
                <w:rFonts w:ascii="Aptos" w:cs="Aptos" w:eastAsia="Aptos" w:hAnsi="Aptos"/>
                <w:b w:val="0"/>
                <w:bCs w:val="0"/>
                <w:sz w:val="16"/>
                <w:szCs w:val="16"/>
                <w:rtl w:val="0"/>
              </w:rPr>
              <w:t xml:space="preserve">result_pack_id, evaluation_run_id, exact_config_hash, dataset_version_id, threshold_set_id, contamination_scan_id, replay_manifest_id, completeness_status, timestamp,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A">
            <w:pPr>
              <w:rPr/>
            </w:pPr>
            <w:r w:rsidDel="00000000" w:rsidR="00000000" w:rsidRPr="00000000">
              <w:rPr>
                <w:rFonts w:ascii="Aptos" w:cs="Aptos" w:eastAsia="Aptos" w:hAnsi="Aptos"/>
                <w:b w:val="0"/>
                <w:bCs w:val="0"/>
                <w:sz w:val="16"/>
                <w:szCs w:val="16"/>
                <w:rtl w:val="0"/>
              </w:rPr>
              <w:t xml:space="preserve">gold_set_contamination_scan_completed</w:t>
            </w:r>
            <w:r w:rsidDel="00000000" w:rsidR="00000000" w:rsidRPr="00000000">
              <w:rPr>
                <w:rtl w:val="0"/>
              </w:rPr>
            </w:r>
          </w:p>
        </w:tc>
        <w:tc>
          <w:tcPr>
            <w:vAlign w:val="top"/>
          </w:tcPr>
          <w:p w:rsidR="00000000" w:rsidDel="00000000" w:rsidP="00000000" w:rsidRDefault="00000000" w:rsidRPr="00000000" w14:paraId="0000020B">
            <w:pPr>
              <w:rPr/>
            </w:pPr>
            <w:r w:rsidDel="00000000" w:rsidR="00000000" w:rsidRPr="00000000">
              <w:rPr>
                <w:rFonts w:ascii="Aptos" w:cs="Aptos" w:eastAsia="Aptos" w:hAnsi="Aptos"/>
                <w:b w:val="0"/>
                <w:bCs w:val="0"/>
                <w:sz w:val="16"/>
                <w:szCs w:val="16"/>
                <w:rtl w:val="0"/>
              </w:rPr>
              <w:t xml:space="preserve">contamination_scan_id, dataset_version_id, scanned_sources, match_count, quarantined_case_ids, decision, approver_id, timestamp,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C">
            <w:pPr>
              <w:rPr/>
            </w:pPr>
            <w:r w:rsidDel="00000000" w:rsidR="00000000" w:rsidRPr="00000000">
              <w:rPr>
                <w:rFonts w:ascii="Aptos" w:cs="Aptos" w:eastAsia="Aptos" w:hAnsi="Aptos"/>
                <w:b w:val="0"/>
                <w:bCs w:val="0"/>
                <w:sz w:val="16"/>
                <w:szCs w:val="16"/>
                <w:rtl w:val="0"/>
              </w:rPr>
              <w:t xml:space="preserve">canary_promotion_started</w:t>
            </w:r>
            <w:r w:rsidDel="00000000" w:rsidR="00000000" w:rsidRPr="00000000">
              <w:rPr>
                <w:rtl w:val="0"/>
              </w:rPr>
            </w:r>
          </w:p>
        </w:tc>
        <w:tc>
          <w:tcPr>
            <w:vAlign w:val="top"/>
          </w:tcPr>
          <w:p w:rsidR="00000000" w:rsidDel="00000000" w:rsidP="00000000" w:rsidRDefault="00000000" w:rsidRPr="00000000" w14:paraId="0000020D">
            <w:pPr>
              <w:rPr/>
            </w:pPr>
            <w:r w:rsidDel="00000000" w:rsidR="00000000" w:rsidRPr="00000000">
              <w:rPr>
                <w:rFonts w:ascii="Aptos" w:cs="Aptos" w:eastAsia="Aptos" w:hAnsi="Aptos"/>
                <w:b w:val="0"/>
                <w:bCs w:val="0"/>
                <w:sz w:val="16"/>
                <w:szCs w:val="16"/>
                <w:rtl w:val="0"/>
              </w:rPr>
              <w:t xml:space="preserve">promotion_id, result_pack_id, scope, rollback_triggers, exposure_limit, owner, timestamp,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0E">
            <w:pPr>
              <w:rPr/>
            </w:pPr>
            <w:r w:rsidDel="00000000" w:rsidR="00000000" w:rsidRPr="00000000">
              <w:rPr>
                <w:rFonts w:ascii="Aptos" w:cs="Aptos" w:eastAsia="Aptos" w:hAnsi="Aptos"/>
                <w:b w:val="0"/>
                <w:bCs w:val="0"/>
                <w:sz w:val="16"/>
                <w:szCs w:val="16"/>
                <w:rtl w:val="0"/>
              </w:rPr>
              <w:t xml:space="preserve">canary_rollback_triggered</w:t>
            </w:r>
            <w:r w:rsidDel="00000000" w:rsidR="00000000" w:rsidRPr="00000000">
              <w:rPr>
                <w:rtl w:val="0"/>
              </w:rPr>
            </w:r>
          </w:p>
        </w:tc>
        <w:tc>
          <w:tcPr>
            <w:vAlign w:val="top"/>
          </w:tcPr>
          <w:p w:rsidR="00000000" w:rsidDel="00000000" w:rsidP="00000000" w:rsidRDefault="00000000" w:rsidRPr="00000000" w14:paraId="0000020F">
            <w:pPr>
              <w:rPr/>
            </w:pPr>
            <w:r w:rsidDel="00000000" w:rsidR="00000000" w:rsidRPr="00000000">
              <w:rPr>
                <w:rFonts w:ascii="Aptos" w:cs="Aptos" w:eastAsia="Aptos" w:hAnsi="Aptos"/>
                <w:b w:val="0"/>
                <w:bCs w:val="0"/>
                <w:sz w:val="16"/>
                <w:szCs w:val="16"/>
                <w:rtl w:val="0"/>
              </w:rPr>
              <w:t xml:space="preserve">promotion_id, trigger_code, affected_scope, rollback_target, incident_id, timestamp,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0">
            <w:pPr>
              <w:rPr/>
            </w:pPr>
            <w:r w:rsidDel="00000000" w:rsidR="00000000" w:rsidRPr="00000000">
              <w:rPr>
                <w:rFonts w:ascii="Aptos" w:cs="Aptos" w:eastAsia="Aptos" w:hAnsi="Aptos"/>
                <w:b w:val="0"/>
                <w:bCs w:val="0"/>
                <w:sz w:val="16"/>
                <w:szCs w:val="16"/>
                <w:rtl w:val="0"/>
              </w:rPr>
              <w:t xml:space="preserve">model_promotion_authorized</w:t>
            </w:r>
            <w:r w:rsidDel="00000000" w:rsidR="00000000" w:rsidRPr="00000000">
              <w:rPr>
                <w:rtl w:val="0"/>
              </w:rPr>
            </w:r>
          </w:p>
        </w:tc>
        <w:tc>
          <w:tcPr>
            <w:vAlign w:val="top"/>
          </w:tcPr>
          <w:p w:rsidR="00000000" w:rsidDel="00000000" w:rsidP="00000000" w:rsidRDefault="00000000" w:rsidRPr="00000000" w14:paraId="00000211">
            <w:pPr>
              <w:rPr/>
            </w:pPr>
            <w:r w:rsidDel="00000000" w:rsidR="00000000" w:rsidRPr="00000000">
              <w:rPr>
                <w:rFonts w:ascii="Aptos" w:cs="Aptos" w:eastAsia="Aptos" w:hAnsi="Aptos"/>
                <w:b w:val="0"/>
                <w:bCs w:val="0"/>
                <w:sz w:val="16"/>
                <w:szCs w:val="16"/>
                <w:rtl w:val="0"/>
              </w:rPr>
              <w:t xml:space="preserve">promotion_id, candidate_object_id, result_pack_id, approval_scope, promotion_expiry_at, approver_ids, timestamp,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2">
            <w:pPr>
              <w:rPr/>
            </w:pPr>
            <w:r w:rsidDel="00000000" w:rsidR="00000000" w:rsidRPr="00000000">
              <w:rPr>
                <w:rFonts w:ascii="Aptos" w:cs="Aptos" w:eastAsia="Aptos" w:hAnsi="Aptos"/>
                <w:b w:val="0"/>
                <w:bCs w:val="0"/>
                <w:sz w:val="16"/>
                <w:szCs w:val="16"/>
                <w:rtl w:val="0"/>
              </w:rPr>
              <w:t xml:space="preserve">promotion_revalidation_due</w:t>
            </w:r>
            <w:r w:rsidDel="00000000" w:rsidR="00000000" w:rsidRPr="00000000">
              <w:rPr>
                <w:rtl w:val="0"/>
              </w:rPr>
            </w:r>
          </w:p>
        </w:tc>
        <w:tc>
          <w:tcPr>
            <w:vAlign w:val="top"/>
          </w:tcPr>
          <w:p w:rsidR="00000000" w:rsidDel="00000000" w:rsidP="00000000" w:rsidRDefault="00000000" w:rsidRPr="00000000" w14:paraId="00000213">
            <w:pPr>
              <w:rPr/>
            </w:pPr>
            <w:r w:rsidDel="00000000" w:rsidR="00000000" w:rsidRPr="00000000">
              <w:rPr>
                <w:rFonts w:ascii="Aptos" w:cs="Aptos" w:eastAsia="Aptos" w:hAnsi="Aptos"/>
                <w:b w:val="0"/>
                <w:bCs w:val="0"/>
                <w:sz w:val="16"/>
                <w:szCs w:val="16"/>
                <w:rtl w:val="0"/>
              </w:rPr>
              <w:t xml:space="preserve">promotion_id, promotion_expiry_at, owner, affected_scope, timestamp, payload_schema_version.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4">
            <w:pPr>
              <w:rPr/>
            </w:pPr>
            <w:r w:rsidDel="00000000" w:rsidR="00000000" w:rsidRPr="00000000">
              <w:rPr>
                <w:rFonts w:ascii="Aptos" w:cs="Aptos" w:eastAsia="Aptos" w:hAnsi="Aptos"/>
                <w:b w:val="0"/>
                <w:bCs w:val="0"/>
                <w:sz w:val="16"/>
                <w:szCs w:val="16"/>
                <w:rtl w:val="0"/>
              </w:rPr>
              <w:t xml:space="preserve">promotion_revoked</w:t>
            </w:r>
            <w:r w:rsidDel="00000000" w:rsidR="00000000" w:rsidRPr="00000000">
              <w:rPr>
                <w:rtl w:val="0"/>
              </w:rPr>
            </w:r>
          </w:p>
        </w:tc>
        <w:tc>
          <w:tcPr>
            <w:vAlign w:val="top"/>
          </w:tcPr>
          <w:p w:rsidR="00000000" w:rsidDel="00000000" w:rsidP="00000000" w:rsidRDefault="00000000" w:rsidRPr="00000000" w14:paraId="00000215">
            <w:pPr>
              <w:rPr/>
            </w:pPr>
            <w:r w:rsidDel="00000000" w:rsidR="00000000" w:rsidRPr="00000000">
              <w:rPr>
                <w:rFonts w:ascii="Aptos" w:cs="Aptos" w:eastAsia="Aptos" w:hAnsi="Aptos"/>
                <w:b w:val="0"/>
                <w:bCs w:val="0"/>
                <w:sz w:val="16"/>
                <w:szCs w:val="16"/>
                <w:rtl w:val="0"/>
              </w:rPr>
              <w:t xml:space="preserve">promotion_id, revocation_reason, revoked_by, affected_scope, rollback_target, timestamp, payload_schema_version.</w:t>
            </w:r>
            <w:r w:rsidDel="00000000" w:rsidR="00000000" w:rsidRPr="00000000">
              <w:rPr>
                <w:rtl w:val="0"/>
              </w:rPr>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1"/>
        <w:rPr/>
      </w:pPr>
      <w:r w:rsidDel="00000000" w:rsidR="00000000" w:rsidRPr="00000000">
        <w:rPr>
          <w:rFonts w:ascii="Play" w:cs="Play" w:eastAsia="Play" w:hAnsi="Play"/>
          <w:color w:val="1f4e79"/>
          <w:rtl w:val="0"/>
        </w:rPr>
        <w:t xml:space="preserve">21. Ownership, RACI and Review Cadence</w:t>
      </w:r>
      <w:r w:rsidDel="00000000" w:rsidR="00000000" w:rsidRPr="00000000">
        <w:rPr>
          <w:rtl w:val="0"/>
        </w:rPr>
      </w:r>
    </w:p>
    <w:tbl>
      <w:tblPr>
        <w:tblStyle w:val="Table24"/>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218">
            <w:pPr>
              <w:rPr/>
            </w:pPr>
            <w:r w:rsidDel="00000000" w:rsidR="00000000" w:rsidRPr="00000000">
              <w:rPr>
                <w:rFonts w:ascii="Aptos" w:cs="Aptos" w:eastAsia="Aptos" w:hAnsi="Aptos"/>
                <w:b w:val="1"/>
                <w:bCs w:val="1"/>
                <w:color w:val="ffffff"/>
                <w:sz w:val="16"/>
                <w:szCs w:val="16"/>
                <w:rtl w:val="0"/>
              </w:rPr>
              <w:t xml:space="preserve">Role</w:t>
            </w:r>
            <w:r w:rsidDel="00000000" w:rsidR="00000000" w:rsidRPr="00000000">
              <w:rPr>
                <w:rtl w:val="0"/>
              </w:rPr>
            </w:r>
          </w:p>
        </w:tc>
        <w:tc>
          <w:tcPr>
            <w:shd w:fill="1f4e79" w:val="clear"/>
            <w:vAlign w:val="top"/>
          </w:tcPr>
          <w:p w:rsidR="00000000" w:rsidDel="00000000" w:rsidP="00000000" w:rsidRDefault="00000000" w:rsidRPr="00000000" w14:paraId="00000219">
            <w:pPr>
              <w:rPr/>
            </w:pPr>
            <w:r w:rsidDel="00000000" w:rsidR="00000000" w:rsidRPr="00000000">
              <w:rPr>
                <w:rFonts w:ascii="Aptos" w:cs="Aptos" w:eastAsia="Aptos" w:hAnsi="Aptos"/>
                <w:b w:val="1"/>
                <w:bCs w:val="1"/>
                <w:color w:val="ffffff"/>
                <w:sz w:val="16"/>
                <w:szCs w:val="16"/>
                <w:rtl w:val="0"/>
              </w:rPr>
              <w:t xml:space="preserve">Responsibility</w:t>
            </w:r>
            <w:r w:rsidDel="00000000" w:rsidR="00000000" w:rsidRPr="00000000">
              <w:rPr>
                <w:rtl w:val="0"/>
              </w:rPr>
            </w:r>
          </w:p>
        </w:tc>
        <w:tc>
          <w:tcPr>
            <w:shd w:fill="1f4e79" w:val="clear"/>
            <w:vAlign w:val="top"/>
          </w:tcPr>
          <w:p w:rsidR="00000000" w:rsidDel="00000000" w:rsidP="00000000" w:rsidRDefault="00000000" w:rsidRPr="00000000" w14:paraId="0000021A">
            <w:pPr>
              <w:rPr/>
            </w:pPr>
            <w:r w:rsidDel="00000000" w:rsidR="00000000" w:rsidRPr="00000000">
              <w:rPr>
                <w:rFonts w:ascii="Aptos" w:cs="Aptos" w:eastAsia="Aptos" w:hAnsi="Aptos"/>
                <w:b w:val="1"/>
                <w:bCs w:val="1"/>
                <w:color w:val="ffffff"/>
                <w:sz w:val="16"/>
                <w:szCs w:val="16"/>
                <w:rtl w:val="0"/>
              </w:rPr>
              <w:t xml:space="preserve">RACI</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B">
            <w:pPr>
              <w:rPr/>
            </w:pPr>
            <w:r w:rsidDel="00000000" w:rsidR="00000000" w:rsidRPr="00000000">
              <w:rPr>
                <w:rFonts w:ascii="Aptos" w:cs="Aptos" w:eastAsia="Aptos" w:hAnsi="Aptos"/>
                <w:b w:val="0"/>
                <w:bCs w:val="0"/>
                <w:sz w:val="16"/>
                <w:szCs w:val="16"/>
                <w:rtl w:val="0"/>
              </w:rPr>
              <w:t xml:space="preserve">Founder (Lennox)</w:t>
            </w:r>
            <w:r w:rsidDel="00000000" w:rsidR="00000000" w:rsidRPr="00000000">
              <w:rPr>
                <w:rtl w:val="0"/>
              </w:rPr>
            </w:r>
          </w:p>
        </w:tc>
        <w:tc>
          <w:tcPr>
            <w:vAlign w:val="top"/>
          </w:tcPr>
          <w:p w:rsidR="00000000" w:rsidDel="00000000" w:rsidP="00000000" w:rsidRDefault="00000000" w:rsidRPr="00000000" w14:paraId="0000021C">
            <w:pPr>
              <w:rPr/>
            </w:pPr>
            <w:r w:rsidDel="00000000" w:rsidR="00000000" w:rsidRPr="00000000">
              <w:rPr>
                <w:rFonts w:ascii="Aptos" w:cs="Aptos" w:eastAsia="Aptos" w:hAnsi="Aptos"/>
                <w:b w:val="0"/>
                <w:bCs w:val="0"/>
                <w:sz w:val="16"/>
                <w:szCs w:val="16"/>
                <w:rtl w:val="0"/>
              </w:rPr>
              <w:t xml:space="preserve">Final strategic approval for evaluation doctrine and board-level production-readiness posture.</w:t>
            </w:r>
            <w:r w:rsidDel="00000000" w:rsidR="00000000" w:rsidRPr="00000000">
              <w:rPr>
                <w:rtl w:val="0"/>
              </w:rPr>
            </w:r>
          </w:p>
        </w:tc>
        <w:tc>
          <w:tcPr>
            <w:vAlign w:val="top"/>
          </w:tcPr>
          <w:p w:rsidR="00000000" w:rsidDel="00000000" w:rsidP="00000000" w:rsidRDefault="00000000" w:rsidRPr="00000000" w14:paraId="0000021D">
            <w:pPr>
              <w:rPr/>
            </w:pPr>
            <w:r w:rsidDel="00000000" w:rsidR="00000000" w:rsidRPr="00000000">
              <w:rPr>
                <w:rFonts w:ascii="Aptos" w:cs="Aptos" w:eastAsia="Aptos" w:hAnsi="Aptos"/>
                <w:b w:val="0"/>
                <w:bCs w:val="0"/>
                <w:sz w:val="16"/>
                <w:szCs w:val="16"/>
                <w:rtl w:val="0"/>
              </w:rPr>
              <w:t xml:space="preserve">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1E">
            <w:pPr>
              <w:rPr/>
            </w:pPr>
            <w:r w:rsidDel="00000000" w:rsidR="00000000" w:rsidRPr="00000000">
              <w:rPr>
                <w:rFonts w:ascii="Aptos" w:cs="Aptos" w:eastAsia="Aptos" w:hAnsi="Aptos"/>
                <w:b w:val="0"/>
                <w:bCs w:val="0"/>
                <w:sz w:val="16"/>
                <w:szCs w:val="16"/>
                <w:rtl w:val="0"/>
              </w:rPr>
              <w:t xml:space="preserve">LLM Evaluation Lead</w:t>
            </w:r>
            <w:r w:rsidDel="00000000" w:rsidR="00000000" w:rsidRPr="00000000">
              <w:rPr>
                <w:rtl w:val="0"/>
              </w:rPr>
            </w:r>
          </w:p>
        </w:tc>
        <w:tc>
          <w:tcPr>
            <w:vAlign w:val="top"/>
          </w:tcPr>
          <w:p w:rsidR="00000000" w:rsidDel="00000000" w:rsidP="00000000" w:rsidRDefault="00000000" w:rsidRPr="00000000" w14:paraId="0000021F">
            <w:pPr>
              <w:rPr/>
            </w:pPr>
            <w:r w:rsidDel="00000000" w:rsidR="00000000" w:rsidRPr="00000000">
              <w:rPr>
                <w:rFonts w:ascii="Aptos" w:cs="Aptos" w:eastAsia="Aptos" w:hAnsi="Aptos"/>
                <w:b w:val="0"/>
                <w:bCs w:val="0"/>
                <w:sz w:val="16"/>
                <w:szCs w:val="16"/>
                <w:rtl w:val="0"/>
              </w:rPr>
              <w:t xml:space="preserve">Benchmark strategy, threshold register, result pack schema, failure taxonomy, evaluation harness, continuous evaluation.</w:t>
            </w:r>
            <w:r w:rsidDel="00000000" w:rsidR="00000000" w:rsidRPr="00000000">
              <w:rPr>
                <w:rtl w:val="0"/>
              </w:rPr>
            </w:r>
          </w:p>
        </w:tc>
        <w:tc>
          <w:tcPr>
            <w:vAlign w:val="top"/>
          </w:tcPr>
          <w:p w:rsidR="00000000" w:rsidDel="00000000" w:rsidP="00000000" w:rsidRDefault="00000000" w:rsidRPr="00000000" w14:paraId="00000220">
            <w:pPr>
              <w:rPr/>
            </w:pPr>
            <w:r w:rsidDel="00000000" w:rsidR="00000000" w:rsidRPr="00000000">
              <w:rPr>
                <w:rFonts w:ascii="Aptos" w:cs="Aptos" w:eastAsia="Aptos" w:hAnsi="Aptos"/>
                <w:b w:val="0"/>
                <w:bCs w:val="0"/>
                <w:sz w:val="16"/>
                <w:szCs w:val="16"/>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1">
            <w:pPr>
              <w:rPr/>
            </w:pPr>
            <w:r w:rsidDel="00000000" w:rsidR="00000000" w:rsidRPr="00000000">
              <w:rPr>
                <w:rFonts w:ascii="Aptos" w:cs="Aptos" w:eastAsia="Aptos" w:hAnsi="Aptos"/>
                <w:b w:val="0"/>
                <w:bCs w:val="0"/>
                <w:sz w:val="16"/>
                <w:szCs w:val="16"/>
                <w:rtl w:val="0"/>
              </w:rPr>
              <w:t xml:space="preserve">AI Risk Committee Chair</w:t>
            </w:r>
            <w:r w:rsidDel="00000000" w:rsidR="00000000" w:rsidRPr="00000000">
              <w:rPr>
                <w:rtl w:val="0"/>
              </w:rPr>
            </w:r>
          </w:p>
        </w:tc>
        <w:tc>
          <w:tcPr>
            <w:vAlign w:val="top"/>
          </w:tcPr>
          <w:p w:rsidR="00000000" w:rsidDel="00000000" w:rsidP="00000000" w:rsidRDefault="00000000" w:rsidRPr="00000000" w14:paraId="00000222">
            <w:pPr>
              <w:rPr/>
            </w:pPr>
            <w:r w:rsidDel="00000000" w:rsidR="00000000" w:rsidRPr="00000000">
              <w:rPr>
                <w:rFonts w:ascii="Aptos" w:cs="Aptos" w:eastAsia="Aptos" w:hAnsi="Aptos"/>
                <w:b w:val="0"/>
                <w:bCs w:val="0"/>
                <w:sz w:val="16"/>
                <w:szCs w:val="16"/>
                <w:rtl w:val="0"/>
              </w:rPr>
              <w:t xml:space="preserve">Safety thresholds, restricted-topic tests, professional-boundary tests, canary rollback decisions, promotion revocation for risk.</w:t>
            </w:r>
            <w:r w:rsidDel="00000000" w:rsidR="00000000" w:rsidRPr="00000000">
              <w:rPr>
                <w:rtl w:val="0"/>
              </w:rPr>
            </w:r>
          </w:p>
        </w:tc>
        <w:tc>
          <w:tcPr>
            <w:vAlign w:val="top"/>
          </w:tcPr>
          <w:p w:rsidR="00000000" w:rsidDel="00000000" w:rsidP="00000000" w:rsidRDefault="00000000" w:rsidRPr="00000000" w14:paraId="00000223">
            <w:pPr>
              <w:rPr/>
            </w:pPr>
            <w:r w:rsidDel="00000000" w:rsidR="00000000" w:rsidRPr="00000000">
              <w:rPr>
                <w:rFonts w:ascii="Aptos" w:cs="Aptos" w:eastAsia="Aptos" w:hAnsi="Aptos"/>
                <w:b w:val="0"/>
                <w:bCs w:val="0"/>
                <w:sz w:val="16"/>
                <w:szCs w:val="16"/>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4">
            <w:pPr>
              <w:rPr/>
            </w:pPr>
            <w:r w:rsidDel="00000000" w:rsidR="00000000" w:rsidRPr="00000000">
              <w:rPr>
                <w:rFonts w:ascii="Aptos" w:cs="Aptos" w:eastAsia="Aptos" w:hAnsi="Aptos"/>
                <w:b w:val="0"/>
                <w:bCs w:val="0"/>
                <w:sz w:val="16"/>
                <w:szCs w:val="16"/>
                <w:rtl w:val="0"/>
              </w:rPr>
              <w:t xml:space="preserve">QA Lead</w:t>
            </w:r>
            <w:r w:rsidDel="00000000" w:rsidR="00000000" w:rsidRPr="00000000">
              <w:rPr>
                <w:rtl w:val="0"/>
              </w:rPr>
            </w:r>
          </w:p>
        </w:tc>
        <w:tc>
          <w:tcPr>
            <w:vAlign w:val="top"/>
          </w:tcPr>
          <w:p w:rsidR="00000000" w:rsidDel="00000000" w:rsidP="00000000" w:rsidRDefault="00000000" w:rsidRPr="00000000" w14:paraId="00000225">
            <w:pPr>
              <w:rPr/>
            </w:pPr>
            <w:r w:rsidDel="00000000" w:rsidR="00000000" w:rsidRPr="00000000">
              <w:rPr>
                <w:rFonts w:ascii="Aptos" w:cs="Aptos" w:eastAsia="Aptos" w:hAnsi="Aptos"/>
                <w:b w:val="0"/>
                <w:bCs w:val="0"/>
                <w:sz w:val="16"/>
                <w:szCs w:val="16"/>
                <w:rtl w:val="0"/>
              </w:rPr>
              <w:t xml:space="preserve">Release evidence, regression packs, result pack completeness, threshold enforcement, promotion gate execution.</w:t>
            </w:r>
            <w:r w:rsidDel="00000000" w:rsidR="00000000" w:rsidRPr="00000000">
              <w:rPr>
                <w:rtl w:val="0"/>
              </w:rPr>
            </w:r>
          </w:p>
        </w:tc>
        <w:tc>
          <w:tcPr>
            <w:vAlign w:val="top"/>
          </w:tcPr>
          <w:p w:rsidR="00000000" w:rsidDel="00000000" w:rsidP="00000000" w:rsidRDefault="00000000" w:rsidRPr="00000000" w14:paraId="00000226">
            <w:pPr>
              <w:rPr/>
            </w:pPr>
            <w:r w:rsidDel="00000000" w:rsidR="00000000" w:rsidRPr="00000000">
              <w:rPr>
                <w:rFonts w:ascii="Aptos" w:cs="Aptos" w:eastAsia="Aptos" w:hAnsi="Aptos"/>
                <w:b w:val="0"/>
                <w:bCs w:val="0"/>
                <w:sz w:val="16"/>
                <w:szCs w:val="16"/>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7">
            <w:pPr>
              <w:rPr/>
            </w:pPr>
            <w:r w:rsidDel="00000000" w:rsidR="00000000" w:rsidRPr="00000000">
              <w:rPr>
                <w:rFonts w:ascii="Aptos" w:cs="Aptos" w:eastAsia="Aptos" w:hAnsi="Aptos"/>
                <w:b w:val="0"/>
                <w:bCs w:val="0"/>
                <w:sz w:val="16"/>
                <w:szCs w:val="16"/>
                <w:rtl w:val="0"/>
              </w:rPr>
              <w:t xml:space="preserve">AI/ML Lead</w:t>
            </w:r>
            <w:r w:rsidDel="00000000" w:rsidR="00000000" w:rsidRPr="00000000">
              <w:rPr>
                <w:rtl w:val="0"/>
              </w:rPr>
            </w:r>
          </w:p>
        </w:tc>
        <w:tc>
          <w:tcPr>
            <w:vAlign w:val="top"/>
          </w:tcPr>
          <w:p w:rsidR="00000000" w:rsidDel="00000000" w:rsidP="00000000" w:rsidRDefault="00000000" w:rsidRPr="00000000" w14:paraId="00000228">
            <w:pPr>
              <w:rPr/>
            </w:pPr>
            <w:r w:rsidDel="00000000" w:rsidR="00000000" w:rsidRPr="00000000">
              <w:rPr>
                <w:rFonts w:ascii="Aptos" w:cs="Aptos" w:eastAsia="Aptos" w:hAnsi="Aptos"/>
                <w:b w:val="0"/>
                <w:bCs w:val="0"/>
                <w:sz w:val="16"/>
                <w:szCs w:val="16"/>
                <w:rtl w:val="0"/>
              </w:rPr>
              <w:t xml:space="preserve">Model, prompt, RAG, classifier, tool, and provider evaluation implementation.</w:t>
            </w:r>
            <w:r w:rsidDel="00000000" w:rsidR="00000000" w:rsidRPr="00000000">
              <w:rPr>
                <w:rtl w:val="0"/>
              </w:rPr>
            </w:r>
          </w:p>
        </w:tc>
        <w:tc>
          <w:tcPr>
            <w:vAlign w:val="top"/>
          </w:tcPr>
          <w:p w:rsidR="00000000" w:rsidDel="00000000" w:rsidP="00000000" w:rsidRDefault="00000000" w:rsidRPr="00000000" w14:paraId="00000229">
            <w:pPr>
              <w:rPr/>
            </w:pPr>
            <w:r w:rsidDel="00000000" w:rsidR="00000000" w:rsidRPr="00000000">
              <w:rPr>
                <w:rFonts w:ascii="Aptos" w:cs="Aptos" w:eastAsia="Aptos" w:hAnsi="Aptos"/>
                <w:b w:val="0"/>
                <w:bCs w:val="0"/>
                <w:sz w:val="16"/>
                <w:szCs w:val="16"/>
                <w:rtl w:val="0"/>
              </w:rPr>
              <w:t xml:space="pre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A">
            <w:pPr>
              <w:rPr/>
            </w:pPr>
            <w:r w:rsidDel="00000000" w:rsidR="00000000" w:rsidRPr="00000000">
              <w:rPr>
                <w:rFonts w:ascii="Aptos" w:cs="Aptos" w:eastAsia="Aptos" w:hAnsi="Aptos"/>
                <w:b w:val="0"/>
                <w:bCs w:val="0"/>
                <w:sz w:val="16"/>
                <w:szCs w:val="16"/>
                <w:rtl w:val="0"/>
              </w:rPr>
              <w:t xml:space="preserve">Chief Architect</w:t>
            </w:r>
            <w:r w:rsidDel="00000000" w:rsidR="00000000" w:rsidRPr="00000000">
              <w:rPr>
                <w:rtl w:val="0"/>
              </w:rPr>
            </w:r>
          </w:p>
        </w:tc>
        <w:tc>
          <w:tcPr>
            <w:vAlign w:val="top"/>
          </w:tcPr>
          <w:p w:rsidR="00000000" w:rsidDel="00000000" w:rsidP="00000000" w:rsidRDefault="00000000" w:rsidRPr="00000000" w14:paraId="0000022B">
            <w:pPr>
              <w:rPr/>
            </w:pPr>
            <w:r w:rsidDel="00000000" w:rsidR="00000000" w:rsidRPr="00000000">
              <w:rPr>
                <w:rFonts w:ascii="Aptos" w:cs="Aptos" w:eastAsia="Aptos" w:hAnsi="Aptos"/>
                <w:b w:val="0"/>
                <w:bCs w:val="0"/>
                <w:sz w:val="16"/>
                <w:szCs w:val="16"/>
                <w:rtl w:val="0"/>
              </w:rPr>
              <w:t xml:space="preserve">Evaluation infrastructure, config hashing, event integration, canary controls, runtime evidence.</w:t>
            </w:r>
            <w:r w:rsidDel="00000000" w:rsidR="00000000" w:rsidRPr="00000000">
              <w:rPr>
                <w:rtl w:val="0"/>
              </w:rPr>
            </w:r>
          </w:p>
        </w:tc>
        <w:tc>
          <w:tcPr>
            <w:vAlign w:val="top"/>
          </w:tcPr>
          <w:p w:rsidR="00000000" w:rsidDel="00000000" w:rsidP="00000000" w:rsidRDefault="00000000" w:rsidRPr="00000000" w14:paraId="0000022C">
            <w:pPr>
              <w:rPr/>
            </w:pPr>
            <w:r w:rsidDel="00000000" w:rsidR="00000000" w:rsidRPr="00000000">
              <w:rPr>
                <w:rFonts w:ascii="Aptos" w:cs="Aptos" w:eastAsia="Aptos" w:hAnsi="Aptos"/>
                <w:b w:val="0"/>
                <w:bCs w:val="0"/>
                <w:sz w:val="16"/>
                <w:szCs w:val="16"/>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2D">
            <w:pPr>
              <w:rPr/>
            </w:pPr>
            <w:r w:rsidDel="00000000" w:rsidR="00000000" w:rsidRPr="00000000">
              <w:rPr>
                <w:rFonts w:ascii="Aptos" w:cs="Aptos" w:eastAsia="Aptos" w:hAnsi="Aptos"/>
                <w:b w:val="0"/>
                <w:bCs w:val="0"/>
                <w:sz w:val="16"/>
                <w:szCs w:val="16"/>
                <w:rtl w:val="0"/>
              </w:rPr>
              <w:t xml:space="preserve">Data Governance Lead</w:t>
            </w:r>
            <w:r w:rsidDel="00000000" w:rsidR="00000000" w:rsidRPr="00000000">
              <w:rPr>
                <w:rtl w:val="0"/>
              </w:rPr>
            </w:r>
          </w:p>
        </w:tc>
        <w:tc>
          <w:tcPr>
            <w:vAlign w:val="top"/>
          </w:tcPr>
          <w:p w:rsidR="00000000" w:rsidDel="00000000" w:rsidP="00000000" w:rsidRDefault="00000000" w:rsidRPr="00000000" w14:paraId="0000022E">
            <w:pPr>
              <w:rPr/>
            </w:pPr>
            <w:r w:rsidDel="00000000" w:rsidR="00000000" w:rsidRPr="00000000">
              <w:rPr>
                <w:rFonts w:ascii="Aptos" w:cs="Aptos" w:eastAsia="Aptos" w:hAnsi="Aptos"/>
                <w:b w:val="0"/>
                <w:bCs w:val="0"/>
                <w:sz w:val="16"/>
                <w:szCs w:val="16"/>
                <w:rtl w:val="0"/>
              </w:rPr>
              <w:t xml:space="preserve">Dataset versioning, gold-set governance, contamination scanning, lineage, threshold/dataset coupling.</w:t>
            </w:r>
            <w:r w:rsidDel="00000000" w:rsidR="00000000" w:rsidRPr="00000000">
              <w:rPr>
                <w:rtl w:val="0"/>
              </w:rPr>
            </w:r>
          </w:p>
        </w:tc>
        <w:tc>
          <w:tcPr>
            <w:vAlign w:val="top"/>
          </w:tcPr>
          <w:p w:rsidR="00000000" w:rsidDel="00000000" w:rsidP="00000000" w:rsidRDefault="00000000" w:rsidRPr="00000000" w14:paraId="0000022F">
            <w:pPr>
              <w:rPr/>
            </w:pPr>
            <w:r w:rsidDel="00000000" w:rsidR="00000000" w:rsidRPr="00000000">
              <w:rPr>
                <w:rFonts w:ascii="Aptos" w:cs="Aptos" w:eastAsia="Aptos" w:hAnsi="Aptos"/>
                <w:b w:val="0"/>
                <w:bCs w:val="0"/>
                <w:sz w:val="16"/>
                <w:szCs w:val="16"/>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0">
            <w:pPr>
              <w:rPr/>
            </w:pPr>
            <w:r w:rsidDel="00000000" w:rsidR="00000000" w:rsidRPr="00000000">
              <w:rPr>
                <w:rFonts w:ascii="Aptos" w:cs="Aptos" w:eastAsia="Aptos" w:hAnsi="Aptos"/>
                <w:b w:val="0"/>
                <w:bCs w:val="0"/>
                <w:sz w:val="16"/>
                <w:szCs w:val="16"/>
                <w:rtl w:val="0"/>
              </w:rPr>
              <w:t xml:space="preserve">Legal/Compliance Lead</w:t>
            </w:r>
            <w:r w:rsidDel="00000000" w:rsidR="00000000" w:rsidRPr="00000000">
              <w:rPr>
                <w:rtl w:val="0"/>
              </w:rPr>
            </w:r>
          </w:p>
        </w:tc>
        <w:tc>
          <w:tcPr>
            <w:vAlign w:val="top"/>
          </w:tcPr>
          <w:p w:rsidR="00000000" w:rsidDel="00000000" w:rsidP="00000000" w:rsidRDefault="00000000" w:rsidRPr="00000000" w14:paraId="00000231">
            <w:pPr>
              <w:rPr/>
            </w:pPr>
            <w:r w:rsidDel="00000000" w:rsidR="00000000" w:rsidRPr="00000000">
              <w:rPr>
                <w:rFonts w:ascii="Aptos" w:cs="Aptos" w:eastAsia="Aptos" w:hAnsi="Aptos"/>
                <w:b w:val="0"/>
                <w:bCs w:val="0"/>
                <w:sz w:val="16"/>
                <w:szCs w:val="16"/>
                <w:rtl w:val="0"/>
              </w:rPr>
              <w:t xml:space="preserve">Licensed content, privacy, jurisdiction, professional-boundary, transfer, DPIA and regulatory evidence requirements.</w:t>
            </w:r>
            <w:r w:rsidDel="00000000" w:rsidR="00000000" w:rsidRPr="00000000">
              <w:rPr>
                <w:rtl w:val="0"/>
              </w:rPr>
            </w:r>
          </w:p>
        </w:tc>
        <w:tc>
          <w:tcPr>
            <w:vAlign w:val="top"/>
          </w:tcPr>
          <w:p w:rsidR="00000000" w:rsidDel="00000000" w:rsidP="00000000" w:rsidRDefault="00000000" w:rsidRPr="00000000" w14:paraId="00000232">
            <w:pPr>
              <w:rPr/>
            </w:pPr>
            <w:r w:rsidDel="00000000" w:rsidR="00000000" w:rsidRPr="00000000">
              <w:rPr>
                <w:rFonts w:ascii="Aptos" w:cs="Aptos" w:eastAsia="Aptos" w:hAnsi="Aptos"/>
                <w:b w:val="0"/>
                <w:bCs w:val="0"/>
                <w:sz w:val="16"/>
                <w:szCs w:val="16"/>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3">
            <w:pPr>
              <w:rPr/>
            </w:pPr>
            <w:r w:rsidDel="00000000" w:rsidR="00000000" w:rsidRPr="00000000">
              <w:rPr>
                <w:rFonts w:ascii="Aptos" w:cs="Aptos" w:eastAsia="Aptos" w:hAnsi="Aptos"/>
                <w:b w:val="0"/>
                <w:bCs w:val="0"/>
                <w:sz w:val="16"/>
                <w:szCs w:val="16"/>
                <w:rtl w:val="0"/>
              </w:rPr>
              <w:t xml:space="preserve">Security Lead</w:t>
            </w:r>
            <w:r w:rsidDel="00000000" w:rsidR="00000000" w:rsidRPr="00000000">
              <w:rPr>
                <w:rtl w:val="0"/>
              </w:rPr>
            </w:r>
          </w:p>
        </w:tc>
        <w:tc>
          <w:tcPr>
            <w:vAlign w:val="top"/>
          </w:tcPr>
          <w:p w:rsidR="00000000" w:rsidDel="00000000" w:rsidP="00000000" w:rsidRDefault="00000000" w:rsidRPr="00000000" w14:paraId="00000234">
            <w:pPr>
              <w:rPr/>
            </w:pPr>
            <w:r w:rsidDel="00000000" w:rsidR="00000000" w:rsidRPr="00000000">
              <w:rPr>
                <w:rFonts w:ascii="Aptos" w:cs="Aptos" w:eastAsia="Aptos" w:hAnsi="Aptos"/>
                <w:b w:val="0"/>
                <w:bCs w:val="0"/>
                <w:sz w:val="16"/>
                <w:szCs w:val="16"/>
                <w:rtl w:val="0"/>
              </w:rPr>
              <w:t xml:space="preserve">Tenant isolation, prompt injection, provider security, secrets, access controls, security regression.</w:t>
            </w:r>
            <w:r w:rsidDel="00000000" w:rsidR="00000000" w:rsidRPr="00000000">
              <w:rPr>
                <w:rtl w:val="0"/>
              </w:rPr>
            </w:r>
          </w:p>
        </w:tc>
        <w:tc>
          <w:tcPr>
            <w:vAlign w:val="top"/>
          </w:tcPr>
          <w:p w:rsidR="00000000" w:rsidDel="00000000" w:rsidP="00000000" w:rsidRDefault="00000000" w:rsidRPr="00000000" w14:paraId="00000235">
            <w:pPr>
              <w:rPr/>
            </w:pPr>
            <w:r w:rsidDel="00000000" w:rsidR="00000000" w:rsidRPr="00000000">
              <w:rPr>
                <w:rFonts w:ascii="Aptos" w:cs="Aptos" w:eastAsia="Aptos" w:hAnsi="Aptos"/>
                <w:b w:val="0"/>
                <w:bCs w:val="0"/>
                <w:sz w:val="16"/>
                <w:szCs w:val="16"/>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6">
            <w:pPr>
              <w:rPr/>
            </w:pPr>
            <w:r w:rsidDel="00000000" w:rsidR="00000000" w:rsidRPr="00000000">
              <w:rPr>
                <w:rFonts w:ascii="Aptos" w:cs="Aptos" w:eastAsia="Aptos" w:hAnsi="Aptos"/>
                <w:b w:val="0"/>
                <w:bCs w:val="0"/>
                <w:sz w:val="16"/>
                <w:szCs w:val="16"/>
                <w:rtl w:val="0"/>
              </w:rPr>
              <w:t xml:space="preserve">Finance Lead</w:t>
            </w:r>
            <w:r w:rsidDel="00000000" w:rsidR="00000000" w:rsidRPr="00000000">
              <w:rPr>
                <w:rtl w:val="0"/>
              </w:rPr>
            </w:r>
          </w:p>
        </w:tc>
        <w:tc>
          <w:tcPr>
            <w:vAlign w:val="top"/>
          </w:tcPr>
          <w:p w:rsidR="00000000" w:rsidDel="00000000" w:rsidP="00000000" w:rsidRDefault="00000000" w:rsidRPr="00000000" w14:paraId="00000237">
            <w:pPr>
              <w:rPr/>
            </w:pPr>
            <w:r w:rsidDel="00000000" w:rsidR="00000000" w:rsidRPr="00000000">
              <w:rPr>
                <w:rFonts w:ascii="Aptos" w:cs="Aptos" w:eastAsia="Aptos" w:hAnsi="Aptos"/>
                <w:b w:val="0"/>
                <w:bCs w:val="0"/>
                <w:sz w:val="16"/>
                <w:szCs w:val="16"/>
                <w:rtl w:val="0"/>
              </w:rPr>
              <w:t xml:space="preserve">Cost thresholds, provider/source API cost benchmarks, commercial budget guardrails.</w:t>
            </w:r>
            <w:r w:rsidDel="00000000" w:rsidR="00000000" w:rsidRPr="00000000">
              <w:rPr>
                <w:rtl w:val="0"/>
              </w:rPr>
            </w:r>
          </w:p>
        </w:tc>
        <w:tc>
          <w:tcPr>
            <w:vAlign w:val="top"/>
          </w:tcPr>
          <w:p w:rsidR="00000000" w:rsidDel="00000000" w:rsidP="00000000" w:rsidRDefault="00000000" w:rsidRPr="00000000" w14:paraId="00000238">
            <w:pPr>
              <w:rPr/>
            </w:pPr>
            <w:r w:rsidDel="00000000" w:rsidR="00000000" w:rsidRPr="00000000">
              <w:rPr>
                <w:rFonts w:ascii="Aptos" w:cs="Aptos" w:eastAsia="Aptos" w:hAnsi="Aptos"/>
                <w:b w:val="0"/>
                <w:bCs w:val="0"/>
                <w:sz w:val="16"/>
                <w:szCs w:val="16"/>
                <w:rtl w:val="0"/>
              </w:rPr>
              <w:t xml:space="preserve">A/R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9">
            <w:pPr>
              <w:rPr/>
            </w:pPr>
            <w:r w:rsidDel="00000000" w:rsidR="00000000" w:rsidRPr="00000000">
              <w:rPr>
                <w:rFonts w:ascii="Aptos" w:cs="Aptos" w:eastAsia="Aptos" w:hAnsi="Aptos"/>
                <w:b w:val="0"/>
                <w:bCs w:val="0"/>
                <w:sz w:val="16"/>
                <w:szCs w:val="16"/>
                <w:rtl w:val="0"/>
              </w:rPr>
              <w:t xml:space="preserve">Support Lead</w:t>
            </w:r>
            <w:r w:rsidDel="00000000" w:rsidR="00000000" w:rsidRPr="00000000">
              <w:rPr>
                <w:rtl w:val="0"/>
              </w:rPr>
            </w:r>
          </w:p>
        </w:tc>
        <w:tc>
          <w:tcPr>
            <w:vAlign w:val="top"/>
          </w:tcPr>
          <w:p w:rsidR="00000000" w:rsidDel="00000000" w:rsidP="00000000" w:rsidRDefault="00000000" w:rsidRPr="00000000" w14:paraId="0000023A">
            <w:pPr>
              <w:rPr/>
            </w:pPr>
            <w:r w:rsidDel="00000000" w:rsidR="00000000" w:rsidRPr="00000000">
              <w:rPr>
                <w:rFonts w:ascii="Aptos" w:cs="Aptos" w:eastAsia="Aptos" w:hAnsi="Aptos"/>
                <w:b w:val="0"/>
                <w:bCs w:val="0"/>
                <w:sz w:val="16"/>
                <w:szCs w:val="16"/>
                <w:rtl w:val="0"/>
              </w:rPr>
              <w:t xml:space="preserve">Human-review SLA evaluation, escalation capacity, support-mode benchmark feedback.</w:t>
            </w:r>
            <w:r w:rsidDel="00000000" w:rsidR="00000000" w:rsidRPr="00000000">
              <w:rPr>
                <w:rtl w:val="0"/>
              </w:rPr>
            </w:r>
          </w:p>
        </w:tc>
        <w:tc>
          <w:tcPr>
            <w:vAlign w:val="top"/>
          </w:tcPr>
          <w:p w:rsidR="00000000" w:rsidDel="00000000" w:rsidP="00000000" w:rsidRDefault="00000000" w:rsidRPr="00000000" w14:paraId="0000023B">
            <w:pPr>
              <w:rPr/>
            </w:pPr>
            <w:r w:rsidDel="00000000" w:rsidR="00000000" w:rsidRPr="00000000">
              <w:rPr>
                <w:rFonts w:ascii="Aptos" w:cs="Aptos" w:eastAsia="Aptos" w:hAnsi="Aptos"/>
                <w:b w:val="0"/>
                <w:bCs w:val="0"/>
                <w:sz w:val="16"/>
                <w:szCs w:val="16"/>
                <w:rtl w:val="0"/>
              </w:rPr>
              <w:t xml:space="preserv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3C">
            <w:pPr>
              <w:rPr/>
            </w:pPr>
            <w:r w:rsidDel="00000000" w:rsidR="00000000" w:rsidRPr="00000000">
              <w:rPr>
                <w:rFonts w:ascii="Aptos" w:cs="Aptos" w:eastAsia="Aptos" w:hAnsi="Aptos"/>
                <w:b w:val="0"/>
                <w:bCs w:val="0"/>
                <w:sz w:val="16"/>
                <w:szCs w:val="16"/>
                <w:rtl w:val="0"/>
              </w:rPr>
              <w:t xml:space="preserve">ZoikoSuite Integration Team</w:t>
            </w:r>
            <w:r w:rsidDel="00000000" w:rsidR="00000000" w:rsidRPr="00000000">
              <w:rPr>
                <w:rtl w:val="0"/>
              </w:rPr>
            </w:r>
          </w:p>
        </w:tc>
        <w:tc>
          <w:tcPr>
            <w:vAlign w:val="top"/>
          </w:tcPr>
          <w:p w:rsidR="00000000" w:rsidDel="00000000" w:rsidP="00000000" w:rsidRDefault="00000000" w:rsidRPr="00000000" w14:paraId="0000023D">
            <w:pPr>
              <w:rPr/>
            </w:pPr>
            <w:r w:rsidDel="00000000" w:rsidR="00000000" w:rsidRPr="00000000">
              <w:rPr>
                <w:rFonts w:ascii="Aptos" w:cs="Aptos" w:eastAsia="Aptos" w:hAnsi="Aptos"/>
                <w:b w:val="0"/>
                <w:bCs w:val="0"/>
                <w:sz w:val="16"/>
                <w:szCs w:val="16"/>
                <w:rtl w:val="0"/>
              </w:rPr>
              <w:t xml:space="preserve">Cross-product workflow, evidence pack, export, and downstream integration evaluation.</w:t>
            </w:r>
            <w:r w:rsidDel="00000000" w:rsidR="00000000" w:rsidRPr="00000000">
              <w:rPr>
                <w:rtl w:val="0"/>
              </w:rPr>
            </w:r>
          </w:p>
        </w:tc>
        <w:tc>
          <w:tcPr>
            <w:vAlign w:val="top"/>
          </w:tcPr>
          <w:p w:rsidR="00000000" w:rsidDel="00000000" w:rsidP="00000000" w:rsidRDefault="00000000" w:rsidRPr="00000000" w14:paraId="0000023E">
            <w:pPr>
              <w:rPr/>
            </w:pPr>
            <w:r w:rsidDel="00000000" w:rsidR="00000000" w:rsidRPr="00000000">
              <w:rPr>
                <w:rFonts w:ascii="Aptos" w:cs="Aptos" w:eastAsia="Aptos" w:hAnsi="Aptos"/>
                <w:b w:val="0"/>
                <w:bCs w:val="0"/>
                <w:sz w:val="16"/>
                <w:szCs w:val="16"/>
                <w:rtl w:val="0"/>
              </w:rPr>
              <w:t xml:space="preserve">C</w:t>
            </w:r>
            <w:r w:rsidDel="00000000" w:rsidR="00000000" w:rsidRPr="00000000">
              <w:rPr>
                <w:rtl w:val="0"/>
              </w:rPr>
            </w:r>
          </w:p>
        </w:tc>
      </w:tr>
    </w:tbl>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pStyle w:val="Heading1"/>
        <w:rPr/>
      </w:pPr>
      <w:r w:rsidDel="00000000" w:rsidR="00000000" w:rsidRPr="00000000">
        <w:rPr>
          <w:rFonts w:ascii="Play" w:cs="Play" w:eastAsia="Play" w:hAnsi="Play"/>
          <w:color w:val="1f4e79"/>
          <w:rtl w:val="0"/>
        </w:rPr>
        <w:t xml:space="preserve">22. Acceptance Criteria and Release Gates</w:t>
      </w:r>
      <w:r w:rsidDel="00000000" w:rsidR="00000000" w:rsidRPr="00000000">
        <w:rPr>
          <w:rtl w:val="0"/>
        </w:rPr>
      </w:r>
    </w:p>
    <w:tbl>
      <w:tblPr>
        <w:tblStyle w:val="Table25"/>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241">
            <w:pPr>
              <w:rPr/>
            </w:pPr>
            <w:r w:rsidDel="00000000" w:rsidR="00000000" w:rsidRPr="00000000">
              <w:rPr>
                <w:rFonts w:ascii="Aptos" w:cs="Aptos" w:eastAsia="Aptos" w:hAnsi="Aptos"/>
                <w:b w:val="1"/>
                <w:bCs w:val="1"/>
                <w:color w:val="ffffff"/>
                <w:sz w:val="16"/>
                <w:szCs w:val="16"/>
                <w:rtl w:val="0"/>
              </w:rPr>
              <w:t xml:space="preserve">Gate</w:t>
            </w:r>
            <w:r w:rsidDel="00000000" w:rsidR="00000000" w:rsidRPr="00000000">
              <w:rPr>
                <w:rtl w:val="0"/>
              </w:rPr>
            </w:r>
          </w:p>
        </w:tc>
        <w:tc>
          <w:tcPr>
            <w:shd w:fill="1f4e79" w:val="clear"/>
            <w:vAlign w:val="top"/>
          </w:tcPr>
          <w:p w:rsidR="00000000" w:rsidDel="00000000" w:rsidP="00000000" w:rsidRDefault="00000000" w:rsidRPr="00000000" w14:paraId="00000242">
            <w:pPr>
              <w:rPr/>
            </w:pPr>
            <w:r w:rsidDel="00000000" w:rsidR="00000000" w:rsidRPr="00000000">
              <w:rPr>
                <w:rFonts w:ascii="Aptos" w:cs="Aptos" w:eastAsia="Aptos" w:hAnsi="Aptos"/>
                <w:b w:val="1"/>
                <w:bCs w:val="1"/>
                <w:color w:val="ffffff"/>
                <w:sz w:val="16"/>
                <w:szCs w:val="16"/>
                <w:rtl w:val="0"/>
              </w:rPr>
              <w:t xml:space="preserve">Acceptance Standard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3">
            <w:pPr>
              <w:rPr/>
            </w:pPr>
            <w:r w:rsidDel="00000000" w:rsidR="00000000" w:rsidRPr="00000000">
              <w:rPr>
                <w:rFonts w:ascii="Aptos" w:cs="Aptos" w:eastAsia="Aptos" w:hAnsi="Aptos"/>
                <w:b w:val="0"/>
                <w:bCs w:val="0"/>
                <w:sz w:val="16"/>
                <w:szCs w:val="16"/>
                <w:rtl w:val="0"/>
              </w:rPr>
              <w:t xml:space="preserve">Threshold register complete</w:t>
            </w:r>
            <w:r w:rsidDel="00000000" w:rsidR="00000000" w:rsidRPr="00000000">
              <w:rPr>
                <w:rtl w:val="0"/>
              </w:rPr>
            </w:r>
          </w:p>
        </w:tc>
        <w:tc>
          <w:tcPr>
            <w:vAlign w:val="top"/>
          </w:tcPr>
          <w:p w:rsidR="00000000" w:rsidDel="00000000" w:rsidP="00000000" w:rsidRDefault="00000000" w:rsidRPr="00000000" w14:paraId="00000244">
            <w:pPr>
              <w:rPr/>
            </w:pPr>
            <w:r w:rsidDel="00000000" w:rsidR="00000000" w:rsidRPr="00000000">
              <w:rPr>
                <w:rFonts w:ascii="Aptos" w:cs="Aptos" w:eastAsia="Aptos" w:hAnsi="Aptos"/>
                <w:b w:val="0"/>
                <w:bCs w:val="0"/>
                <w:sz w:val="16"/>
                <w:szCs w:val="16"/>
                <w:rtl w:val="0"/>
              </w:rPr>
              <w:t xml:space="preserve">Threshold_set schema includes dataset_version_id, zero_tolerance_flag, expiry, owner, approver, and severity mapping.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5">
            <w:pPr>
              <w:rPr/>
            </w:pPr>
            <w:r w:rsidDel="00000000" w:rsidR="00000000" w:rsidRPr="00000000">
              <w:rPr>
                <w:rFonts w:ascii="Aptos" w:cs="Aptos" w:eastAsia="Aptos" w:hAnsi="Aptos"/>
                <w:b w:val="0"/>
                <w:bCs w:val="0"/>
                <w:sz w:val="16"/>
                <w:szCs w:val="16"/>
                <w:rtl w:val="0"/>
              </w:rPr>
              <w:t xml:space="preserve">Result pack complete</w:t>
            </w:r>
            <w:r w:rsidDel="00000000" w:rsidR="00000000" w:rsidRPr="00000000">
              <w:rPr>
                <w:rtl w:val="0"/>
              </w:rPr>
            </w:r>
          </w:p>
        </w:tc>
        <w:tc>
          <w:tcPr>
            <w:vAlign w:val="top"/>
          </w:tcPr>
          <w:p w:rsidR="00000000" w:rsidDel="00000000" w:rsidP="00000000" w:rsidRDefault="00000000" w:rsidRPr="00000000" w14:paraId="00000246">
            <w:pPr>
              <w:rPr/>
            </w:pPr>
            <w:r w:rsidDel="00000000" w:rsidR="00000000" w:rsidRPr="00000000">
              <w:rPr>
                <w:rFonts w:ascii="Aptos" w:cs="Aptos" w:eastAsia="Aptos" w:hAnsi="Aptos"/>
                <w:b w:val="0"/>
                <w:bCs w:val="0"/>
                <w:sz w:val="16"/>
                <w:szCs w:val="16"/>
                <w:rtl w:val="0"/>
              </w:rPr>
              <w:t xml:space="preserve">Result pack contains all required fields including exact_config_hash, dataset_version_id, threshold_set_id, contamination scan, failure summary, replay manifest, and promotion expiry.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7">
            <w:pPr>
              <w:rPr/>
            </w:pPr>
            <w:r w:rsidDel="00000000" w:rsidR="00000000" w:rsidRPr="00000000">
              <w:rPr>
                <w:rFonts w:ascii="Aptos" w:cs="Aptos" w:eastAsia="Aptos" w:hAnsi="Aptos"/>
                <w:b w:val="0"/>
                <w:bCs w:val="0"/>
                <w:sz w:val="16"/>
                <w:szCs w:val="16"/>
                <w:rtl w:val="0"/>
              </w:rPr>
              <w:t xml:space="preserve">Failure taxonomy operational</w:t>
            </w:r>
            <w:r w:rsidDel="00000000" w:rsidR="00000000" w:rsidRPr="00000000">
              <w:rPr>
                <w:rtl w:val="0"/>
              </w:rPr>
            </w:r>
          </w:p>
        </w:tc>
        <w:tc>
          <w:tcPr>
            <w:vAlign w:val="top"/>
          </w:tcPr>
          <w:p w:rsidR="00000000" w:rsidDel="00000000" w:rsidP="00000000" w:rsidRDefault="00000000" w:rsidRPr="00000000" w14:paraId="00000248">
            <w:pPr>
              <w:rPr/>
            </w:pPr>
            <w:r w:rsidDel="00000000" w:rsidR="00000000" w:rsidRPr="00000000">
              <w:rPr>
                <w:rFonts w:ascii="Aptos" w:cs="Aptos" w:eastAsia="Aptos" w:hAnsi="Aptos"/>
                <w:b w:val="0"/>
                <w:bCs w:val="0"/>
                <w:sz w:val="16"/>
                <w:szCs w:val="16"/>
                <w:rtl w:val="0"/>
              </w:rPr>
              <w:t xml:space="preserve">Failure codes and severities are controlled, versioned, evaluated, and usable for regression analytics.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9">
            <w:pPr>
              <w:rPr/>
            </w:pPr>
            <w:r w:rsidDel="00000000" w:rsidR="00000000" w:rsidRPr="00000000">
              <w:rPr>
                <w:rFonts w:ascii="Aptos" w:cs="Aptos" w:eastAsia="Aptos" w:hAnsi="Aptos"/>
                <w:b w:val="0"/>
                <w:bCs w:val="0"/>
                <w:sz w:val="16"/>
                <w:szCs w:val="16"/>
                <w:rtl w:val="0"/>
              </w:rPr>
              <w:t xml:space="preserve">Dataset/threshold coupling enforced</w:t>
            </w:r>
            <w:r w:rsidDel="00000000" w:rsidR="00000000" w:rsidRPr="00000000">
              <w:rPr>
                <w:rtl w:val="0"/>
              </w:rPr>
            </w:r>
          </w:p>
        </w:tc>
        <w:tc>
          <w:tcPr>
            <w:vAlign w:val="top"/>
          </w:tcPr>
          <w:p w:rsidR="00000000" w:rsidDel="00000000" w:rsidP="00000000" w:rsidRDefault="00000000" w:rsidRPr="00000000" w14:paraId="0000024A">
            <w:pPr>
              <w:rPr/>
            </w:pPr>
            <w:r w:rsidDel="00000000" w:rsidR="00000000" w:rsidRPr="00000000">
              <w:rPr>
                <w:rFonts w:ascii="Aptos" w:cs="Aptos" w:eastAsia="Aptos" w:hAnsi="Aptos"/>
                <w:b w:val="0"/>
                <w:bCs w:val="0"/>
                <w:sz w:val="16"/>
                <w:szCs w:val="16"/>
                <w:rtl w:val="0"/>
              </w:rPr>
              <w:t xml:space="preserve">Dataset version changes trigger threshold re-validation; mismatched dataset/threshold evidence fails.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B">
            <w:pPr>
              <w:rPr/>
            </w:pPr>
            <w:r w:rsidDel="00000000" w:rsidR="00000000" w:rsidRPr="00000000">
              <w:rPr>
                <w:rFonts w:ascii="Aptos" w:cs="Aptos" w:eastAsia="Aptos" w:hAnsi="Aptos"/>
                <w:b w:val="0"/>
                <w:bCs w:val="0"/>
                <w:sz w:val="16"/>
                <w:szCs w:val="16"/>
                <w:rtl w:val="0"/>
              </w:rPr>
              <w:t xml:space="preserve">Gold-set contamination controlled</w:t>
            </w:r>
            <w:r w:rsidDel="00000000" w:rsidR="00000000" w:rsidRPr="00000000">
              <w:rPr>
                <w:rtl w:val="0"/>
              </w:rPr>
            </w:r>
          </w:p>
        </w:tc>
        <w:tc>
          <w:tcPr>
            <w:vAlign w:val="top"/>
          </w:tcPr>
          <w:p w:rsidR="00000000" w:rsidDel="00000000" w:rsidP="00000000" w:rsidRDefault="00000000" w:rsidRPr="00000000" w14:paraId="0000024C">
            <w:pPr>
              <w:rPr/>
            </w:pPr>
            <w:r w:rsidDel="00000000" w:rsidR="00000000" w:rsidRPr="00000000">
              <w:rPr>
                <w:rFonts w:ascii="Aptos" w:cs="Aptos" w:eastAsia="Aptos" w:hAnsi="Aptos"/>
                <w:b w:val="0"/>
                <w:bCs w:val="0"/>
                <w:sz w:val="16"/>
                <w:szCs w:val="16"/>
                <w:rtl w:val="0"/>
              </w:rPr>
              <w:t xml:space="preserve">Contamination scanning is performed and linked to every release result pack; quarantined cases are excluded.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D">
            <w:pPr>
              <w:rPr/>
            </w:pPr>
            <w:r w:rsidDel="00000000" w:rsidR="00000000" w:rsidRPr="00000000">
              <w:rPr>
                <w:rFonts w:ascii="Aptos" w:cs="Aptos" w:eastAsia="Aptos" w:hAnsi="Aptos"/>
                <w:b w:val="0"/>
                <w:bCs w:val="0"/>
                <w:sz w:val="16"/>
                <w:szCs w:val="16"/>
                <w:rtl w:val="0"/>
              </w:rPr>
              <w:t xml:space="preserve">Canary rollback defined</w:t>
            </w:r>
            <w:r w:rsidDel="00000000" w:rsidR="00000000" w:rsidRPr="00000000">
              <w:rPr>
                <w:rtl w:val="0"/>
              </w:rPr>
            </w:r>
          </w:p>
        </w:tc>
        <w:tc>
          <w:tcPr>
            <w:vAlign w:val="top"/>
          </w:tcPr>
          <w:p w:rsidR="00000000" w:rsidDel="00000000" w:rsidP="00000000" w:rsidRDefault="00000000" w:rsidRPr="00000000" w14:paraId="0000024E">
            <w:pPr>
              <w:rPr/>
            </w:pPr>
            <w:r w:rsidDel="00000000" w:rsidR="00000000" w:rsidRPr="00000000">
              <w:rPr>
                <w:rFonts w:ascii="Aptos" w:cs="Aptos" w:eastAsia="Aptos" w:hAnsi="Aptos"/>
                <w:b w:val="0"/>
                <w:bCs w:val="0"/>
                <w:sz w:val="16"/>
                <w:szCs w:val="16"/>
                <w:rtl w:val="0"/>
              </w:rPr>
              <w:t xml:space="preserve">Canary stop/rollback triggers are preconfigured before exposure begins and evented during execution.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4F">
            <w:pPr>
              <w:rPr/>
            </w:pPr>
            <w:r w:rsidDel="00000000" w:rsidR="00000000" w:rsidRPr="00000000">
              <w:rPr>
                <w:rFonts w:ascii="Aptos" w:cs="Aptos" w:eastAsia="Aptos" w:hAnsi="Aptos"/>
                <w:b w:val="0"/>
                <w:bCs w:val="0"/>
                <w:sz w:val="16"/>
                <w:szCs w:val="16"/>
                <w:rtl w:val="0"/>
              </w:rPr>
              <w:t xml:space="preserve">Promotion expiry enforced</w:t>
            </w:r>
            <w:r w:rsidDel="00000000" w:rsidR="00000000" w:rsidRPr="00000000">
              <w:rPr>
                <w:rtl w:val="0"/>
              </w:rPr>
            </w:r>
          </w:p>
        </w:tc>
        <w:tc>
          <w:tcPr>
            <w:vAlign w:val="top"/>
          </w:tcPr>
          <w:p w:rsidR="00000000" w:rsidDel="00000000" w:rsidP="00000000" w:rsidRDefault="00000000" w:rsidRPr="00000000" w14:paraId="00000250">
            <w:pPr>
              <w:rPr/>
            </w:pPr>
            <w:r w:rsidDel="00000000" w:rsidR="00000000" w:rsidRPr="00000000">
              <w:rPr>
                <w:rFonts w:ascii="Aptos" w:cs="Aptos" w:eastAsia="Aptos" w:hAnsi="Aptos"/>
                <w:b w:val="0"/>
                <w:bCs w:val="0"/>
                <w:sz w:val="16"/>
                <w:szCs w:val="16"/>
                <w:rtl w:val="0"/>
              </w:rPr>
              <w:t xml:space="preserve">No promoted model/prompt/RAG/provider/tool/safety route remains authorized beyond calendar maximum or trigger expiry.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1">
            <w:pPr>
              <w:rPr/>
            </w:pPr>
            <w:r w:rsidDel="00000000" w:rsidR="00000000" w:rsidRPr="00000000">
              <w:rPr>
                <w:rFonts w:ascii="Aptos" w:cs="Aptos" w:eastAsia="Aptos" w:hAnsi="Aptos"/>
                <w:b w:val="0"/>
                <w:bCs w:val="0"/>
                <w:sz w:val="16"/>
                <w:szCs w:val="16"/>
                <w:rtl w:val="0"/>
              </w:rPr>
              <w:t xml:space="preserve">RAG/source grounding passed</w:t>
            </w:r>
            <w:r w:rsidDel="00000000" w:rsidR="00000000" w:rsidRPr="00000000">
              <w:rPr>
                <w:rtl w:val="0"/>
              </w:rPr>
            </w:r>
          </w:p>
        </w:tc>
        <w:tc>
          <w:tcPr>
            <w:vAlign w:val="top"/>
          </w:tcPr>
          <w:p w:rsidR="00000000" w:rsidDel="00000000" w:rsidP="00000000" w:rsidRDefault="00000000" w:rsidRPr="00000000" w14:paraId="00000252">
            <w:pPr>
              <w:rPr/>
            </w:pPr>
            <w:r w:rsidDel="00000000" w:rsidR="00000000" w:rsidRPr="00000000">
              <w:rPr>
                <w:rFonts w:ascii="Aptos" w:cs="Aptos" w:eastAsia="Aptos" w:hAnsi="Aptos"/>
                <w:b w:val="0"/>
                <w:bCs w:val="0"/>
                <w:sz w:val="16"/>
                <w:szCs w:val="16"/>
                <w:rtl w:val="0"/>
              </w:rPr>
              <w:t xml:space="preserve">Citation, source, freshness, license, overflow, no-source, and replay tests 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3">
            <w:pPr>
              <w:rPr/>
            </w:pPr>
            <w:r w:rsidDel="00000000" w:rsidR="00000000" w:rsidRPr="00000000">
              <w:rPr>
                <w:rFonts w:ascii="Aptos" w:cs="Aptos" w:eastAsia="Aptos" w:hAnsi="Aptos"/>
                <w:b w:val="0"/>
                <w:bCs w:val="0"/>
                <w:sz w:val="16"/>
                <w:szCs w:val="16"/>
                <w:rtl w:val="0"/>
              </w:rPr>
              <w:t xml:space="preserve">Safety passed</w:t>
            </w:r>
            <w:r w:rsidDel="00000000" w:rsidR="00000000" w:rsidRPr="00000000">
              <w:rPr>
                <w:rtl w:val="0"/>
              </w:rPr>
            </w:r>
          </w:p>
        </w:tc>
        <w:tc>
          <w:tcPr>
            <w:vAlign w:val="top"/>
          </w:tcPr>
          <w:p w:rsidR="00000000" w:rsidDel="00000000" w:rsidP="00000000" w:rsidRDefault="00000000" w:rsidRPr="00000000" w14:paraId="00000254">
            <w:pPr>
              <w:rPr/>
            </w:pPr>
            <w:r w:rsidDel="00000000" w:rsidR="00000000" w:rsidRPr="00000000">
              <w:rPr>
                <w:rFonts w:ascii="Aptos" w:cs="Aptos" w:eastAsia="Aptos" w:hAnsi="Aptos"/>
                <w:b w:val="0"/>
                <w:bCs w:val="0"/>
                <w:sz w:val="16"/>
                <w:szCs w:val="16"/>
                <w:rtl w:val="0"/>
              </w:rPr>
              <w:t xml:space="preserve">Restricted sub-class, uncertain classification, refusal, professional-boundary, human review, injection tests 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5">
            <w:pPr>
              <w:rPr/>
            </w:pPr>
            <w:r w:rsidDel="00000000" w:rsidR="00000000" w:rsidRPr="00000000">
              <w:rPr>
                <w:rFonts w:ascii="Aptos" w:cs="Aptos" w:eastAsia="Aptos" w:hAnsi="Aptos"/>
                <w:b w:val="0"/>
                <w:bCs w:val="0"/>
                <w:sz w:val="16"/>
                <w:szCs w:val="16"/>
                <w:rtl w:val="0"/>
              </w:rPr>
              <w:t xml:space="preserve">Privacy/security/accessibility passed</w:t>
            </w:r>
            <w:r w:rsidDel="00000000" w:rsidR="00000000" w:rsidRPr="00000000">
              <w:rPr>
                <w:rtl w:val="0"/>
              </w:rPr>
            </w:r>
          </w:p>
        </w:tc>
        <w:tc>
          <w:tcPr>
            <w:vAlign w:val="top"/>
          </w:tcPr>
          <w:p w:rsidR="00000000" w:rsidDel="00000000" w:rsidP="00000000" w:rsidRDefault="00000000" w:rsidRPr="00000000" w14:paraId="00000256">
            <w:pPr>
              <w:rPr/>
            </w:pPr>
            <w:r w:rsidDel="00000000" w:rsidR="00000000" w:rsidRPr="00000000">
              <w:rPr>
                <w:rFonts w:ascii="Aptos" w:cs="Aptos" w:eastAsia="Aptos" w:hAnsi="Aptos"/>
                <w:b w:val="0"/>
                <w:bCs w:val="0"/>
                <w:sz w:val="16"/>
                <w:szCs w:val="16"/>
                <w:rtl w:val="0"/>
              </w:rPr>
              <w:t xml:space="preserve">Tenant isolation, PII, provider routing, transfer mechanism, DPIA, WCAG 2.2 AA, security tests pass.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7">
            <w:pPr>
              <w:rPr/>
            </w:pPr>
            <w:r w:rsidDel="00000000" w:rsidR="00000000" w:rsidRPr="00000000">
              <w:rPr>
                <w:rFonts w:ascii="Aptos" w:cs="Aptos" w:eastAsia="Aptos" w:hAnsi="Aptos"/>
                <w:b w:val="0"/>
                <w:bCs w:val="0"/>
                <w:sz w:val="16"/>
                <w:szCs w:val="16"/>
                <w:rtl w:val="0"/>
              </w:rPr>
              <w:t xml:space="preserve">Performance/cost passed</w:t>
            </w:r>
            <w:r w:rsidDel="00000000" w:rsidR="00000000" w:rsidRPr="00000000">
              <w:rPr>
                <w:rtl w:val="0"/>
              </w:rPr>
            </w:r>
          </w:p>
        </w:tc>
        <w:tc>
          <w:tcPr>
            <w:vAlign w:val="top"/>
          </w:tcPr>
          <w:p w:rsidR="00000000" w:rsidDel="00000000" w:rsidP="00000000" w:rsidRDefault="00000000" w:rsidRPr="00000000" w14:paraId="00000258">
            <w:pPr>
              <w:rPr/>
            </w:pPr>
            <w:r w:rsidDel="00000000" w:rsidR="00000000" w:rsidRPr="00000000">
              <w:rPr>
                <w:rFonts w:ascii="Aptos" w:cs="Aptos" w:eastAsia="Aptos" w:hAnsi="Aptos"/>
                <w:b w:val="0"/>
                <w:bCs w:val="0"/>
                <w:sz w:val="16"/>
                <w:szCs w:val="16"/>
                <w:rtl w:val="0"/>
              </w:rPr>
              <w:t xml:space="preserve">Latency, availability, cost, capacity, fallback, dead-letter, degraded-state targets pass or are scope-limited.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259">
            <w:pPr>
              <w:rPr/>
            </w:pPr>
            <w:r w:rsidDel="00000000" w:rsidR="00000000" w:rsidRPr="00000000">
              <w:rPr>
                <w:rFonts w:ascii="Aptos" w:cs="Aptos" w:eastAsia="Aptos" w:hAnsi="Aptos"/>
                <w:b w:val="0"/>
                <w:bCs w:val="0"/>
                <w:sz w:val="16"/>
                <w:szCs w:val="16"/>
                <w:rtl w:val="0"/>
              </w:rPr>
              <w:t xml:space="preserve">Audit evidence complete</w:t>
            </w:r>
            <w:r w:rsidDel="00000000" w:rsidR="00000000" w:rsidRPr="00000000">
              <w:rPr>
                <w:rtl w:val="0"/>
              </w:rPr>
            </w:r>
          </w:p>
        </w:tc>
        <w:tc>
          <w:tcPr>
            <w:vAlign w:val="top"/>
          </w:tcPr>
          <w:p w:rsidR="00000000" w:rsidDel="00000000" w:rsidP="00000000" w:rsidRDefault="00000000" w:rsidRPr="00000000" w14:paraId="0000025A">
            <w:pPr>
              <w:rPr/>
            </w:pPr>
            <w:r w:rsidDel="00000000" w:rsidR="00000000" w:rsidRPr="00000000">
              <w:rPr>
                <w:rFonts w:ascii="Aptos" w:cs="Aptos" w:eastAsia="Aptos" w:hAnsi="Aptos"/>
                <w:b w:val="0"/>
                <w:bCs w:val="0"/>
                <w:sz w:val="16"/>
                <w:szCs w:val="16"/>
                <w:rtl w:val="0"/>
              </w:rPr>
              <w:t xml:space="preserve">All evaluation events exist in ZL-T0-13 with payload_schema_version; replay manifest is COMPLETE or PARTIAL_KNOWN_GAPS with approved limitation.</w:t>
            </w:r>
            <w:r w:rsidDel="00000000" w:rsidR="00000000" w:rsidRPr="00000000">
              <w:rPr>
                <w:rtl w:val="0"/>
              </w:rPr>
            </w:r>
          </w:p>
        </w:tc>
      </w:tr>
    </w:tbl>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1"/>
        <w:rPr/>
      </w:pPr>
      <w:r w:rsidDel="00000000" w:rsidR="00000000" w:rsidRPr="00000000">
        <w:rPr>
          <w:rFonts w:ascii="Play" w:cs="Play" w:eastAsia="Play" w:hAnsi="Play"/>
          <w:color w:val="1f4e79"/>
          <w:rtl w:val="0"/>
        </w:rPr>
        <w:t xml:space="preserve">23. Traceability Matrix</w:t>
      </w:r>
      <w:r w:rsidDel="00000000" w:rsidR="00000000" w:rsidRPr="00000000">
        <w:rPr>
          <w:rtl w:val="0"/>
        </w:rPr>
      </w:r>
    </w:p>
    <w:tbl>
      <w:tblPr>
        <w:tblStyle w:val="Table26"/>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25D">
            <w:pPr>
              <w:rPr/>
            </w:pPr>
            <w:r w:rsidDel="00000000" w:rsidR="00000000" w:rsidRPr="00000000">
              <w:rPr>
                <w:rFonts w:ascii="Aptos" w:cs="Aptos" w:eastAsia="Aptos" w:hAnsi="Aptos"/>
                <w:b w:val="1"/>
                <w:bCs w:val="1"/>
                <w:color w:val="ffffff"/>
                <w:sz w:val="16"/>
                <w:szCs w:val="16"/>
                <w:rtl w:val="0"/>
              </w:rPr>
              <w:t xml:space="preserve">Requirement Family</w:t>
            </w:r>
            <w:r w:rsidDel="00000000" w:rsidR="00000000" w:rsidRPr="00000000">
              <w:rPr>
                <w:rtl w:val="0"/>
              </w:rPr>
            </w:r>
          </w:p>
        </w:tc>
        <w:tc>
          <w:tcPr>
            <w:shd w:fill="1f4e79" w:val="clear"/>
            <w:vAlign w:val="top"/>
          </w:tcPr>
          <w:p w:rsidR="00000000" w:rsidDel="00000000" w:rsidP="00000000" w:rsidRDefault="00000000" w:rsidRPr="00000000" w14:paraId="0000025E">
            <w:pPr>
              <w:rPr/>
            </w:pPr>
            <w:r w:rsidDel="00000000" w:rsidR="00000000" w:rsidRPr="00000000">
              <w:rPr>
                <w:rFonts w:ascii="Aptos" w:cs="Aptos" w:eastAsia="Aptos" w:hAnsi="Aptos"/>
                <w:b w:val="1"/>
                <w:bCs w:val="1"/>
                <w:color w:val="ffffff"/>
                <w:sz w:val="16"/>
                <w:szCs w:val="16"/>
                <w:rtl w:val="0"/>
              </w:rPr>
              <w:t xml:space="preserve">Controlling Section</w:t>
            </w:r>
            <w:r w:rsidDel="00000000" w:rsidR="00000000" w:rsidRPr="00000000">
              <w:rPr>
                <w:rtl w:val="0"/>
              </w:rPr>
            </w:r>
          </w:p>
        </w:tc>
        <w:tc>
          <w:tcPr>
            <w:shd w:fill="1f4e79" w:val="clear"/>
            <w:vAlign w:val="top"/>
          </w:tcPr>
          <w:p w:rsidR="00000000" w:rsidDel="00000000" w:rsidP="00000000" w:rsidRDefault="00000000" w:rsidRPr="00000000" w14:paraId="0000025F">
            <w:pPr>
              <w:rPr/>
            </w:pPr>
            <w:r w:rsidDel="00000000" w:rsidR="00000000" w:rsidRPr="00000000">
              <w:rPr>
                <w:rFonts w:ascii="Aptos" w:cs="Aptos" w:eastAsia="Aptos" w:hAnsi="Aptos"/>
                <w:b w:val="1"/>
                <w:bCs w:val="1"/>
                <w:color w:val="ffffff"/>
                <w:sz w:val="16"/>
                <w:szCs w:val="16"/>
                <w:rtl w:val="0"/>
              </w:rPr>
              <w:t xml:space="preserve">Downstream Implementation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0">
            <w:pPr>
              <w:rPr/>
            </w:pPr>
            <w:r w:rsidDel="00000000" w:rsidR="00000000" w:rsidRPr="00000000">
              <w:rPr>
                <w:rFonts w:ascii="Aptos" w:cs="Aptos" w:eastAsia="Aptos" w:hAnsi="Aptos"/>
                <w:b w:val="0"/>
                <w:bCs w:val="0"/>
                <w:sz w:val="16"/>
                <w:szCs w:val="16"/>
                <w:rtl w:val="0"/>
              </w:rPr>
              <w:t xml:space="preserve">Threshold register</w:t>
            </w:r>
            <w:r w:rsidDel="00000000" w:rsidR="00000000" w:rsidRPr="00000000">
              <w:rPr>
                <w:rtl w:val="0"/>
              </w:rPr>
            </w:r>
          </w:p>
        </w:tc>
        <w:tc>
          <w:tcPr>
            <w:vAlign w:val="top"/>
          </w:tcPr>
          <w:p w:rsidR="00000000" w:rsidDel="00000000" w:rsidP="00000000" w:rsidRDefault="00000000" w:rsidRPr="00000000" w14:paraId="00000261">
            <w:pPr>
              <w:rPr/>
            </w:pPr>
            <w:r w:rsidDel="00000000" w:rsidR="00000000" w:rsidRPr="00000000">
              <w:rPr>
                <w:rFonts w:ascii="Aptos" w:cs="Aptos" w:eastAsia="Aptos" w:hAnsi="Aptos"/>
                <w:b w:val="0"/>
                <w:bCs w:val="0"/>
                <w:sz w:val="16"/>
                <w:szCs w:val="16"/>
                <w:rtl w:val="0"/>
              </w:rPr>
              <w:t xml:space="preserve">Sections 5–6</w:t>
            </w:r>
            <w:r w:rsidDel="00000000" w:rsidR="00000000" w:rsidRPr="00000000">
              <w:rPr>
                <w:rtl w:val="0"/>
              </w:rPr>
            </w:r>
          </w:p>
        </w:tc>
        <w:tc>
          <w:tcPr>
            <w:vAlign w:val="top"/>
          </w:tcPr>
          <w:p w:rsidR="00000000" w:rsidDel="00000000" w:rsidP="00000000" w:rsidRDefault="00000000" w:rsidRPr="00000000" w14:paraId="00000262">
            <w:pPr>
              <w:rPr/>
            </w:pPr>
            <w:r w:rsidDel="00000000" w:rsidR="00000000" w:rsidRPr="00000000">
              <w:rPr>
                <w:rFonts w:ascii="Aptos" w:cs="Aptos" w:eastAsia="Aptos" w:hAnsi="Aptos"/>
                <w:b w:val="0"/>
                <w:bCs w:val="0"/>
                <w:sz w:val="16"/>
                <w:szCs w:val="16"/>
                <w:rtl w:val="0"/>
              </w:rPr>
              <w:t xml:space="preserve">Evaluation service, Data Model, QA Release Gate, board/compliance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3">
            <w:pPr>
              <w:rPr/>
            </w:pPr>
            <w:r w:rsidDel="00000000" w:rsidR="00000000" w:rsidRPr="00000000">
              <w:rPr>
                <w:rFonts w:ascii="Aptos" w:cs="Aptos" w:eastAsia="Aptos" w:hAnsi="Aptos"/>
                <w:b w:val="0"/>
                <w:bCs w:val="0"/>
                <w:sz w:val="16"/>
                <w:szCs w:val="16"/>
                <w:rtl w:val="0"/>
              </w:rPr>
              <w:t xml:space="preserve">Dataset version coupling</w:t>
            </w:r>
            <w:r w:rsidDel="00000000" w:rsidR="00000000" w:rsidRPr="00000000">
              <w:rPr>
                <w:rtl w:val="0"/>
              </w:rPr>
            </w:r>
          </w:p>
        </w:tc>
        <w:tc>
          <w:tcPr>
            <w:vAlign w:val="top"/>
          </w:tcPr>
          <w:p w:rsidR="00000000" w:rsidDel="00000000" w:rsidP="00000000" w:rsidRDefault="00000000" w:rsidRPr="00000000" w14:paraId="00000264">
            <w:pPr>
              <w:rPr/>
            </w:pPr>
            <w:r w:rsidDel="00000000" w:rsidR="00000000" w:rsidRPr="00000000">
              <w:rPr>
                <w:rFonts w:ascii="Aptos" w:cs="Aptos" w:eastAsia="Aptos" w:hAnsi="Aptos"/>
                <w:b w:val="0"/>
                <w:bCs w:val="0"/>
                <w:sz w:val="16"/>
                <w:szCs w:val="16"/>
                <w:rtl w:val="0"/>
              </w:rPr>
              <w:t xml:space="preserve">Sections 4–5</w:t>
            </w:r>
            <w:r w:rsidDel="00000000" w:rsidR="00000000" w:rsidRPr="00000000">
              <w:rPr>
                <w:rtl w:val="0"/>
              </w:rPr>
            </w:r>
          </w:p>
        </w:tc>
        <w:tc>
          <w:tcPr>
            <w:vAlign w:val="top"/>
          </w:tcPr>
          <w:p w:rsidR="00000000" w:rsidDel="00000000" w:rsidP="00000000" w:rsidRDefault="00000000" w:rsidRPr="00000000" w14:paraId="00000265">
            <w:pPr>
              <w:rPr/>
            </w:pPr>
            <w:r w:rsidDel="00000000" w:rsidR="00000000" w:rsidRPr="00000000">
              <w:rPr>
                <w:rFonts w:ascii="Aptos" w:cs="Aptos" w:eastAsia="Aptos" w:hAnsi="Aptos"/>
                <w:b w:val="0"/>
                <w:bCs w:val="0"/>
                <w:sz w:val="16"/>
                <w:szCs w:val="16"/>
                <w:rtl w:val="0"/>
              </w:rPr>
              <w:t xml:space="preserve">Dataset registry, threshold registry, result pack validator.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6">
            <w:pPr>
              <w:rPr/>
            </w:pPr>
            <w:r w:rsidDel="00000000" w:rsidR="00000000" w:rsidRPr="00000000">
              <w:rPr>
                <w:rFonts w:ascii="Aptos" w:cs="Aptos" w:eastAsia="Aptos" w:hAnsi="Aptos"/>
                <w:b w:val="0"/>
                <w:bCs w:val="0"/>
                <w:sz w:val="16"/>
                <w:szCs w:val="16"/>
                <w:rtl w:val="0"/>
              </w:rPr>
              <w:t xml:space="preserve">Result pack schema</w:t>
            </w:r>
            <w:r w:rsidDel="00000000" w:rsidR="00000000" w:rsidRPr="00000000">
              <w:rPr>
                <w:rtl w:val="0"/>
              </w:rPr>
            </w:r>
          </w:p>
        </w:tc>
        <w:tc>
          <w:tcPr>
            <w:vAlign w:val="top"/>
          </w:tcPr>
          <w:p w:rsidR="00000000" w:rsidDel="00000000" w:rsidP="00000000" w:rsidRDefault="00000000" w:rsidRPr="00000000" w14:paraId="00000267">
            <w:pPr>
              <w:rPr/>
            </w:pPr>
            <w:r w:rsidDel="00000000" w:rsidR="00000000" w:rsidRPr="00000000">
              <w:rPr>
                <w:rFonts w:ascii="Aptos" w:cs="Aptos" w:eastAsia="Aptos" w:hAnsi="Aptos"/>
                <w:b w:val="0"/>
                <w:bCs w:val="0"/>
                <w:sz w:val="16"/>
                <w:szCs w:val="16"/>
                <w:rtl w:val="0"/>
              </w:rPr>
              <w:t xml:space="preserve">Section 7</w:t>
            </w:r>
            <w:r w:rsidDel="00000000" w:rsidR="00000000" w:rsidRPr="00000000">
              <w:rPr>
                <w:rtl w:val="0"/>
              </w:rPr>
            </w:r>
          </w:p>
        </w:tc>
        <w:tc>
          <w:tcPr>
            <w:vAlign w:val="top"/>
          </w:tcPr>
          <w:p w:rsidR="00000000" w:rsidDel="00000000" w:rsidP="00000000" w:rsidRDefault="00000000" w:rsidRPr="00000000" w14:paraId="00000268">
            <w:pPr>
              <w:rPr/>
            </w:pPr>
            <w:r w:rsidDel="00000000" w:rsidR="00000000" w:rsidRPr="00000000">
              <w:rPr>
                <w:rFonts w:ascii="Aptos" w:cs="Aptos" w:eastAsia="Aptos" w:hAnsi="Aptos"/>
                <w:b w:val="0"/>
                <w:bCs w:val="0"/>
                <w:sz w:val="16"/>
                <w:szCs w:val="16"/>
                <w:rtl w:val="0"/>
              </w:rPr>
              <w:t xml:space="preserve">Evaluation evidence pack, Audit Ledger, QA release sign-off.</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9">
            <w:pPr>
              <w:rPr/>
            </w:pPr>
            <w:r w:rsidDel="00000000" w:rsidR="00000000" w:rsidRPr="00000000">
              <w:rPr>
                <w:rFonts w:ascii="Aptos" w:cs="Aptos" w:eastAsia="Aptos" w:hAnsi="Aptos"/>
                <w:b w:val="0"/>
                <w:bCs w:val="0"/>
                <w:sz w:val="16"/>
                <w:szCs w:val="16"/>
                <w:rtl w:val="0"/>
              </w:rPr>
              <w:t xml:space="preserve">Failure taxonomy</w:t>
            </w:r>
            <w:r w:rsidDel="00000000" w:rsidR="00000000" w:rsidRPr="00000000">
              <w:rPr>
                <w:rtl w:val="0"/>
              </w:rPr>
            </w:r>
          </w:p>
        </w:tc>
        <w:tc>
          <w:tcPr>
            <w:vAlign w:val="top"/>
          </w:tcPr>
          <w:p w:rsidR="00000000" w:rsidDel="00000000" w:rsidP="00000000" w:rsidRDefault="00000000" w:rsidRPr="00000000" w14:paraId="0000026A">
            <w:pPr>
              <w:rPr/>
            </w:pPr>
            <w:r w:rsidDel="00000000" w:rsidR="00000000" w:rsidRPr="00000000">
              <w:rPr>
                <w:rFonts w:ascii="Aptos" w:cs="Aptos" w:eastAsia="Aptos" w:hAnsi="Aptos"/>
                <w:b w:val="0"/>
                <w:bCs w:val="0"/>
                <w:sz w:val="16"/>
                <w:szCs w:val="16"/>
                <w:rtl w:val="0"/>
              </w:rPr>
              <w:t xml:space="preserve">Section 8</w:t>
            </w:r>
            <w:r w:rsidDel="00000000" w:rsidR="00000000" w:rsidRPr="00000000">
              <w:rPr>
                <w:rtl w:val="0"/>
              </w:rPr>
            </w:r>
          </w:p>
        </w:tc>
        <w:tc>
          <w:tcPr>
            <w:vAlign w:val="top"/>
          </w:tcPr>
          <w:p w:rsidR="00000000" w:rsidDel="00000000" w:rsidP="00000000" w:rsidRDefault="00000000" w:rsidRPr="00000000" w14:paraId="0000026B">
            <w:pPr>
              <w:rPr/>
            </w:pPr>
            <w:r w:rsidDel="00000000" w:rsidR="00000000" w:rsidRPr="00000000">
              <w:rPr>
                <w:rFonts w:ascii="Aptos" w:cs="Aptos" w:eastAsia="Aptos" w:hAnsi="Aptos"/>
                <w:b w:val="0"/>
                <w:bCs w:val="0"/>
                <w:sz w:val="16"/>
                <w:szCs w:val="16"/>
                <w:rtl w:val="0"/>
              </w:rPr>
              <w:t xml:space="preserve">Evaluation scoring, regression analytics, remediation workflow.</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C">
            <w:pPr>
              <w:rPr/>
            </w:pPr>
            <w:r w:rsidDel="00000000" w:rsidR="00000000" w:rsidRPr="00000000">
              <w:rPr>
                <w:rFonts w:ascii="Aptos" w:cs="Aptos" w:eastAsia="Aptos" w:hAnsi="Aptos"/>
                <w:b w:val="0"/>
                <w:bCs w:val="0"/>
                <w:sz w:val="16"/>
                <w:szCs w:val="16"/>
                <w:rtl w:val="0"/>
              </w:rPr>
              <w:t xml:space="preserve">RAG/source tests</w:t>
            </w:r>
            <w:r w:rsidDel="00000000" w:rsidR="00000000" w:rsidRPr="00000000">
              <w:rPr>
                <w:rtl w:val="0"/>
              </w:rPr>
            </w:r>
          </w:p>
        </w:tc>
        <w:tc>
          <w:tcPr>
            <w:vAlign w:val="top"/>
          </w:tcPr>
          <w:p w:rsidR="00000000" w:rsidDel="00000000" w:rsidP="00000000" w:rsidRDefault="00000000" w:rsidRPr="00000000" w14:paraId="0000026D">
            <w:pPr>
              <w:rPr/>
            </w:pPr>
            <w:r w:rsidDel="00000000" w:rsidR="00000000" w:rsidRPr="00000000">
              <w:rPr>
                <w:rFonts w:ascii="Aptos" w:cs="Aptos" w:eastAsia="Aptos" w:hAnsi="Aptos"/>
                <w:b w:val="0"/>
                <w:bCs w:val="0"/>
                <w:sz w:val="16"/>
                <w:szCs w:val="16"/>
                <w:rtl w:val="0"/>
              </w:rPr>
              <w:t xml:space="preserve">Section 9</w:t>
            </w:r>
            <w:r w:rsidDel="00000000" w:rsidR="00000000" w:rsidRPr="00000000">
              <w:rPr>
                <w:rtl w:val="0"/>
              </w:rPr>
            </w:r>
          </w:p>
        </w:tc>
        <w:tc>
          <w:tcPr>
            <w:vAlign w:val="top"/>
          </w:tcPr>
          <w:p w:rsidR="00000000" w:rsidDel="00000000" w:rsidP="00000000" w:rsidRDefault="00000000" w:rsidRPr="00000000" w14:paraId="0000026E">
            <w:pPr>
              <w:rPr/>
            </w:pPr>
            <w:r w:rsidDel="00000000" w:rsidR="00000000" w:rsidRPr="00000000">
              <w:rPr>
                <w:rFonts w:ascii="Aptos" w:cs="Aptos" w:eastAsia="Aptos" w:hAnsi="Aptos"/>
                <w:b w:val="0"/>
                <w:bCs w:val="0"/>
                <w:sz w:val="16"/>
                <w:szCs w:val="16"/>
                <w:rtl w:val="0"/>
              </w:rPr>
              <w:t xml:space="preserve">RAG Planner, Source Library, citation validator, answer validator.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26F">
            <w:pPr>
              <w:rPr/>
            </w:pPr>
            <w:r w:rsidDel="00000000" w:rsidR="00000000" w:rsidRPr="00000000">
              <w:rPr>
                <w:rFonts w:ascii="Aptos" w:cs="Aptos" w:eastAsia="Aptos" w:hAnsi="Aptos"/>
                <w:b w:val="0"/>
                <w:bCs w:val="0"/>
                <w:sz w:val="16"/>
                <w:szCs w:val="16"/>
                <w:rtl w:val="0"/>
              </w:rPr>
              <w:t xml:space="preserve">Ontology/jurisdiction tests</w:t>
            </w:r>
            <w:r w:rsidDel="00000000" w:rsidR="00000000" w:rsidRPr="00000000">
              <w:rPr>
                <w:rtl w:val="0"/>
              </w:rPr>
            </w:r>
          </w:p>
        </w:tc>
        <w:tc>
          <w:tcPr>
            <w:vAlign w:val="top"/>
          </w:tcPr>
          <w:p w:rsidR="00000000" w:rsidDel="00000000" w:rsidP="00000000" w:rsidRDefault="00000000" w:rsidRPr="00000000" w14:paraId="00000270">
            <w:pPr>
              <w:rPr/>
            </w:pPr>
            <w:r w:rsidDel="00000000" w:rsidR="00000000" w:rsidRPr="00000000">
              <w:rPr>
                <w:rFonts w:ascii="Aptos" w:cs="Aptos" w:eastAsia="Aptos" w:hAnsi="Aptos"/>
                <w:b w:val="0"/>
                <w:bCs w:val="0"/>
                <w:sz w:val="16"/>
                <w:szCs w:val="16"/>
                <w:rtl w:val="0"/>
              </w:rPr>
              <w:t xml:space="preserve">Section 10</w:t>
            </w:r>
            <w:r w:rsidDel="00000000" w:rsidR="00000000" w:rsidRPr="00000000">
              <w:rPr>
                <w:rtl w:val="0"/>
              </w:rPr>
            </w:r>
          </w:p>
        </w:tc>
        <w:tc>
          <w:tcPr>
            <w:vAlign w:val="top"/>
          </w:tcPr>
          <w:p w:rsidR="00000000" w:rsidDel="00000000" w:rsidP="00000000" w:rsidRDefault="00000000" w:rsidRPr="00000000" w14:paraId="00000271">
            <w:pPr>
              <w:rPr/>
            </w:pPr>
            <w:r w:rsidDel="00000000" w:rsidR="00000000" w:rsidRPr="00000000">
              <w:rPr>
                <w:rFonts w:ascii="Aptos" w:cs="Aptos" w:eastAsia="Aptos" w:hAnsi="Aptos"/>
                <w:b w:val="0"/>
                <w:bCs w:val="0"/>
                <w:sz w:val="16"/>
                <w:szCs w:val="16"/>
                <w:rtl w:val="0"/>
              </w:rPr>
              <w:t xml:space="preserve">Ontology Service, Query Orchestrator, Learning Mode.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2">
            <w:pPr>
              <w:rPr/>
            </w:pPr>
            <w:r w:rsidDel="00000000" w:rsidR="00000000" w:rsidRPr="00000000">
              <w:rPr>
                <w:rFonts w:ascii="Aptos" w:cs="Aptos" w:eastAsia="Aptos" w:hAnsi="Aptos"/>
                <w:b w:val="0"/>
                <w:bCs w:val="0"/>
                <w:sz w:val="16"/>
                <w:szCs w:val="16"/>
                <w:rtl w:val="0"/>
              </w:rPr>
              <w:t xml:space="preserve">Safety tests</w:t>
            </w:r>
            <w:r w:rsidDel="00000000" w:rsidR="00000000" w:rsidRPr="00000000">
              <w:rPr>
                <w:rtl w:val="0"/>
              </w:rPr>
            </w:r>
          </w:p>
        </w:tc>
        <w:tc>
          <w:tcPr>
            <w:vAlign w:val="top"/>
          </w:tcPr>
          <w:p w:rsidR="00000000" w:rsidDel="00000000" w:rsidP="00000000" w:rsidRDefault="00000000" w:rsidRPr="00000000" w14:paraId="00000273">
            <w:pPr>
              <w:rPr/>
            </w:pPr>
            <w:r w:rsidDel="00000000" w:rsidR="00000000" w:rsidRPr="00000000">
              <w:rPr>
                <w:rFonts w:ascii="Aptos" w:cs="Aptos" w:eastAsia="Aptos" w:hAnsi="Aptos"/>
                <w:b w:val="0"/>
                <w:bCs w:val="0"/>
                <w:sz w:val="16"/>
                <w:szCs w:val="16"/>
                <w:rtl w:val="0"/>
              </w:rPr>
              <w:t xml:space="preserve">Section 11</w:t>
            </w:r>
            <w:r w:rsidDel="00000000" w:rsidR="00000000" w:rsidRPr="00000000">
              <w:rPr>
                <w:rtl w:val="0"/>
              </w:rPr>
            </w:r>
          </w:p>
        </w:tc>
        <w:tc>
          <w:tcPr>
            <w:vAlign w:val="top"/>
          </w:tcPr>
          <w:p w:rsidR="00000000" w:rsidDel="00000000" w:rsidP="00000000" w:rsidRDefault="00000000" w:rsidRPr="00000000" w14:paraId="00000274">
            <w:pPr>
              <w:rPr/>
            </w:pPr>
            <w:r w:rsidDel="00000000" w:rsidR="00000000" w:rsidRPr="00000000">
              <w:rPr>
                <w:rFonts w:ascii="Aptos" w:cs="Aptos" w:eastAsia="Aptos" w:hAnsi="Aptos"/>
                <w:b w:val="0"/>
                <w:bCs w:val="0"/>
                <w:sz w:val="16"/>
                <w:szCs w:val="16"/>
                <w:rtl w:val="0"/>
              </w:rPr>
              <w:t xml:space="preserve">Policy Service, refusal templates, review workspace.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5">
            <w:pPr>
              <w:rPr/>
            </w:pPr>
            <w:r w:rsidDel="00000000" w:rsidR="00000000" w:rsidRPr="00000000">
              <w:rPr>
                <w:rFonts w:ascii="Aptos" w:cs="Aptos" w:eastAsia="Aptos" w:hAnsi="Aptos"/>
                <w:b w:val="0"/>
                <w:bCs w:val="0"/>
                <w:sz w:val="16"/>
                <w:szCs w:val="16"/>
                <w:rtl w:val="0"/>
              </w:rPr>
              <w:t xml:space="preserve">Privacy/security/accessibility tests</w:t>
            </w:r>
            <w:r w:rsidDel="00000000" w:rsidR="00000000" w:rsidRPr="00000000">
              <w:rPr>
                <w:rtl w:val="0"/>
              </w:rPr>
            </w:r>
          </w:p>
        </w:tc>
        <w:tc>
          <w:tcPr>
            <w:vAlign w:val="top"/>
          </w:tcPr>
          <w:p w:rsidR="00000000" w:rsidDel="00000000" w:rsidP="00000000" w:rsidRDefault="00000000" w:rsidRPr="00000000" w14:paraId="00000276">
            <w:pPr>
              <w:rPr/>
            </w:pPr>
            <w:r w:rsidDel="00000000" w:rsidR="00000000" w:rsidRPr="00000000">
              <w:rPr>
                <w:rFonts w:ascii="Aptos" w:cs="Aptos" w:eastAsia="Aptos" w:hAnsi="Aptos"/>
                <w:b w:val="0"/>
                <w:bCs w:val="0"/>
                <w:sz w:val="16"/>
                <w:szCs w:val="16"/>
                <w:rtl w:val="0"/>
              </w:rPr>
              <w:t xml:space="preserve">Section 12</w:t>
            </w:r>
            <w:r w:rsidDel="00000000" w:rsidR="00000000" w:rsidRPr="00000000">
              <w:rPr>
                <w:rtl w:val="0"/>
              </w:rPr>
            </w:r>
          </w:p>
        </w:tc>
        <w:tc>
          <w:tcPr>
            <w:vAlign w:val="top"/>
          </w:tcPr>
          <w:p w:rsidR="00000000" w:rsidDel="00000000" w:rsidP="00000000" w:rsidRDefault="00000000" w:rsidRPr="00000000" w14:paraId="00000277">
            <w:pPr>
              <w:rPr/>
            </w:pPr>
            <w:r w:rsidDel="00000000" w:rsidR="00000000" w:rsidRPr="00000000">
              <w:rPr>
                <w:rFonts w:ascii="Aptos" w:cs="Aptos" w:eastAsia="Aptos" w:hAnsi="Aptos"/>
                <w:b w:val="0"/>
                <w:bCs w:val="0"/>
                <w:sz w:val="16"/>
                <w:szCs w:val="16"/>
                <w:rtl w:val="0"/>
              </w:rPr>
              <w:t xml:space="preserve">Privacy/Security spec, provider registry, WCAG release evidence.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8">
            <w:pPr>
              <w:rPr/>
            </w:pPr>
            <w:r w:rsidDel="00000000" w:rsidR="00000000" w:rsidRPr="00000000">
              <w:rPr>
                <w:rFonts w:ascii="Aptos" w:cs="Aptos" w:eastAsia="Aptos" w:hAnsi="Aptos"/>
                <w:b w:val="0"/>
                <w:bCs w:val="0"/>
                <w:sz w:val="16"/>
                <w:szCs w:val="16"/>
                <w:rtl w:val="0"/>
              </w:rPr>
              <w:t xml:space="preserve">Gold contamination</w:t>
            </w:r>
            <w:r w:rsidDel="00000000" w:rsidR="00000000" w:rsidRPr="00000000">
              <w:rPr>
                <w:rtl w:val="0"/>
              </w:rPr>
            </w:r>
          </w:p>
        </w:tc>
        <w:tc>
          <w:tcPr>
            <w:vAlign w:val="top"/>
          </w:tcPr>
          <w:p w:rsidR="00000000" w:rsidDel="00000000" w:rsidP="00000000" w:rsidRDefault="00000000" w:rsidRPr="00000000" w14:paraId="00000279">
            <w:pPr>
              <w:rPr/>
            </w:pPr>
            <w:r w:rsidDel="00000000" w:rsidR="00000000" w:rsidRPr="00000000">
              <w:rPr>
                <w:rFonts w:ascii="Aptos" w:cs="Aptos" w:eastAsia="Aptos" w:hAnsi="Aptos"/>
                <w:b w:val="0"/>
                <w:bCs w:val="0"/>
                <w:sz w:val="16"/>
                <w:szCs w:val="16"/>
                <w:rtl w:val="0"/>
              </w:rPr>
              <w:t xml:space="preserve">Section 17</w:t>
            </w:r>
            <w:r w:rsidDel="00000000" w:rsidR="00000000" w:rsidRPr="00000000">
              <w:rPr>
                <w:rtl w:val="0"/>
              </w:rPr>
            </w:r>
          </w:p>
        </w:tc>
        <w:tc>
          <w:tcPr>
            <w:vAlign w:val="top"/>
          </w:tcPr>
          <w:p w:rsidR="00000000" w:rsidDel="00000000" w:rsidP="00000000" w:rsidRDefault="00000000" w:rsidRPr="00000000" w14:paraId="0000027A">
            <w:pPr>
              <w:rPr/>
            </w:pPr>
            <w:r w:rsidDel="00000000" w:rsidR="00000000" w:rsidRPr="00000000">
              <w:rPr>
                <w:rFonts w:ascii="Aptos" w:cs="Aptos" w:eastAsia="Aptos" w:hAnsi="Aptos"/>
                <w:b w:val="0"/>
                <w:bCs w:val="0"/>
                <w:sz w:val="16"/>
                <w:szCs w:val="16"/>
                <w:rtl w:val="0"/>
              </w:rPr>
              <w:t xml:space="preserve">Dataset registry, provider due diligence, evaluation harness.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B">
            <w:pPr>
              <w:rPr/>
            </w:pPr>
            <w:r w:rsidDel="00000000" w:rsidR="00000000" w:rsidRPr="00000000">
              <w:rPr>
                <w:rFonts w:ascii="Aptos" w:cs="Aptos" w:eastAsia="Aptos" w:hAnsi="Aptos"/>
                <w:b w:val="0"/>
                <w:bCs w:val="0"/>
                <w:sz w:val="16"/>
                <w:szCs w:val="16"/>
                <w:rtl w:val="0"/>
              </w:rPr>
              <w:t xml:space="preserve">Canary and promotion</w:t>
            </w:r>
            <w:r w:rsidDel="00000000" w:rsidR="00000000" w:rsidRPr="00000000">
              <w:rPr>
                <w:rtl w:val="0"/>
              </w:rPr>
            </w:r>
          </w:p>
        </w:tc>
        <w:tc>
          <w:tcPr>
            <w:vAlign w:val="top"/>
          </w:tcPr>
          <w:p w:rsidR="00000000" w:rsidDel="00000000" w:rsidP="00000000" w:rsidRDefault="00000000" w:rsidRPr="00000000" w14:paraId="0000027C">
            <w:pPr>
              <w:rPr/>
            </w:pPr>
            <w:r w:rsidDel="00000000" w:rsidR="00000000" w:rsidRPr="00000000">
              <w:rPr>
                <w:rFonts w:ascii="Aptos" w:cs="Aptos" w:eastAsia="Aptos" w:hAnsi="Aptos"/>
                <w:b w:val="0"/>
                <w:bCs w:val="0"/>
                <w:sz w:val="16"/>
                <w:szCs w:val="16"/>
                <w:rtl w:val="0"/>
              </w:rPr>
              <w:t xml:space="preserve">Sections 18–19</w:t>
            </w:r>
            <w:r w:rsidDel="00000000" w:rsidR="00000000" w:rsidRPr="00000000">
              <w:rPr>
                <w:rtl w:val="0"/>
              </w:rPr>
            </w:r>
          </w:p>
        </w:tc>
        <w:tc>
          <w:tcPr>
            <w:vAlign w:val="top"/>
          </w:tcPr>
          <w:p w:rsidR="00000000" w:rsidDel="00000000" w:rsidP="00000000" w:rsidRDefault="00000000" w:rsidRPr="00000000" w14:paraId="0000027D">
            <w:pPr>
              <w:rPr/>
            </w:pPr>
            <w:r w:rsidDel="00000000" w:rsidR="00000000" w:rsidRPr="00000000">
              <w:rPr>
                <w:rFonts w:ascii="Aptos" w:cs="Aptos" w:eastAsia="Aptos" w:hAnsi="Aptos"/>
                <w:b w:val="0"/>
                <w:bCs w:val="0"/>
                <w:sz w:val="16"/>
                <w:szCs w:val="16"/>
                <w:rtl w:val="0"/>
              </w:rPr>
              <w:t xml:space="preserve">Release pipeline, monitoring, rollback, promotion registry.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27E">
            <w:pPr>
              <w:rPr/>
            </w:pPr>
            <w:r w:rsidDel="00000000" w:rsidR="00000000" w:rsidRPr="00000000">
              <w:rPr>
                <w:rFonts w:ascii="Aptos" w:cs="Aptos" w:eastAsia="Aptos" w:hAnsi="Aptos"/>
                <w:b w:val="0"/>
                <w:bCs w:val="0"/>
                <w:sz w:val="16"/>
                <w:szCs w:val="16"/>
                <w:rtl w:val="0"/>
              </w:rPr>
              <w:t xml:space="preserve">Audit events</w:t>
            </w:r>
            <w:r w:rsidDel="00000000" w:rsidR="00000000" w:rsidRPr="00000000">
              <w:rPr>
                <w:rtl w:val="0"/>
              </w:rPr>
            </w:r>
          </w:p>
        </w:tc>
        <w:tc>
          <w:tcPr>
            <w:vAlign w:val="top"/>
          </w:tcPr>
          <w:p w:rsidR="00000000" w:rsidDel="00000000" w:rsidP="00000000" w:rsidRDefault="00000000" w:rsidRPr="00000000" w14:paraId="0000027F">
            <w:pPr>
              <w:rPr/>
            </w:pPr>
            <w:r w:rsidDel="00000000" w:rsidR="00000000" w:rsidRPr="00000000">
              <w:rPr>
                <w:rFonts w:ascii="Aptos" w:cs="Aptos" w:eastAsia="Aptos" w:hAnsi="Aptos"/>
                <w:b w:val="0"/>
                <w:bCs w:val="0"/>
                <w:sz w:val="16"/>
                <w:szCs w:val="16"/>
                <w:rtl w:val="0"/>
              </w:rPr>
              <w:t xml:space="preserve">Section 20</w:t>
            </w:r>
            <w:r w:rsidDel="00000000" w:rsidR="00000000" w:rsidRPr="00000000">
              <w:rPr>
                <w:rtl w:val="0"/>
              </w:rPr>
            </w:r>
          </w:p>
        </w:tc>
        <w:tc>
          <w:tcPr>
            <w:vAlign w:val="top"/>
          </w:tcPr>
          <w:p w:rsidR="00000000" w:rsidDel="00000000" w:rsidP="00000000" w:rsidRDefault="00000000" w:rsidRPr="00000000" w14:paraId="00000280">
            <w:pPr>
              <w:rPr/>
            </w:pPr>
            <w:r w:rsidDel="00000000" w:rsidR="00000000" w:rsidRPr="00000000">
              <w:rPr>
                <w:rFonts w:ascii="Aptos" w:cs="Aptos" w:eastAsia="Aptos" w:hAnsi="Aptos"/>
                <w:b w:val="0"/>
                <w:bCs w:val="0"/>
                <w:sz w:val="16"/>
                <w:szCs w:val="16"/>
                <w:rtl w:val="0"/>
              </w:rPr>
              <w:t xml:space="preserve">Event Catalog, Evidence Ledger, replay tooling.</w:t>
            </w: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pStyle w:val="Heading1"/>
        <w:rPr/>
      </w:pPr>
      <w:r w:rsidDel="00000000" w:rsidR="00000000" w:rsidRPr="00000000">
        <w:rPr>
          <w:rFonts w:ascii="Play" w:cs="Play" w:eastAsia="Play" w:hAnsi="Play"/>
          <w:color w:val="1f4e79"/>
          <w:rtl w:val="0"/>
        </w:rPr>
        <w:t xml:space="preserve">24. Open Decisions Register</w:t>
      </w:r>
      <w:r w:rsidDel="00000000" w:rsidR="00000000" w:rsidRPr="00000000">
        <w:rPr>
          <w:rtl w:val="0"/>
        </w:rPr>
      </w:r>
    </w:p>
    <w:tbl>
      <w:tblPr>
        <w:tblStyle w:val="Table27"/>
        <w:tblW w:w="15536.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79"/>
        <w:gridCol w:w="5179"/>
        <w:gridCol w:w="5179"/>
        <w:tblGridChange w:id="0">
          <w:tblGrid>
            <w:gridCol w:w="5179"/>
            <w:gridCol w:w="5179"/>
            <w:gridCol w:w="5179"/>
          </w:tblGrid>
        </w:tblGridChange>
      </w:tblGrid>
      <w:tr>
        <w:trPr>
          <w:cantSplit w:val="0"/>
          <w:tblHeader w:val="0"/>
        </w:trPr>
        <w:tc>
          <w:tcPr>
            <w:shd w:fill="1f4e79" w:val="clear"/>
            <w:vAlign w:val="top"/>
          </w:tcPr>
          <w:p w:rsidR="00000000" w:rsidDel="00000000" w:rsidP="00000000" w:rsidRDefault="00000000" w:rsidRPr="00000000" w14:paraId="00000283">
            <w:pPr>
              <w:rPr/>
            </w:pPr>
            <w:r w:rsidDel="00000000" w:rsidR="00000000" w:rsidRPr="00000000">
              <w:rPr>
                <w:rFonts w:ascii="Aptos" w:cs="Aptos" w:eastAsia="Aptos" w:hAnsi="Aptos"/>
                <w:b w:val="1"/>
                <w:bCs w:val="1"/>
                <w:color w:val="ffffff"/>
                <w:sz w:val="16"/>
                <w:szCs w:val="16"/>
                <w:rtl w:val="0"/>
              </w:rPr>
              <w:t xml:space="preserve">Decision</w:t>
            </w:r>
            <w:r w:rsidDel="00000000" w:rsidR="00000000" w:rsidRPr="00000000">
              <w:rPr>
                <w:rtl w:val="0"/>
              </w:rPr>
            </w:r>
          </w:p>
        </w:tc>
        <w:tc>
          <w:tcPr>
            <w:shd w:fill="1f4e79" w:val="clear"/>
            <w:vAlign w:val="top"/>
          </w:tcPr>
          <w:p w:rsidR="00000000" w:rsidDel="00000000" w:rsidP="00000000" w:rsidRDefault="00000000" w:rsidRPr="00000000" w14:paraId="00000284">
            <w:pPr>
              <w:rPr/>
            </w:pPr>
            <w:r w:rsidDel="00000000" w:rsidR="00000000" w:rsidRPr="00000000">
              <w:rPr>
                <w:rFonts w:ascii="Aptos" w:cs="Aptos" w:eastAsia="Aptos" w:hAnsi="Aptos"/>
                <w:b w:val="1"/>
                <w:bCs w:val="1"/>
                <w:color w:val="ffffff"/>
                <w:sz w:val="16"/>
                <w:szCs w:val="16"/>
                <w:rtl w:val="0"/>
              </w:rPr>
              <w:t xml:space="preserve">Owner</w:t>
            </w:r>
            <w:r w:rsidDel="00000000" w:rsidR="00000000" w:rsidRPr="00000000">
              <w:rPr>
                <w:rtl w:val="0"/>
              </w:rPr>
            </w:r>
          </w:p>
        </w:tc>
        <w:tc>
          <w:tcPr>
            <w:shd w:fill="1f4e79" w:val="clear"/>
            <w:vAlign w:val="top"/>
          </w:tcPr>
          <w:p w:rsidR="00000000" w:rsidDel="00000000" w:rsidP="00000000" w:rsidRDefault="00000000" w:rsidRPr="00000000" w14:paraId="00000285">
            <w:pPr>
              <w:rPr/>
            </w:pPr>
            <w:r w:rsidDel="00000000" w:rsidR="00000000" w:rsidRPr="00000000">
              <w:rPr>
                <w:rFonts w:ascii="Aptos" w:cs="Aptos" w:eastAsia="Aptos" w:hAnsi="Aptos"/>
                <w:b w:val="1"/>
                <w:bCs w:val="1"/>
                <w:color w:val="ffffff"/>
                <w:sz w:val="16"/>
                <w:szCs w:val="16"/>
                <w:rtl w:val="0"/>
              </w:rPr>
              <w:t xml:space="preserve">Required Before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6">
            <w:pPr>
              <w:rPr/>
            </w:pPr>
            <w:r w:rsidDel="00000000" w:rsidR="00000000" w:rsidRPr="00000000">
              <w:rPr>
                <w:rFonts w:ascii="Aptos" w:cs="Aptos" w:eastAsia="Aptos" w:hAnsi="Aptos"/>
                <w:b w:val="0"/>
                <w:bCs w:val="0"/>
                <w:sz w:val="16"/>
                <w:szCs w:val="16"/>
                <w:rtl w:val="0"/>
              </w:rPr>
              <w:t xml:space="preserve">Final numeric thresholds by domain, risk level, language, jurisdiction, runtime mode.</w:t>
            </w:r>
            <w:r w:rsidDel="00000000" w:rsidR="00000000" w:rsidRPr="00000000">
              <w:rPr>
                <w:rtl w:val="0"/>
              </w:rPr>
            </w:r>
          </w:p>
        </w:tc>
        <w:tc>
          <w:tcPr>
            <w:vAlign w:val="top"/>
          </w:tcPr>
          <w:p w:rsidR="00000000" w:rsidDel="00000000" w:rsidP="00000000" w:rsidRDefault="00000000" w:rsidRPr="00000000" w14:paraId="00000287">
            <w:pPr>
              <w:rPr/>
            </w:pPr>
            <w:r w:rsidDel="00000000" w:rsidR="00000000" w:rsidRPr="00000000">
              <w:rPr>
                <w:rFonts w:ascii="Aptos" w:cs="Aptos" w:eastAsia="Aptos" w:hAnsi="Aptos"/>
                <w:b w:val="0"/>
                <w:bCs w:val="0"/>
                <w:sz w:val="16"/>
                <w:szCs w:val="16"/>
                <w:rtl w:val="0"/>
              </w:rPr>
              <w:t xml:space="preserve">LLM Evaluation Lead + AI Risk Committee Chair + QA Lead</w:t>
            </w:r>
            <w:r w:rsidDel="00000000" w:rsidR="00000000" w:rsidRPr="00000000">
              <w:rPr>
                <w:rtl w:val="0"/>
              </w:rPr>
            </w:r>
          </w:p>
        </w:tc>
        <w:tc>
          <w:tcPr>
            <w:vAlign w:val="top"/>
          </w:tcPr>
          <w:p w:rsidR="00000000" w:rsidDel="00000000" w:rsidP="00000000" w:rsidRDefault="00000000" w:rsidRPr="00000000" w14:paraId="00000288">
            <w:pPr>
              <w:rPr/>
            </w:pPr>
            <w:r w:rsidDel="00000000" w:rsidR="00000000" w:rsidRPr="00000000">
              <w:rPr>
                <w:rFonts w:ascii="Aptos" w:cs="Aptos" w:eastAsia="Aptos" w:hAnsi="Aptos"/>
                <w:b w:val="0"/>
                <w:bCs w:val="0"/>
                <w:sz w:val="16"/>
                <w:szCs w:val="16"/>
                <w:rtl w:val="0"/>
              </w:rPr>
              <w:t xml:space="preserve">Model/RAG beta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9">
            <w:pPr>
              <w:rPr/>
            </w:pPr>
            <w:r w:rsidDel="00000000" w:rsidR="00000000" w:rsidRPr="00000000">
              <w:rPr>
                <w:rFonts w:ascii="Aptos" w:cs="Aptos" w:eastAsia="Aptos" w:hAnsi="Aptos"/>
                <w:b w:val="0"/>
                <w:bCs w:val="0"/>
                <w:sz w:val="16"/>
                <w:szCs w:val="16"/>
                <w:rtl w:val="0"/>
              </w:rPr>
              <w:t xml:space="preserve">Exact contamination similarity threshold and approved fingerprinting method.</w:t>
            </w:r>
            <w:r w:rsidDel="00000000" w:rsidR="00000000" w:rsidRPr="00000000">
              <w:rPr>
                <w:rtl w:val="0"/>
              </w:rPr>
            </w:r>
          </w:p>
        </w:tc>
        <w:tc>
          <w:tcPr>
            <w:vAlign w:val="top"/>
          </w:tcPr>
          <w:p w:rsidR="00000000" w:rsidDel="00000000" w:rsidP="00000000" w:rsidRDefault="00000000" w:rsidRPr="00000000" w14:paraId="0000028A">
            <w:pPr>
              <w:rPr/>
            </w:pPr>
            <w:r w:rsidDel="00000000" w:rsidR="00000000" w:rsidRPr="00000000">
              <w:rPr>
                <w:rFonts w:ascii="Aptos" w:cs="Aptos" w:eastAsia="Aptos" w:hAnsi="Aptos"/>
                <w:b w:val="0"/>
                <w:bCs w:val="0"/>
                <w:sz w:val="16"/>
                <w:szCs w:val="16"/>
                <w:rtl w:val="0"/>
              </w:rPr>
              <w:t xml:space="preserve">Data Governance Lead + LLM Evaluation Lead + Security Lead</w:t>
            </w:r>
            <w:r w:rsidDel="00000000" w:rsidR="00000000" w:rsidRPr="00000000">
              <w:rPr>
                <w:rtl w:val="0"/>
              </w:rPr>
            </w:r>
          </w:p>
        </w:tc>
        <w:tc>
          <w:tcPr>
            <w:vAlign w:val="top"/>
          </w:tcPr>
          <w:p w:rsidR="00000000" w:rsidDel="00000000" w:rsidP="00000000" w:rsidRDefault="00000000" w:rsidRPr="00000000" w14:paraId="0000028B">
            <w:pPr>
              <w:rPr/>
            </w:pPr>
            <w:r w:rsidDel="00000000" w:rsidR="00000000" w:rsidRPr="00000000">
              <w:rPr>
                <w:rFonts w:ascii="Aptos" w:cs="Aptos" w:eastAsia="Aptos" w:hAnsi="Aptos"/>
                <w:b w:val="0"/>
                <w:bCs w:val="0"/>
                <w:sz w:val="16"/>
                <w:szCs w:val="16"/>
                <w:rtl w:val="0"/>
              </w:rPr>
              <w:t xml:space="preserve">Dataset activation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C">
            <w:pPr>
              <w:rPr/>
            </w:pPr>
            <w:r w:rsidDel="00000000" w:rsidR="00000000" w:rsidRPr="00000000">
              <w:rPr>
                <w:rFonts w:ascii="Aptos" w:cs="Aptos" w:eastAsia="Aptos" w:hAnsi="Aptos"/>
                <w:b w:val="0"/>
                <w:bCs w:val="0"/>
                <w:sz w:val="16"/>
                <w:szCs w:val="16"/>
                <w:rtl w:val="0"/>
              </w:rPr>
              <w:t xml:space="preserve">Final maximum promotion duration by risk class if shorter than provisional 90/180/365-day cadence.</w:t>
            </w:r>
            <w:r w:rsidDel="00000000" w:rsidR="00000000" w:rsidRPr="00000000">
              <w:rPr>
                <w:rtl w:val="0"/>
              </w:rPr>
            </w:r>
          </w:p>
        </w:tc>
        <w:tc>
          <w:tcPr>
            <w:vAlign w:val="top"/>
          </w:tcPr>
          <w:p w:rsidR="00000000" w:rsidDel="00000000" w:rsidP="00000000" w:rsidRDefault="00000000" w:rsidRPr="00000000" w14:paraId="0000028D">
            <w:pPr>
              <w:rPr/>
            </w:pPr>
            <w:r w:rsidDel="00000000" w:rsidR="00000000" w:rsidRPr="00000000">
              <w:rPr>
                <w:rFonts w:ascii="Aptos" w:cs="Aptos" w:eastAsia="Aptos" w:hAnsi="Aptos"/>
                <w:b w:val="0"/>
                <w:bCs w:val="0"/>
                <w:sz w:val="16"/>
                <w:szCs w:val="16"/>
                <w:rtl w:val="0"/>
              </w:rPr>
              <w:t xml:space="preserve">AI Risk Committee Chair + QA Lead + Legal/Compliance</w:t>
            </w:r>
            <w:r w:rsidDel="00000000" w:rsidR="00000000" w:rsidRPr="00000000">
              <w:rPr>
                <w:rtl w:val="0"/>
              </w:rPr>
            </w:r>
          </w:p>
        </w:tc>
        <w:tc>
          <w:tcPr>
            <w:vAlign w:val="top"/>
          </w:tcPr>
          <w:p w:rsidR="00000000" w:rsidDel="00000000" w:rsidP="00000000" w:rsidRDefault="00000000" w:rsidRPr="00000000" w14:paraId="0000028E">
            <w:pPr>
              <w:rPr/>
            </w:pPr>
            <w:r w:rsidDel="00000000" w:rsidR="00000000" w:rsidRPr="00000000">
              <w:rPr>
                <w:rFonts w:ascii="Aptos" w:cs="Aptos" w:eastAsia="Aptos" w:hAnsi="Aptos"/>
                <w:b w:val="0"/>
                <w:bCs w:val="0"/>
                <w:sz w:val="16"/>
                <w:szCs w:val="16"/>
                <w:rtl w:val="0"/>
              </w:rPr>
              <w:t xml:space="preserve">Production promotion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8F">
            <w:pPr>
              <w:rPr/>
            </w:pPr>
            <w:r w:rsidDel="00000000" w:rsidR="00000000" w:rsidRPr="00000000">
              <w:rPr>
                <w:rFonts w:ascii="Aptos" w:cs="Aptos" w:eastAsia="Aptos" w:hAnsi="Aptos"/>
                <w:b w:val="0"/>
                <w:bCs w:val="0"/>
                <w:sz w:val="16"/>
                <w:szCs w:val="16"/>
                <w:rtl w:val="0"/>
              </w:rPr>
              <w:t xml:space="preserve">Over-refusal and under-refusal tolerance thresholds by mode and restricted sub-class.</w:t>
            </w:r>
            <w:r w:rsidDel="00000000" w:rsidR="00000000" w:rsidRPr="00000000">
              <w:rPr>
                <w:rtl w:val="0"/>
              </w:rPr>
            </w:r>
          </w:p>
        </w:tc>
        <w:tc>
          <w:tcPr>
            <w:vAlign w:val="top"/>
          </w:tcPr>
          <w:p w:rsidR="00000000" w:rsidDel="00000000" w:rsidP="00000000" w:rsidRDefault="00000000" w:rsidRPr="00000000" w14:paraId="00000290">
            <w:pPr>
              <w:rPr/>
            </w:pPr>
            <w:r w:rsidDel="00000000" w:rsidR="00000000" w:rsidRPr="00000000">
              <w:rPr>
                <w:rFonts w:ascii="Aptos" w:cs="Aptos" w:eastAsia="Aptos" w:hAnsi="Aptos"/>
                <w:b w:val="0"/>
                <w:bCs w:val="0"/>
                <w:sz w:val="16"/>
                <w:szCs w:val="16"/>
                <w:rtl w:val="0"/>
              </w:rPr>
              <w:t xml:space="preserve">AI Risk Committee Chair + QA Lead</w:t>
            </w:r>
            <w:r w:rsidDel="00000000" w:rsidR="00000000" w:rsidRPr="00000000">
              <w:rPr>
                <w:rtl w:val="0"/>
              </w:rPr>
            </w:r>
          </w:p>
        </w:tc>
        <w:tc>
          <w:tcPr>
            <w:vAlign w:val="top"/>
          </w:tcPr>
          <w:p w:rsidR="00000000" w:rsidDel="00000000" w:rsidP="00000000" w:rsidRDefault="00000000" w:rsidRPr="00000000" w14:paraId="00000291">
            <w:pPr>
              <w:rPr/>
            </w:pPr>
            <w:r w:rsidDel="00000000" w:rsidR="00000000" w:rsidRPr="00000000">
              <w:rPr>
                <w:rFonts w:ascii="Aptos" w:cs="Aptos" w:eastAsia="Aptos" w:hAnsi="Aptos"/>
                <w:b w:val="0"/>
                <w:bCs w:val="0"/>
                <w:sz w:val="16"/>
                <w:szCs w:val="16"/>
                <w:rtl w:val="0"/>
              </w:rPr>
              <w:t xml:space="preserve">Safety classifier release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2">
            <w:pPr>
              <w:rPr/>
            </w:pPr>
            <w:r w:rsidDel="00000000" w:rsidR="00000000" w:rsidRPr="00000000">
              <w:rPr>
                <w:rFonts w:ascii="Aptos" w:cs="Aptos" w:eastAsia="Aptos" w:hAnsi="Aptos"/>
                <w:b w:val="0"/>
                <w:bCs w:val="0"/>
                <w:sz w:val="16"/>
                <w:szCs w:val="16"/>
                <w:rtl w:val="0"/>
              </w:rPr>
              <w:t xml:space="preserve">Reranker/model provider evaluation thresholds and approved benchmark harness.</w:t>
            </w:r>
            <w:r w:rsidDel="00000000" w:rsidR="00000000" w:rsidRPr="00000000">
              <w:rPr>
                <w:rtl w:val="0"/>
              </w:rPr>
            </w:r>
          </w:p>
        </w:tc>
        <w:tc>
          <w:tcPr>
            <w:vAlign w:val="top"/>
          </w:tcPr>
          <w:p w:rsidR="00000000" w:rsidDel="00000000" w:rsidP="00000000" w:rsidRDefault="00000000" w:rsidRPr="00000000" w14:paraId="00000293">
            <w:pPr>
              <w:rPr/>
            </w:pPr>
            <w:r w:rsidDel="00000000" w:rsidR="00000000" w:rsidRPr="00000000">
              <w:rPr>
                <w:rFonts w:ascii="Aptos" w:cs="Aptos" w:eastAsia="Aptos" w:hAnsi="Aptos"/>
                <w:b w:val="0"/>
                <w:bCs w:val="0"/>
                <w:sz w:val="16"/>
                <w:szCs w:val="16"/>
                <w:rtl w:val="0"/>
              </w:rPr>
              <w:t xml:space="preserve">AI/ML Lead + Security Lead + LLM Evaluation Lead</w:t>
            </w:r>
            <w:r w:rsidDel="00000000" w:rsidR="00000000" w:rsidRPr="00000000">
              <w:rPr>
                <w:rtl w:val="0"/>
              </w:rPr>
            </w:r>
          </w:p>
        </w:tc>
        <w:tc>
          <w:tcPr>
            <w:vAlign w:val="top"/>
          </w:tcPr>
          <w:p w:rsidR="00000000" w:rsidDel="00000000" w:rsidP="00000000" w:rsidRDefault="00000000" w:rsidRPr="00000000" w14:paraId="00000294">
            <w:pPr>
              <w:rPr/>
            </w:pPr>
            <w:r w:rsidDel="00000000" w:rsidR="00000000" w:rsidRPr="00000000">
              <w:rPr>
                <w:rFonts w:ascii="Aptos" w:cs="Aptos" w:eastAsia="Aptos" w:hAnsi="Aptos"/>
                <w:b w:val="0"/>
                <w:bCs w:val="0"/>
                <w:sz w:val="16"/>
                <w:szCs w:val="16"/>
                <w:rtl w:val="0"/>
              </w:rPr>
              <w:t xml:space="preserve">Provider/model promotion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5">
            <w:pPr>
              <w:rPr/>
            </w:pPr>
            <w:r w:rsidDel="00000000" w:rsidR="00000000" w:rsidRPr="00000000">
              <w:rPr>
                <w:rFonts w:ascii="Aptos" w:cs="Aptos" w:eastAsia="Aptos" w:hAnsi="Aptos"/>
                <w:b w:val="0"/>
                <w:bCs w:val="0"/>
                <w:sz w:val="16"/>
                <w:szCs w:val="16"/>
                <w:rtl w:val="0"/>
              </w:rPr>
              <w:t xml:space="preserve">Human reviewer calibration target and conflict-of-interest process.</w:t>
            </w:r>
            <w:r w:rsidDel="00000000" w:rsidR="00000000" w:rsidRPr="00000000">
              <w:rPr>
                <w:rtl w:val="0"/>
              </w:rPr>
            </w:r>
          </w:p>
        </w:tc>
        <w:tc>
          <w:tcPr>
            <w:vAlign w:val="top"/>
          </w:tcPr>
          <w:p w:rsidR="00000000" w:rsidDel="00000000" w:rsidP="00000000" w:rsidRDefault="00000000" w:rsidRPr="00000000" w14:paraId="00000296">
            <w:pPr>
              <w:rPr/>
            </w:pPr>
            <w:r w:rsidDel="00000000" w:rsidR="00000000" w:rsidRPr="00000000">
              <w:rPr>
                <w:rFonts w:ascii="Aptos" w:cs="Aptos" w:eastAsia="Aptos" w:hAnsi="Aptos"/>
                <w:b w:val="0"/>
                <w:bCs w:val="0"/>
                <w:sz w:val="16"/>
                <w:szCs w:val="16"/>
                <w:rtl w:val="0"/>
              </w:rPr>
              <w:t xml:space="preserve">QA Lead + Data Governance Lead</w:t>
            </w:r>
            <w:r w:rsidDel="00000000" w:rsidR="00000000" w:rsidRPr="00000000">
              <w:rPr>
                <w:rtl w:val="0"/>
              </w:rPr>
            </w:r>
          </w:p>
        </w:tc>
        <w:tc>
          <w:tcPr>
            <w:vAlign w:val="top"/>
          </w:tcPr>
          <w:p w:rsidR="00000000" w:rsidDel="00000000" w:rsidP="00000000" w:rsidRDefault="00000000" w:rsidRPr="00000000" w14:paraId="00000297">
            <w:pPr>
              <w:rPr/>
            </w:pPr>
            <w:r w:rsidDel="00000000" w:rsidR="00000000" w:rsidRPr="00000000">
              <w:rPr>
                <w:rFonts w:ascii="Aptos" w:cs="Aptos" w:eastAsia="Aptos" w:hAnsi="Aptos"/>
                <w:b w:val="0"/>
                <w:bCs w:val="0"/>
                <w:sz w:val="16"/>
                <w:szCs w:val="16"/>
                <w:rtl w:val="0"/>
              </w:rPr>
              <w:t xml:space="preserve">Gold-set activation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8">
            <w:pPr>
              <w:rPr/>
            </w:pPr>
            <w:r w:rsidDel="00000000" w:rsidR="00000000" w:rsidRPr="00000000">
              <w:rPr>
                <w:rFonts w:ascii="Aptos" w:cs="Aptos" w:eastAsia="Aptos" w:hAnsi="Aptos"/>
                <w:b w:val="0"/>
                <w:bCs w:val="0"/>
                <w:sz w:val="16"/>
                <w:szCs w:val="16"/>
                <w:rtl w:val="0"/>
              </w:rPr>
              <w:t xml:space="preserve">Canary exposure limits by mode, tenant segment, risk class, and jurisdiction.</w:t>
            </w:r>
            <w:r w:rsidDel="00000000" w:rsidR="00000000" w:rsidRPr="00000000">
              <w:rPr>
                <w:rtl w:val="0"/>
              </w:rPr>
            </w:r>
          </w:p>
        </w:tc>
        <w:tc>
          <w:tcPr>
            <w:vAlign w:val="top"/>
          </w:tcPr>
          <w:p w:rsidR="00000000" w:rsidDel="00000000" w:rsidP="00000000" w:rsidRDefault="00000000" w:rsidRPr="00000000" w14:paraId="00000299">
            <w:pPr>
              <w:rPr/>
            </w:pPr>
            <w:r w:rsidDel="00000000" w:rsidR="00000000" w:rsidRPr="00000000">
              <w:rPr>
                <w:rFonts w:ascii="Aptos" w:cs="Aptos" w:eastAsia="Aptos" w:hAnsi="Aptos"/>
                <w:b w:val="0"/>
                <w:bCs w:val="0"/>
                <w:sz w:val="16"/>
                <w:szCs w:val="16"/>
                <w:rtl w:val="0"/>
              </w:rPr>
              <w:t xml:space="preserve">CTO + AI Risk Committee Chair + QA Lead</w:t>
            </w:r>
            <w:r w:rsidDel="00000000" w:rsidR="00000000" w:rsidRPr="00000000">
              <w:rPr>
                <w:rtl w:val="0"/>
              </w:rPr>
            </w:r>
          </w:p>
        </w:tc>
        <w:tc>
          <w:tcPr>
            <w:vAlign w:val="top"/>
          </w:tcPr>
          <w:p w:rsidR="00000000" w:rsidDel="00000000" w:rsidP="00000000" w:rsidRDefault="00000000" w:rsidRPr="00000000" w14:paraId="0000029A">
            <w:pPr>
              <w:rPr/>
            </w:pPr>
            <w:r w:rsidDel="00000000" w:rsidR="00000000" w:rsidRPr="00000000">
              <w:rPr>
                <w:rFonts w:ascii="Aptos" w:cs="Aptos" w:eastAsia="Aptos" w:hAnsi="Aptos"/>
                <w:b w:val="0"/>
                <w:bCs w:val="0"/>
                <w:sz w:val="16"/>
                <w:szCs w:val="16"/>
                <w:rtl w:val="0"/>
              </w:rPr>
              <w:t xml:space="preserve">Canary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B">
            <w:pPr>
              <w:rPr/>
            </w:pPr>
            <w:r w:rsidDel="00000000" w:rsidR="00000000" w:rsidRPr="00000000">
              <w:rPr>
                <w:rFonts w:ascii="Aptos" w:cs="Aptos" w:eastAsia="Aptos" w:hAnsi="Aptos"/>
                <w:b w:val="0"/>
                <w:bCs w:val="0"/>
                <w:sz w:val="16"/>
                <w:szCs w:val="16"/>
                <w:rtl w:val="0"/>
              </w:rPr>
              <w:t xml:space="preserve">Cost thresholds by tenant plan, provider, source API, and product mode.</w:t>
            </w:r>
            <w:r w:rsidDel="00000000" w:rsidR="00000000" w:rsidRPr="00000000">
              <w:rPr>
                <w:rtl w:val="0"/>
              </w:rPr>
            </w:r>
          </w:p>
        </w:tc>
        <w:tc>
          <w:tcPr>
            <w:vAlign w:val="top"/>
          </w:tcPr>
          <w:p w:rsidR="00000000" w:rsidDel="00000000" w:rsidP="00000000" w:rsidRDefault="00000000" w:rsidRPr="00000000" w14:paraId="0000029C">
            <w:pPr>
              <w:rPr/>
            </w:pPr>
            <w:r w:rsidDel="00000000" w:rsidR="00000000" w:rsidRPr="00000000">
              <w:rPr>
                <w:rFonts w:ascii="Aptos" w:cs="Aptos" w:eastAsia="Aptos" w:hAnsi="Aptos"/>
                <w:b w:val="0"/>
                <w:bCs w:val="0"/>
                <w:sz w:val="16"/>
                <w:szCs w:val="16"/>
                <w:rtl w:val="0"/>
              </w:rPr>
              <w:t xml:space="preserve">Finance Lead + CTO + AI/ML Lead</w:t>
            </w:r>
            <w:r w:rsidDel="00000000" w:rsidR="00000000" w:rsidRPr="00000000">
              <w:rPr>
                <w:rtl w:val="0"/>
              </w:rPr>
            </w:r>
          </w:p>
        </w:tc>
        <w:tc>
          <w:tcPr>
            <w:vAlign w:val="top"/>
          </w:tcPr>
          <w:p w:rsidR="00000000" w:rsidDel="00000000" w:rsidP="00000000" w:rsidRDefault="00000000" w:rsidRPr="00000000" w14:paraId="0000029D">
            <w:pPr>
              <w:rPr/>
            </w:pPr>
            <w:r w:rsidDel="00000000" w:rsidR="00000000" w:rsidRPr="00000000">
              <w:rPr>
                <w:rFonts w:ascii="Aptos" w:cs="Aptos" w:eastAsia="Aptos" w:hAnsi="Aptos"/>
                <w:b w:val="0"/>
                <w:bCs w:val="0"/>
                <w:sz w:val="16"/>
                <w:szCs w:val="16"/>
                <w:rtl w:val="0"/>
              </w:rPr>
              <w:t xml:space="preserve">Commercial launch</w:t>
            </w:r>
            <w:r w:rsidDel="00000000" w:rsidR="00000000" w:rsidRPr="00000000">
              <w:rPr>
                <w:rtl w:val="0"/>
              </w:rPr>
            </w:r>
          </w:p>
        </w:tc>
      </w:tr>
      <w:tr>
        <w:trPr>
          <w:cantSplit w:val="0"/>
          <w:tblHeader w:val="0"/>
        </w:trPr>
        <w:tc>
          <w:tcPr>
            <w:vAlign w:val="top"/>
          </w:tcPr>
          <w:p w:rsidR="00000000" w:rsidDel="00000000" w:rsidP="00000000" w:rsidRDefault="00000000" w:rsidRPr="00000000" w14:paraId="0000029E">
            <w:pPr>
              <w:rPr/>
            </w:pPr>
            <w:r w:rsidDel="00000000" w:rsidR="00000000" w:rsidRPr="00000000">
              <w:rPr>
                <w:rFonts w:ascii="Aptos" w:cs="Aptos" w:eastAsia="Aptos" w:hAnsi="Aptos"/>
                <w:b w:val="0"/>
                <w:bCs w:val="0"/>
                <w:sz w:val="16"/>
                <w:szCs w:val="16"/>
                <w:rtl w:val="0"/>
              </w:rPr>
              <w:t xml:space="preserve">Accessibility evaluation tooling and certification evidence format.</w:t>
            </w:r>
            <w:r w:rsidDel="00000000" w:rsidR="00000000" w:rsidRPr="00000000">
              <w:rPr>
                <w:rtl w:val="0"/>
              </w:rPr>
            </w:r>
          </w:p>
        </w:tc>
        <w:tc>
          <w:tcPr>
            <w:vAlign w:val="top"/>
          </w:tcPr>
          <w:p w:rsidR="00000000" w:rsidDel="00000000" w:rsidP="00000000" w:rsidRDefault="00000000" w:rsidRPr="00000000" w14:paraId="0000029F">
            <w:pPr>
              <w:rPr/>
            </w:pPr>
            <w:r w:rsidDel="00000000" w:rsidR="00000000" w:rsidRPr="00000000">
              <w:rPr>
                <w:rFonts w:ascii="Aptos" w:cs="Aptos" w:eastAsia="Aptos" w:hAnsi="Aptos"/>
                <w:b w:val="0"/>
                <w:bCs w:val="0"/>
                <w:sz w:val="16"/>
                <w:szCs w:val="16"/>
                <w:rtl w:val="0"/>
              </w:rPr>
              <w:t xml:space="preserve">Product Lead + QA Lead + Security Lead</w:t>
            </w:r>
            <w:r w:rsidDel="00000000" w:rsidR="00000000" w:rsidRPr="00000000">
              <w:rPr>
                <w:rtl w:val="0"/>
              </w:rPr>
            </w:r>
          </w:p>
        </w:tc>
        <w:tc>
          <w:tcPr>
            <w:vAlign w:val="top"/>
          </w:tcPr>
          <w:p w:rsidR="00000000" w:rsidDel="00000000" w:rsidP="00000000" w:rsidRDefault="00000000" w:rsidRPr="00000000" w14:paraId="000002A0">
            <w:pPr>
              <w:rPr/>
            </w:pPr>
            <w:r w:rsidDel="00000000" w:rsidR="00000000" w:rsidRPr="00000000">
              <w:rPr>
                <w:rFonts w:ascii="Aptos" w:cs="Aptos" w:eastAsia="Aptos" w:hAnsi="Aptos"/>
                <w:b w:val="0"/>
                <w:bCs w:val="0"/>
                <w:sz w:val="16"/>
                <w:szCs w:val="16"/>
                <w:rtl w:val="0"/>
              </w:rPr>
              <w:t xml:space="preserve">MVP UI launch</w:t>
            </w:r>
            <w:r w:rsidDel="00000000" w:rsidR="00000000" w:rsidRPr="00000000">
              <w:rPr>
                <w:rtl w:val="0"/>
              </w:rPr>
            </w:r>
          </w:p>
        </w:tc>
      </w:tr>
    </w:tbl>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pStyle w:val="Heading1"/>
        <w:rPr/>
      </w:pPr>
      <w:r w:rsidDel="00000000" w:rsidR="00000000" w:rsidRPr="00000000">
        <w:rPr>
          <w:rFonts w:ascii="Play" w:cs="Play" w:eastAsia="Play" w:hAnsi="Play"/>
          <w:color w:val="1f4e79"/>
          <w:rtl w:val="0"/>
        </w:rPr>
        <w:t xml:space="preserve">25. Final Build Doctrine</w:t>
      </w:r>
      <w:r w:rsidDel="00000000" w:rsidR="00000000" w:rsidRPr="00000000">
        <w:rPr>
          <w:rtl w:val="0"/>
        </w:rPr>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The LLM Evaluation &amp; Benchmarking Specification is build-ready only when ZoikoLogia™ can prove that every model, prompt, RAG configuration, provider route, source-bundle path, safety classifier, answer validator, deterministic tool, dataset version, threshold set, and promotion decision has been evaluated against controlled benchmarks, using uncontaminated gold sets, ratified thresholds tied to exact dataset versions, controlled failure codes, complete result packs, canary rollback triggers, maximum authorization periods, and replay-ready evidence. Kriton™ must never rely on a runtime behavior whose evaluation result cannot be reconstructed, whose dataset/threshold relationship is ambiguous, whose result pack is incomplete, or whose promotion has expired.</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Aptos" w:cs="Aptos" w:eastAsia="Aptos" w:hAnsi="Aptos"/>
          <w:b w:val="0"/>
          <w:bCs w:val="0"/>
          <w:i w:val="0"/>
          <w:iCs w:val="0"/>
          <w:smallCaps w:val="0"/>
          <w:strike w:val="0"/>
          <w:color w:val="000000"/>
          <w:sz w:val="17"/>
          <w:szCs w:val="17"/>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17"/>
          <w:szCs w:val="17"/>
          <w:u w:val="none"/>
          <w:shd w:fill="auto" w:val="clear"/>
          <w:vertAlign w:val="baseline"/>
          <w:rtl w:val="0"/>
        </w:rPr>
        <w:t xml:space="preserve">Final Acceptance Statement:</w:t>
      </w:r>
      <w:r w:rsidDel="00000000" w:rsidR="00000000" w:rsidRPr="00000000">
        <w:rPr>
          <w:rFonts w:ascii="Aptos" w:cs="Aptos" w:eastAsia="Aptos" w:hAnsi="Aptos"/>
          <w:b w:val="0"/>
          <w:bCs w:val="0"/>
          <w:i w:val="0"/>
          <w:iCs w:val="0"/>
          <w:smallCaps w:val="0"/>
          <w:strike w:val="0"/>
          <w:color w:val="000000"/>
          <w:sz w:val="17"/>
          <w:szCs w:val="17"/>
          <w:u w:val="none"/>
          <w:shd w:fill="auto" w:val="clear"/>
          <w:vertAlign w:val="baseline"/>
          <w:rtl w:val="0"/>
        </w:rPr>
        <w:t xml:space="preserve"> this wireframe is approved only when Product, CTO, AI/ML, Engineering, Security, Risk, Legal/Compliance, Privacy, QA, Finance, Data Governance, Support, and ZoikoSuite Integration confirm that the final ZL-T0-10 specification can be produced from this structure without guessing dataset schema, threshold linkage, result pack contents, failure codes, contamination controls, canary stop conditions, promotion expiry, re-validation triggers, evaluation events, or release gates.</w:t>
      </w:r>
    </w:p>
    <w:p w:rsidR="00000000" w:rsidDel="00000000" w:rsidP="00000000" w:rsidRDefault="00000000" w:rsidRPr="00000000" w14:paraId="000002A5">
      <w:pPr>
        <w:pStyle w:val="Heading1"/>
        <w:rPr/>
      </w:pPr>
      <w:r w:rsidDel="00000000" w:rsidR="00000000" w:rsidRPr="00000000">
        <w:rPr>
          <w:rFonts w:ascii="Play" w:cs="Play" w:eastAsia="Play" w:hAnsi="Play"/>
          <w:color w:val="1f4e79"/>
          <w:rtl w:val="0"/>
        </w:rPr>
        <w:t xml:space="preserve">26. Document Control</w:t>
      </w:r>
      <w:r w:rsidDel="00000000" w:rsidR="00000000" w:rsidRPr="00000000">
        <w:rPr>
          <w:rtl w:val="0"/>
        </w:rPr>
      </w:r>
    </w:p>
    <w:tbl>
      <w:tblPr>
        <w:tblStyle w:val="Table28"/>
        <w:tblW w:w="155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69"/>
        <w:gridCol w:w="7769"/>
        <w:tblGridChange w:id="0">
          <w:tblGrid>
            <w:gridCol w:w="7769"/>
            <w:gridCol w:w="7769"/>
          </w:tblGrid>
        </w:tblGridChange>
      </w:tblGrid>
      <w:tr>
        <w:trPr>
          <w:cantSplit w:val="0"/>
          <w:tblHeader w:val="0"/>
        </w:trPr>
        <w:tc>
          <w:tcPr>
            <w:shd w:fill="1f4e79" w:val="clear"/>
            <w:vAlign w:val="top"/>
          </w:tcPr>
          <w:p w:rsidR="00000000" w:rsidDel="00000000" w:rsidP="00000000" w:rsidRDefault="00000000" w:rsidRPr="00000000" w14:paraId="000002A6">
            <w:pPr>
              <w:rPr/>
            </w:pPr>
            <w:r w:rsidDel="00000000" w:rsidR="00000000" w:rsidRPr="00000000">
              <w:rPr>
                <w:rFonts w:ascii="Aptos" w:cs="Aptos" w:eastAsia="Aptos" w:hAnsi="Aptos"/>
                <w:b w:val="1"/>
                <w:bCs w:val="1"/>
                <w:color w:val="ffffff"/>
                <w:sz w:val="16"/>
                <w:szCs w:val="16"/>
                <w:rtl w:val="0"/>
              </w:rPr>
              <w:t xml:space="preserve">Control</w:t>
            </w:r>
            <w:r w:rsidDel="00000000" w:rsidR="00000000" w:rsidRPr="00000000">
              <w:rPr>
                <w:rtl w:val="0"/>
              </w:rPr>
            </w:r>
          </w:p>
        </w:tc>
        <w:tc>
          <w:tcPr>
            <w:shd w:fill="1f4e79" w:val="clear"/>
            <w:vAlign w:val="top"/>
          </w:tcPr>
          <w:p w:rsidR="00000000" w:rsidDel="00000000" w:rsidP="00000000" w:rsidRDefault="00000000" w:rsidRPr="00000000" w14:paraId="000002A7">
            <w:pPr>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8">
            <w:pPr>
              <w:rPr/>
            </w:pPr>
            <w:r w:rsidDel="00000000" w:rsidR="00000000" w:rsidRPr="00000000">
              <w:rPr>
                <w:rFonts w:ascii="Aptos" w:cs="Aptos" w:eastAsia="Aptos" w:hAnsi="Aptos"/>
                <w:b w:val="0"/>
                <w:bCs w:val="0"/>
                <w:sz w:val="16"/>
                <w:szCs w:val="16"/>
                <w:rtl w:val="0"/>
              </w:rPr>
              <w:t xml:space="preserve">Document classification</w:t>
            </w:r>
            <w:r w:rsidDel="00000000" w:rsidR="00000000" w:rsidRPr="00000000">
              <w:rPr>
                <w:rtl w:val="0"/>
              </w:rPr>
            </w:r>
          </w:p>
        </w:tc>
        <w:tc>
          <w:tcPr>
            <w:vAlign w:val="top"/>
          </w:tcPr>
          <w:p w:rsidR="00000000" w:rsidDel="00000000" w:rsidP="00000000" w:rsidRDefault="00000000" w:rsidRPr="00000000" w14:paraId="000002A9">
            <w:pPr>
              <w:rPr/>
            </w:pPr>
            <w:r w:rsidDel="00000000" w:rsidR="00000000" w:rsidRPr="00000000">
              <w:rPr>
                <w:rFonts w:ascii="Aptos" w:cs="Aptos" w:eastAsia="Aptos" w:hAnsi="Aptos"/>
                <w:b w:val="0"/>
                <w:bCs w:val="0"/>
                <w:sz w:val="16"/>
                <w:szCs w:val="16"/>
                <w:rtl w:val="0"/>
              </w:rPr>
              <w:t xml:space="preserve">Confidential — controlled Tier-0 estate wireframe specification.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A">
            <w:pPr>
              <w:rPr/>
            </w:pPr>
            <w:r w:rsidDel="00000000" w:rsidR="00000000" w:rsidRPr="00000000">
              <w:rPr>
                <w:rFonts w:ascii="Aptos" w:cs="Aptos" w:eastAsia="Aptos" w:hAnsi="Aptos"/>
                <w:b w:val="0"/>
                <w:bCs w:val="0"/>
                <w:sz w:val="16"/>
                <w:szCs w:val="16"/>
                <w:rtl w:val="0"/>
              </w:rPr>
              <w:t xml:space="preserve">Prepared for</w:t>
            </w:r>
            <w:r w:rsidDel="00000000" w:rsidR="00000000" w:rsidRPr="00000000">
              <w:rPr>
                <w:rtl w:val="0"/>
              </w:rPr>
            </w:r>
          </w:p>
        </w:tc>
        <w:tc>
          <w:tcPr>
            <w:vAlign w:val="top"/>
          </w:tcPr>
          <w:p w:rsidR="00000000" w:rsidDel="00000000" w:rsidP="00000000" w:rsidRDefault="00000000" w:rsidRPr="00000000" w14:paraId="000002AB">
            <w:pPr>
              <w:rPr/>
            </w:pPr>
            <w:r w:rsidDel="00000000" w:rsidR="00000000" w:rsidRPr="00000000">
              <w:rPr>
                <w:rFonts w:ascii="Aptos" w:cs="Aptos" w:eastAsia="Aptos" w:hAnsi="Aptos"/>
                <w:b w:val="0"/>
                <w:bCs w:val="0"/>
                <w:sz w:val="16"/>
                <w:szCs w:val="16"/>
                <w:rtl w:val="0"/>
              </w:rPr>
              <w:t xml:space="preserve">ZoikoLogia™ AI/ML, platform, engineering, security, risk, audit, QA, finance, support, and integration teams.</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C">
            <w:pPr>
              <w:rPr/>
            </w:pPr>
            <w:r w:rsidDel="00000000" w:rsidR="00000000" w:rsidRPr="00000000">
              <w:rPr>
                <w:rFonts w:ascii="Aptos" w:cs="Aptos" w:eastAsia="Aptos" w:hAnsi="Aptos"/>
                <w:b w:val="0"/>
                <w:bCs w:val="0"/>
                <w:sz w:val="16"/>
                <w:szCs w:val="16"/>
                <w:rtl w:val="0"/>
              </w:rPr>
              <w:t xml:space="preserve">Production use</w:t>
            </w:r>
            <w:r w:rsidDel="00000000" w:rsidR="00000000" w:rsidRPr="00000000">
              <w:rPr>
                <w:rtl w:val="0"/>
              </w:rPr>
            </w:r>
          </w:p>
        </w:tc>
        <w:tc>
          <w:tcPr>
            <w:vAlign w:val="top"/>
          </w:tcPr>
          <w:p w:rsidR="00000000" w:rsidDel="00000000" w:rsidP="00000000" w:rsidRDefault="00000000" w:rsidRPr="00000000" w14:paraId="000002AD">
            <w:pPr>
              <w:rPr/>
            </w:pPr>
            <w:r w:rsidDel="00000000" w:rsidR="00000000" w:rsidRPr="00000000">
              <w:rPr>
                <w:rFonts w:ascii="Aptos" w:cs="Aptos" w:eastAsia="Aptos" w:hAnsi="Aptos"/>
                <w:b w:val="0"/>
                <w:bCs w:val="0"/>
                <w:sz w:val="16"/>
                <w:szCs w:val="16"/>
                <w:rtl w:val="0"/>
              </w:rPr>
              <w:t xml:space="preserve">Pending approver sign-off; not production authority until ratified as ZL-T0-10.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2AE">
            <w:pPr>
              <w:rPr/>
            </w:pPr>
            <w:r w:rsidDel="00000000" w:rsidR="00000000" w:rsidRPr="00000000">
              <w:rPr>
                <w:rFonts w:ascii="Aptos" w:cs="Aptos" w:eastAsia="Aptos" w:hAnsi="Aptos"/>
                <w:b w:val="0"/>
                <w:bCs w:val="0"/>
                <w:sz w:val="16"/>
                <w:szCs w:val="16"/>
                <w:rtl w:val="0"/>
              </w:rPr>
              <w:t xml:space="preserve">Downstream documents</w:t>
            </w:r>
            <w:r w:rsidDel="00000000" w:rsidR="00000000" w:rsidRPr="00000000">
              <w:rPr>
                <w:rtl w:val="0"/>
              </w:rPr>
            </w:r>
          </w:p>
        </w:tc>
        <w:tc>
          <w:tcPr>
            <w:vAlign w:val="top"/>
          </w:tcPr>
          <w:p w:rsidR="00000000" w:rsidDel="00000000" w:rsidP="00000000" w:rsidRDefault="00000000" w:rsidRPr="00000000" w14:paraId="000002AF">
            <w:pPr>
              <w:rPr/>
            </w:pPr>
            <w:r w:rsidDel="00000000" w:rsidR="00000000" w:rsidRPr="00000000">
              <w:rPr>
                <w:rFonts w:ascii="Aptos" w:cs="Aptos" w:eastAsia="Aptos" w:hAnsi="Aptos"/>
                <w:b w:val="0"/>
                <w:bCs w:val="0"/>
                <w:sz w:val="16"/>
                <w:szCs w:val="16"/>
                <w:rtl w:val="0"/>
              </w:rPr>
              <w:t xml:space="preserve">QA Release Gate (ZL-T0-11), Event Catalog (ZL-T0-13), Provider Due Diligence (ZL-T0-12), Data Model (ZL-T0-06), Audit Logging (ZL-T0-07), LLM Architecture (ZL-T0-08).</w:t>
            </w:r>
            <w:r w:rsidDel="00000000" w:rsidR="00000000" w:rsidRPr="00000000">
              <w:rPr>
                <w:rtl w:val="0"/>
              </w:rPr>
            </w:r>
          </w:p>
        </w:tc>
      </w:tr>
      <w:tr>
        <w:trPr>
          <w:cantSplit w:val="0"/>
          <w:tblHeader w:val="0"/>
        </w:trPr>
        <w:tc>
          <w:tcPr>
            <w:vAlign w:val="top"/>
          </w:tcPr>
          <w:p w:rsidR="00000000" w:rsidDel="00000000" w:rsidP="00000000" w:rsidRDefault="00000000" w:rsidRPr="00000000" w14:paraId="000002B0">
            <w:pPr>
              <w:rPr/>
            </w:pPr>
            <w:r w:rsidDel="00000000" w:rsidR="00000000" w:rsidRPr="00000000">
              <w:rPr>
                <w:rFonts w:ascii="Aptos" w:cs="Aptos" w:eastAsia="Aptos" w:hAnsi="Aptos"/>
                <w:b w:val="0"/>
                <w:bCs w:val="0"/>
                <w:sz w:val="16"/>
                <w:szCs w:val="16"/>
                <w:rtl w:val="0"/>
              </w:rPr>
              <w:t xml:space="preserve">Next action</w:t>
            </w:r>
            <w:r w:rsidDel="00000000" w:rsidR="00000000" w:rsidRPr="00000000">
              <w:rPr>
                <w:rtl w:val="0"/>
              </w:rPr>
            </w:r>
          </w:p>
        </w:tc>
        <w:tc>
          <w:tcPr>
            <w:vAlign w:val="top"/>
          </w:tcPr>
          <w:p w:rsidR="00000000" w:rsidDel="00000000" w:rsidP="00000000" w:rsidRDefault="00000000" w:rsidRPr="00000000" w14:paraId="000002B1">
            <w:pPr>
              <w:rPr/>
            </w:pPr>
            <w:r w:rsidDel="00000000" w:rsidR="00000000" w:rsidRPr="00000000">
              <w:rPr>
                <w:rFonts w:ascii="Aptos" w:cs="Aptos" w:eastAsia="Aptos" w:hAnsi="Aptos"/>
                <w:b w:val="0"/>
                <w:bCs w:val="0"/>
                <w:sz w:val="16"/>
                <w:szCs w:val="16"/>
                <w:rtl w:val="0"/>
              </w:rPr>
              <w:t xml:space="preserve">Review and approve this wireframe, then prepare the controlled LLM Evaluation &amp; Benchmarking Specification before model, prompt, RAG, provider, tool, or safety-policy promotion into production.</w:t>
            </w:r>
            <w:r w:rsidDel="00000000" w:rsidR="00000000" w:rsidRPr="00000000">
              <w:rPr>
                <w:rtl w:val="0"/>
              </w:rPr>
            </w:r>
          </w:p>
        </w:tc>
      </w:tr>
    </w:tbl>
    <w:p w:rsidR="00000000" w:rsidDel="00000000" w:rsidP="00000000" w:rsidRDefault="00000000" w:rsidRPr="00000000" w14:paraId="000002B2">
      <w:pPr>
        <w:rPr/>
      </w:pPr>
      <w:r w:rsidDel="00000000" w:rsidR="00000000" w:rsidRPr="00000000">
        <w:rPr>
          <w:rtl w:val="0"/>
        </w:rPr>
      </w:r>
    </w:p>
    <w:sectPr>
      <w:headerReference r:id="rId6" w:type="default"/>
      <w:footerReference r:id="rId7" w:type="default"/>
      <w:pgSz w:h="11909" w:w="16834" w:orient="landscape"/>
      <w:pgMar w:bottom="648" w:top="648" w:left="648" w:right="64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4"/>
        <w:szCs w:val="14"/>
        <w:u w:val="none"/>
        <w:shd w:fill="auto" w:val="clear"/>
        <w:vertAlign w:val="baseline"/>
        <w:rtl w:val="0"/>
      </w:rPr>
      <w:t xml:space="preserve">Confidential — Controlled Tier-0 Estate Wireframe — American English Standard</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8"/>
        <w:szCs w:val="18"/>
        <w:u w:val="none"/>
        <w:shd w:fill="auto" w:val="clear"/>
        <w:vertAlign w:val="baseline"/>
      </w:rPr>
    </w:pPr>
    <w:r w:rsidDel="00000000" w:rsidR="00000000" w:rsidRPr="00000000">
      <w:rPr>
        <w:rFonts w:ascii="Aptos" w:cs="Aptos" w:eastAsia="Aptos" w:hAnsi="Aptos"/>
        <w:b w:val="0"/>
        <w:bCs w:val="0"/>
        <w:i w:val="0"/>
        <w:iCs w:val="0"/>
        <w:smallCaps w:val="0"/>
        <w:strike w:val="0"/>
        <w:color w:val="646464"/>
        <w:sz w:val="14"/>
        <w:szCs w:val="14"/>
        <w:u w:val="none"/>
        <w:shd w:fill="auto" w:val="clear"/>
        <w:vertAlign w:val="baseline"/>
        <w:rtl w:val="0"/>
      </w:rPr>
      <w:t xml:space="preserve">ZoikoLogia™ with Kriton™ — ZL-T0-10 Evaluation &amp; Benchmarking Wireframe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8"/>
        <w:szCs w:val="18"/>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1f4e79"/>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1f4e79"/>
      <w:sz w:val="24"/>
      <w:szCs w:val="24"/>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1f4e79"/>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