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0b1220"/>
          <w:sz w:val="48"/>
          <w:szCs w:val="48"/>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d18a16"/>
          <w:sz w:val="34"/>
          <w:szCs w:val="34"/>
          <w:rtl w:val="0"/>
        </w:rPr>
        <w:t xml:space="preserve">ZoikoSuite Embedded Kriton™ UX Specification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color w:val="172033"/>
          <w:sz w:val="21"/>
          <w:szCs w:val="21"/>
          <w:rtl w:val="0"/>
        </w:rPr>
        <w:t xml:space="preserve">Workflow-Native Accounting Intelligence | Tier-0 UX Control | Global Platform Ready</w:t>
      </w:r>
      <w:r w:rsidDel="00000000" w:rsidR="00000000" w:rsidRPr="00000000">
        <w:rPr>
          <w:rtl w:val="0"/>
        </w:rPr>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0b1220" w:val="clear"/>
            <w:vAlign w:val="center"/>
          </w:tcPr>
          <w:p w:rsidR="00000000" w:rsidDel="00000000" w:rsidP="00000000" w:rsidRDefault="00000000" w:rsidRPr="00000000" w14:paraId="00000004">
            <w:pPr>
              <w:spacing w:after="40" w:lineRule="auto"/>
              <w:rPr/>
            </w:pPr>
            <w:r w:rsidDel="00000000" w:rsidR="00000000" w:rsidRPr="00000000">
              <w:rPr>
                <w:rFonts w:ascii="Arial" w:cs="Arial" w:eastAsia="Arial" w:hAnsi="Arial"/>
                <w:b w:val="1"/>
                <w:bCs w:val="1"/>
                <w:color w:val="ffffff"/>
                <w:sz w:val="16"/>
                <w:szCs w:val="16"/>
                <w:rtl w:val="0"/>
              </w:rPr>
              <w:t xml:space="preserve">Field</w:t>
            </w:r>
            <w:r w:rsidDel="00000000" w:rsidR="00000000" w:rsidRPr="00000000">
              <w:rPr>
                <w:rtl w:val="0"/>
              </w:rPr>
            </w:r>
          </w:p>
        </w:tc>
        <w:tc>
          <w:tcPr>
            <w:shd w:fill="0b1220" w:val="clear"/>
            <w:vAlign w:val="center"/>
          </w:tcPr>
          <w:p w:rsidR="00000000" w:rsidDel="00000000" w:rsidP="00000000" w:rsidRDefault="00000000" w:rsidRPr="00000000" w14:paraId="00000005">
            <w:pPr>
              <w:spacing w:after="40" w:lineRule="auto"/>
              <w:rPr/>
            </w:pPr>
            <w:r w:rsidDel="00000000" w:rsidR="00000000" w:rsidRPr="00000000">
              <w:rPr>
                <w:rFonts w:ascii="Arial" w:cs="Arial" w:eastAsia="Arial" w:hAnsi="Arial"/>
                <w:b w:val="1"/>
                <w:bCs w:val="1"/>
                <w:color w:val="ffffff"/>
                <w:sz w:val="16"/>
                <w:szCs w:val="16"/>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40" w:lineRule="auto"/>
              <w:rPr/>
            </w:pPr>
            <w:r w:rsidDel="00000000" w:rsidR="00000000" w:rsidRPr="00000000">
              <w:rPr>
                <w:rFonts w:ascii="Arial" w:cs="Arial" w:eastAsia="Arial" w:hAnsi="Arial"/>
                <w:b w:val="0"/>
                <w:bCs w:val="0"/>
                <w:sz w:val="16"/>
                <w:szCs w:val="16"/>
                <w:rtl w:val="0"/>
              </w:rPr>
              <w:t xml:space="preserve">Document ID</w:t>
            </w:r>
            <w:r w:rsidDel="00000000" w:rsidR="00000000" w:rsidRPr="00000000">
              <w:rPr>
                <w:rtl w:val="0"/>
              </w:rPr>
            </w:r>
          </w:p>
        </w:tc>
        <w:tc>
          <w:tcPr>
            <w:vAlign w:val="center"/>
          </w:tcPr>
          <w:p w:rsidR="00000000" w:rsidDel="00000000" w:rsidP="00000000" w:rsidRDefault="00000000" w:rsidRPr="00000000" w14:paraId="00000007">
            <w:pPr>
              <w:spacing w:after="40" w:lineRule="auto"/>
              <w:rPr/>
            </w:pPr>
            <w:r w:rsidDel="00000000" w:rsidR="00000000" w:rsidRPr="00000000">
              <w:rPr>
                <w:rFonts w:ascii="Arial" w:cs="Arial" w:eastAsia="Arial" w:hAnsi="Arial"/>
                <w:b w:val="0"/>
                <w:bCs w:val="0"/>
                <w:sz w:val="16"/>
                <w:szCs w:val="16"/>
                <w:rtl w:val="0"/>
              </w:rPr>
              <w:t xml:space="preserve">ZL-T2-04</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08">
            <w:pPr>
              <w:spacing w:after="40" w:lineRule="auto"/>
              <w:rPr/>
            </w:pPr>
            <w:r w:rsidDel="00000000" w:rsidR="00000000" w:rsidRPr="00000000">
              <w:rPr>
                <w:rFonts w:ascii="Arial" w:cs="Arial" w:eastAsia="Arial" w:hAnsi="Arial"/>
                <w:b w:val="0"/>
                <w:bCs w:val="0"/>
                <w:sz w:val="16"/>
                <w:szCs w:val="16"/>
                <w:rtl w:val="0"/>
              </w:rPr>
              <w:t xml:space="preserve">Document Name</w:t>
            </w:r>
            <w:r w:rsidDel="00000000" w:rsidR="00000000" w:rsidRPr="00000000">
              <w:rPr>
                <w:rtl w:val="0"/>
              </w:rPr>
            </w:r>
          </w:p>
        </w:tc>
        <w:tc>
          <w:tcPr>
            <w:shd w:fill="f7fafc" w:val="clear"/>
            <w:vAlign w:val="center"/>
          </w:tcPr>
          <w:p w:rsidR="00000000" w:rsidDel="00000000" w:rsidP="00000000" w:rsidRDefault="00000000" w:rsidRPr="00000000" w14:paraId="00000009">
            <w:pPr>
              <w:spacing w:after="40" w:lineRule="auto"/>
              <w:rPr/>
            </w:pPr>
            <w:r w:rsidDel="00000000" w:rsidR="00000000" w:rsidRPr="00000000">
              <w:rPr>
                <w:rFonts w:ascii="Arial" w:cs="Arial" w:eastAsia="Arial" w:hAnsi="Arial"/>
                <w:b w:val="0"/>
                <w:bCs w:val="0"/>
                <w:sz w:val="16"/>
                <w:szCs w:val="16"/>
                <w:rtl w:val="0"/>
              </w:rPr>
              <w:t xml:space="preserve">ZoikoSuite Embedded Kriton™ UX 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40" w:lineRule="auto"/>
              <w:rPr/>
            </w:pPr>
            <w:r w:rsidDel="00000000" w:rsidR="00000000" w:rsidRPr="00000000">
              <w:rPr>
                <w:rFonts w:ascii="Arial" w:cs="Arial" w:eastAsia="Arial" w:hAnsi="Arial"/>
                <w:b w:val="0"/>
                <w:bCs w:val="0"/>
                <w:sz w:val="16"/>
                <w:szCs w:val="16"/>
                <w:rtl w:val="0"/>
              </w:rPr>
              <w:t xml:space="preserve">Classification</w:t>
            </w:r>
            <w:r w:rsidDel="00000000" w:rsidR="00000000" w:rsidRPr="00000000">
              <w:rPr>
                <w:rtl w:val="0"/>
              </w:rPr>
            </w:r>
          </w:p>
        </w:tc>
        <w:tc>
          <w:tcPr>
            <w:vAlign w:val="center"/>
          </w:tcPr>
          <w:p w:rsidR="00000000" w:rsidDel="00000000" w:rsidP="00000000" w:rsidRDefault="00000000" w:rsidRPr="00000000" w14:paraId="0000000B">
            <w:pPr>
              <w:spacing w:after="40" w:lineRule="auto"/>
              <w:rPr/>
            </w:pPr>
            <w:r w:rsidDel="00000000" w:rsidR="00000000" w:rsidRPr="00000000">
              <w:rPr>
                <w:rFonts w:ascii="Arial" w:cs="Arial" w:eastAsia="Arial" w:hAnsi="Arial"/>
                <w:b w:val="0"/>
                <w:bCs w:val="0"/>
                <w:sz w:val="16"/>
                <w:szCs w:val="16"/>
                <w:rtl w:val="0"/>
              </w:rPr>
              <w:t xml:space="preserve">Confidential — Product, Design, Engineering, ZoikoSuite, Security, Risk, QA</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0C">
            <w:pPr>
              <w:spacing w:after="40" w:lineRule="auto"/>
              <w:rPr/>
            </w:pPr>
            <w:r w:rsidDel="00000000" w:rsidR="00000000" w:rsidRPr="00000000">
              <w:rPr>
                <w:rFonts w:ascii="Arial" w:cs="Arial" w:eastAsia="Arial" w:hAnsi="Arial"/>
                <w:b w:val="0"/>
                <w:bCs w:val="0"/>
                <w:sz w:val="16"/>
                <w:szCs w:val="16"/>
                <w:rtl w:val="0"/>
              </w:rPr>
              <w:t xml:space="preserve">Owner</w:t>
            </w:r>
            <w:r w:rsidDel="00000000" w:rsidR="00000000" w:rsidRPr="00000000">
              <w:rPr>
                <w:rtl w:val="0"/>
              </w:rPr>
            </w:r>
          </w:p>
        </w:tc>
        <w:tc>
          <w:tcPr>
            <w:shd w:fill="f7fafc" w:val="clear"/>
            <w:vAlign w:val="center"/>
          </w:tcPr>
          <w:p w:rsidR="00000000" w:rsidDel="00000000" w:rsidP="00000000" w:rsidRDefault="00000000" w:rsidRPr="00000000" w14:paraId="0000000D">
            <w:pPr>
              <w:spacing w:after="40" w:lineRule="auto"/>
              <w:rPr/>
            </w:pPr>
            <w:r w:rsidDel="00000000" w:rsidR="00000000" w:rsidRPr="00000000">
              <w:rPr>
                <w:rFonts w:ascii="Arial" w:cs="Arial" w:eastAsia="Arial" w:hAnsi="Arial"/>
                <w:b w:val="0"/>
                <w:bCs w:val="0"/>
                <w:sz w:val="16"/>
                <w:szCs w:val="16"/>
                <w:rtl w:val="0"/>
              </w:rPr>
              <w:t xml:space="preserve">Product Design Lead + ZoikoSuite Product Lead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0"/>
                <w:bCs w:val="0"/>
                <w:sz w:val="16"/>
                <w:szCs w:val="16"/>
                <w:rtl w:val="0"/>
              </w:rPr>
              <w:t xml:space="preserve">Approver</w:t>
            </w:r>
            <w:r w:rsidDel="00000000" w:rsidR="00000000" w:rsidRPr="00000000">
              <w:rPr>
                <w:rtl w:val="0"/>
              </w:rPr>
            </w:r>
          </w:p>
        </w:tc>
        <w:tc>
          <w:tcPr>
            <w:vAlign w:val="center"/>
          </w:tcPr>
          <w:p w:rsidR="00000000" w:rsidDel="00000000" w:rsidP="00000000" w:rsidRDefault="00000000" w:rsidRPr="00000000" w14:paraId="0000000F">
            <w:pPr>
              <w:spacing w:after="40" w:lineRule="auto"/>
              <w:rPr/>
            </w:pPr>
            <w:r w:rsidDel="00000000" w:rsidR="00000000" w:rsidRPr="00000000">
              <w:rPr>
                <w:rFonts w:ascii="Arial" w:cs="Arial" w:eastAsia="Arial" w:hAnsi="Arial"/>
                <w:b w:val="0"/>
                <w:bCs w:val="0"/>
                <w:sz w:val="16"/>
                <w:szCs w:val="16"/>
                <w:rtl w:val="0"/>
              </w:rPr>
              <w:t xml:space="preserve">Founder (Lennox) + Product Lead + Technical Lead + ZoikoSuite Lead (joint sign-off)</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10">
            <w:pPr>
              <w:spacing w:after="40" w:lineRule="auto"/>
              <w:rPr/>
            </w:pPr>
            <w:r w:rsidDel="00000000" w:rsidR="00000000" w:rsidRPr="00000000">
              <w:rPr>
                <w:rFonts w:ascii="Arial" w:cs="Arial" w:eastAsia="Arial" w:hAnsi="Arial"/>
                <w:b w:val="0"/>
                <w:bCs w:val="0"/>
                <w:sz w:val="16"/>
                <w:szCs w:val="16"/>
                <w:rtl w:val="0"/>
              </w:rPr>
              <w:t xml:space="preserve">Review Cycle</w:t>
            </w:r>
            <w:r w:rsidDel="00000000" w:rsidR="00000000" w:rsidRPr="00000000">
              <w:rPr>
                <w:rtl w:val="0"/>
              </w:rPr>
            </w:r>
          </w:p>
        </w:tc>
        <w:tc>
          <w:tcPr>
            <w:shd w:fill="f7fafc" w:val="clear"/>
            <w:vAlign w:val="center"/>
          </w:tcPr>
          <w:p w:rsidR="00000000" w:rsidDel="00000000" w:rsidP="00000000" w:rsidRDefault="00000000" w:rsidRPr="00000000" w14:paraId="00000011">
            <w:pPr>
              <w:spacing w:after="40" w:lineRule="auto"/>
              <w:rPr/>
            </w:pPr>
            <w:r w:rsidDel="00000000" w:rsidR="00000000" w:rsidRPr="00000000">
              <w:rPr>
                <w:rFonts w:ascii="Arial" w:cs="Arial" w:eastAsia="Arial" w:hAnsi="Arial"/>
                <w:b w:val="0"/>
                <w:bCs w:val="0"/>
                <w:sz w:val="16"/>
                <w:szCs w:val="16"/>
                <w:rtl w:val="0"/>
              </w:rPr>
              <w:t xml:space="preserve">On any change to ZoikoSuite integration, embedded UX, workflow actions, tenant context, escalation behavior, localization, accessibility, or controlling documents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spacing w:after="40" w:lineRule="auto"/>
              <w:rPr/>
            </w:pPr>
            <w:r w:rsidDel="00000000" w:rsidR="00000000" w:rsidRPr="00000000">
              <w:rPr>
                <w:rFonts w:ascii="Arial" w:cs="Arial" w:eastAsia="Arial" w:hAnsi="Arial"/>
                <w:b w:val="0"/>
                <w:bCs w:val="0"/>
                <w:sz w:val="16"/>
                <w:szCs w:val="16"/>
                <w:rtl w:val="0"/>
              </w:rPr>
              <w:t xml:space="preserve">Prepared For</w:t>
            </w:r>
            <w:r w:rsidDel="00000000" w:rsidR="00000000" w:rsidRPr="00000000">
              <w:rPr>
                <w:rtl w:val="0"/>
              </w:rPr>
            </w:r>
          </w:p>
        </w:tc>
        <w:tc>
          <w:tcPr>
            <w:vAlign w:val="center"/>
          </w:tcPr>
          <w:p w:rsidR="00000000" w:rsidDel="00000000" w:rsidP="00000000" w:rsidRDefault="00000000" w:rsidRPr="00000000" w14:paraId="00000013">
            <w:pPr>
              <w:spacing w:after="40" w:lineRule="auto"/>
              <w:rPr/>
            </w:pPr>
            <w:r w:rsidDel="00000000" w:rsidR="00000000" w:rsidRPr="00000000">
              <w:rPr>
                <w:rFonts w:ascii="Arial" w:cs="Arial" w:eastAsia="Arial" w:hAnsi="Arial"/>
                <w:b w:val="0"/>
                <w:bCs w:val="0"/>
                <w:sz w:val="16"/>
                <w:szCs w:val="16"/>
                <w:rtl w:val="0"/>
              </w:rPr>
              <w:t xml:space="preserve">Front-End Engineering, ZoikoSuite Engineering, Product Design, QA, Security, Risk, Support, Compliance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14">
            <w:pPr>
              <w:spacing w:after="40" w:lineRule="auto"/>
              <w:rPr/>
            </w:pPr>
            <w:r w:rsidDel="00000000" w:rsidR="00000000" w:rsidRPr="00000000">
              <w:rPr>
                <w:rFonts w:ascii="Arial" w:cs="Arial" w:eastAsia="Arial" w:hAnsi="Arial"/>
                <w:b w:val="0"/>
                <w:bCs w:val="0"/>
                <w:sz w:val="16"/>
                <w:szCs w:val="16"/>
                <w:rtl w:val="0"/>
              </w:rPr>
              <w:t xml:space="preserve">Approved Names</w:t>
            </w:r>
            <w:r w:rsidDel="00000000" w:rsidR="00000000" w:rsidRPr="00000000">
              <w:rPr>
                <w:rtl w:val="0"/>
              </w:rPr>
            </w:r>
          </w:p>
        </w:tc>
        <w:tc>
          <w:tcPr>
            <w:shd w:fill="f7fafc" w:val="clear"/>
            <w:vAlign w:val="center"/>
          </w:tcPr>
          <w:p w:rsidR="00000000" w:rsidDel="00000000" w:rsidP="00000000" w:rsidRDefault="00000000" w:rsidRPr="00000000" w14:paraId="00000015">
            <w:pPr>
              <w:spacing w:after="40" w:lineRule="auto"/>
              <w:rPr/>
            </w:pPr>
            <w:r w:rsidDel="00000000" w:rsidR="00000000" w:rsidRPr="00000000">
              <w:rPr>
                <w:rFonts w:ascii="Arial" w:cs="Arial" w:eastAsia="Arial" w:hAnsi="Arial"/>
                <w:b w:val="0"/>
                <w:bCs w:val="0"/>
                <w:sz w:val="16"/>
                <w:szCs w:val="16"/>
                <w:rtl w:val="0"/>
              </w:rPr>
              <w:t xml:space="preserve">ZoikoLogia™ (platform), Kriton™ (AI advisor). No other naming variant in production 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40" w:lineRule="auto"/>
              <w:rPr/>
            </w:pPr>
            <w:r w:rsidDel="00000000" w:rsidR="00000000" w:rsidRPr="00000000">
              <w:rPr>
                <w:rFonts w:ascii="Arial" w:cs="Arial" w:eastAsia="Arial" w:hAnsi="Arial"/>
                <w:b w:val="0"/>
                <w:bCs w:val="0"/>
                <w:sz w:val="16"/>
                <w:szCs w:val="16"/>
                <w:rtl w:val="0"/>
              </w:rPr>
              <w:t xml:space="preserve">Language Standard</w:t>
            </w:r>
            <w:r w:rsidDel="00000000" w:rsidR="00000000" w:rsidRPr="00000000">
              <w:rPr>
                <w:rtl w:val="0"/>
              </w:rPr>
            </w:r>
          </w:p>
        </w:tc>
        <w:tc>
          <w:tcP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0"/>
                <w:bCs w:val="0"/>
                <w:sz w:val="16"/>
                <w:szCs w:val="16"/>
                <w:rtl w:val="0"/>
              </w:rPr>
              <w:t xml:space="preserve">American English</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18">
            <w:pPr>
              <w:spacing w:after="40" w:lineRule="auto"/>
              <w:rPr/>
            </w:pPr>
            <w:r w:rsidDel="00000000" w:rsidR="00000000" w:rsidRPr="00000000">
              <w:rPr>
                <w:rFonts w:ascii="Arial" w:cs="Arial" w:eastAsia="Arial" w:hAnsi="Arial"/>
                <w:b w:val="0"/>
                <w:bCs w:val="0"/>
                <w:sz w:val="16"/>
                <w:szCs w:val="16"/>
                <w:rtl w:val="0"/>
              </w:rPr>
              <w:t xml:space="preserve">Platform Scope</w:t>
            </w:r>
            <w:r w:rsidDel="00000000" w:rsidR="00000000" w:rsidRPr="00000000">
              <w:rPr>
                <w:rtl w:val="0"/>
              </w:rPr>
            </w:r>
          </w:p>
        </w:tc>
        <w:tc>
          <w:tcPr>
            <w:shd w:fill="f7fafc" w:val="clear"/>
            <w:vAlign w:val="center"/>
          </w:tcPr>
          <w:p w:rsidR="00000000" w:rsidDel="00000000" w:rsidP="00000000" w:rsidRDefault="00000000" w:rsidRPr="00000000" w14:paraId="00000019">
            <w:pPr>
              <w:spacing w:after="40" w:lineRule="auto"/>
              <w:rPr/>
            </w:pPr>
            <w:r w:rsidDel="00000000" w:rsidR="00000000" w:rsidRPr="00000000">
              <w:rPr>
                <w:rFonts w:ascii="Arial" w:cs="Arial" w:eastAsia="Arial" w:hAnsi="Arial"/>
                <w:b w:val="0"/>
                <w:bCs w:val="0"/>
                <w:sz w:val="16"/>
                <w:szCs w:val="16"/>
                <w:rtl w:val="0"/>
              </w:rPr>
              <w:t xml:space="preserve">Global, multi-jurisdiction, multi-language, multi-tenant, workflow-native, source-governed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after="40" w:lineRule="auto"/>
              <w:rPr/>
            </w:pPr>
            <w:r w:rsidDel="00000000" w:rsidR="00000000" w:rsidRPr="00000000">
              <w:rPr>
                <w:rFonts w:ascii="Arial" w:cs="Arial" w:eastAsia="Arial" w:hAnsi="Arial"/>
                <w:b w:val="0"/>
                <w:bCs w:val="0"/>
                <w:sz w:val="16"/>
                <w:szCs w:val="16"/>
                <w:rtl w:val="0"/>
              </w:rPr>
              <w:t xml:space="preserve">Status</w:t>
            </w:r>
            <w:r w:rsidDel="00000000" w:rsidR="00000000" w:rsidRPr="00000000">
              <w:rPr>
                <w:rtl w:val="0"/>
              </w:rPr>
            </w:r>
          </w:p>
        </w:tc>
        <w:tc>
          <w:tcPr>
            <w:vAlign w:val="center"/>
          </w:tcPr>
          <w:p w:rsidR="00000000" w:rsidDel="00000000" w:rsidP="00000000" w:rsidRDefault="00000000" w:rsidRPr="00000000" w14:paraId="0000001B">
            <w:pPr>
              <w:spacing w:after="40" w:lineRule="auto"/>
              <w:rPr/>
            </w:pPr>
            <w:r w:rsidDel="00000000" w:rsidR="00000000" w:rsidRPr="00000000">
              <w:rPr>
                <w:rFonts w:ascii="Arial" w:cs="Arial" w:eastAsia="Arial" w:hAnsi="Arial"/>
                <w:b w:val="0"/>
                <w:bCs w:val="0"/>
                <w:sz w:val="16"/>
                <w:szCs w:val="16"/>
                <w:rtl w:val="0"/>
              </w:rPr>
              <w:t xml:space="preserve">Controlled Embedded UX Specification — Build-Ready Draft, pending Approver sign-off and register patch confirmation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1C">
            <w:pPr>
              <w:spacing w:after="40" w:lineRule="auto"/>
              <w:rPr/>
            </w:pPr>
            <w:r w:rsidDel="00000000" w:rsidR="00000000" w:rsidRPr="00000000">
              <w:rPr>
                <w:rFonts w:ascii="Arial" w:cs="Arial" w:eastAsia="Arial" w:hAnsi="Arial"/>
                <w:b w:val="0"/>
                <w:bCs w:val="0"/>
                <w:sz w:val="16"/>
                <w:szCs w:val="16"/>
                <w:rtl w:val="0"/>
              </w:rPr>
              <w:t xml:space="preserve">Version</w:t>
            </w:r>
            <w:r w:rsidDel="00000000" w:rsidR="00000000" w:rsidRPr="00000000">
              <w:rPr>
                <w:rtl w:val="0"/>
              </w:rPr>
            </w:r>
          </w:p>
        </w:tc>
        <w:tc>
          <w:tcPr>
            <w:shd w:fill="f7fafc" w:val="clear"/>
            <w:vAlign w:val="center"/>
          </w:tcPr>
          <w:p w:rsidR="00000000" w:rsidDel="00000000" w:rsidP="00000000" w:rsidRDefault="00000000" w:rsidRPr="00000000" w14:paraId="0000001D">
            <w:pPr>
              <w:spacing w:after="40" w:lineRule="auto"/>
              <w:rPr/>
            </w:pPr>
            <w:r w:rsidDel="00000000" w:rsidR="00000000" w:rsidRPr="00000000">
              <w:rPr>
                <w:rFonts w:ascii="Arial" w:cs="Arial" w:eastAsia="Arial" w:hAnsi="Arial"/>
                <w:b w:val="0"/>
                <w:bCs w:val="0"/>
                <w:sz w:val="16"/>
                <w:szCs w:val="16"/>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40" w:lineRule="auto"/>
              <w:rPr/>
            </w:pPr>
            <w:r w:rsidDel="00000000" w:rsidR="00000000" w:rsidRPr="00000000">
              <w:rPr>
                <w:rFonts w:ascii="Arial" w:cs="Arial" w:eastAsia="Arial" w:hAnsi="Arial"/>
                <w:b w:val="0"/>
                <w:bCs w:val="0"/>
                <w:sz w:val="16"/>
                <w:szCs w:val="16"/>
                <w:rtl w:val="0"/>
              </w:rPr>
              <w:t xml:space="preserve">Date</w:t>
            </w:r>
            <w:r w:rsidDel="00000000" w:rsidR="00000000" w:rsidRPr="00000000">
              <w:rPr>
                <w:rtl w:val="0"/>
              </w:rPr>
            </w:r>
          </w:p>
        </w:tc>
        <w:tc>
          <w:tcPr>
            <w:vAlign w:val="center"/>
          </w:tcPr>
          <w:p w:rsidR="00000000" w:rsidDel="00000000" w:rsidP="00000000" w:rsidRDefault="00000000" w:rsidRPr="00000000" w14:paraId="0000001F">
            <w:pPr>
              <w:spacing w:after="40" w:lineRule="auto"/>
              <w:rPr/>
            </w:pPr>
            <w:r w:rsidDel="00000000" w:rsidR="00000000" w:rsidRPr="00000000">
              <w:rPr>
                <w:rFonts w:ascii="Arial" w:cs="Arial" w:eastAsia="Arial" w:hAnsi="Arial"/>
                <w:b w:val="0"/>
                <w:bCs w:val="0"/>
                <w:sz w:val="16"/>
                <w:szCs w:val="16"/>
                <w:rtl w:val="0"/>
              </w:rPr>
              <w:t xml:space="preserve">May 2026</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656.0" w:type="dxa"/>
        <w:jc w:val="left"/>
        <w:tblInd w:w="-115.0" w:type="dxa"/>
        <w:tblLayout w:type="fixed"/>
        <w:tblLook w:val="0400"/>
      </w:tblPr>
      <w:tblGrid>
        <w:gridCol w:w="10656"/>
        <w:tblGridChange w:id="0">
          <w:tblGrid>
            <w:gridCol w:w="10656"/>
          </w:tblGrid>
        </w:tblGridChange>
      </w:tblGrid>
      <w:tr>
        <w:trPr>
          <w:cantSplit w:val="0"/>
          <w:tblHeader w:val="0"/>
        </w:trPr>
        <w:tc>
          <w:tcPr>
            <w:shd w:fill="f8f6f1" w:val="clear"/>
          </w:tcPr>
          <w:p w:rsidR="00000000" w:rsidDel="00000000" w:rsidP="00000000" w:rsidRDefault="00000000" w:rsidRPr="00000000" w14:paraId="00000021">
            <w:pPr>
              <w:rPr/>
            </w:pPr>
            <w:r w:rsidDel="00000000" w:rsidR="00000000" w:rsidRPr="00000000">
              <w:rPr>
                <w:rFonts w:ascii="Arial" w:cs="Arial" w:eastAsia="Arial" w:hAnsi="Arial"/>
                <w:b w:val="1"/>
                <w:bCs w:val="1"/>
                <w:color w:val="d18a16"/>
                <w:sz w:val="20"/>
                <w:szCs w:val="20"/>
                <w:rtl w:val="0"/>
              </w:rPr>
              <w:t xml:space="preserve">Core UX Doctrine</w:t>
              <w:br w:type="textWrapping"/>
            </w:r>
            <w:r w:rsidDel="00000000" w:rsidR="00000000" w:rsidRPr="00000000">
              <w:rPr>
                <w:rFonts w:ascii="Arial" w:cs="Arial" w:eastAsia="Arial" w:hAnsi="Arial"/>
                <w:sz w:val="18"/>
                <w:szCs w:val="18"/>
                <w:rtl w:val="0"/>
              </w:rPr>
              <w:t xml:space="preserve">Kriton™ must appear inside ZoikoSuite as governed workflow intelligence, not as a detached chat widget. Every embedded prompt must preserve context, source basis, risk visibility, evidence action, escalation path, tenant boundary, and auditability.</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Fonts w:ascii="Arial" w:cs="Arial" w:eastAsia="Arial" w:hAnsi="Arial"/>
          <w:color w:val="0b1220"/>
          <w:sz w:val="32"/>
          <w:szCs w:val="32"/>
          <w:rtl w:val="0"/>
        </w:rPr>
        <w:t xml:space="preserve">0. Document Purpose and Control Position</w:t>
      </w:r>
      <w:r w:rsidDel="00000000" w:rsidR="00000000" w:rsidRPr="00000000">
        <w:rPr>
          <w:rtl w:val="0"/>
        </w:rPr>
      </w:r>
    </w:p>
    <w:p w:rsidR="00000000" w:rsidDel="00000000" w:rsidP="00000000" w:rsidRDefault="00000000" w:rsidRPr="00000000" w14:paraId="00000024">
      <w:pPr>
        <w:spacing w:after="120" w:line="252.00000000000003" w:lineRule="auto"/>
        <w:rPr/>
      </w:pPr>
      <w:r w:rsidDel="00000000" w:rsidR="00000000" w:rsidRPr="00000000">
        <w:rPr>
          <w:rFonts w:ascii="Arial" w:cs="Arial" w:eastAsia="Arial" w:hAnsi="Arial"/>
          <w:sz w:val="19"/>
          <w:szCs w:val="19"/>
          <w:rtl w:val="0"/>
        </w:rPr>
        <w:t xml:space="preserve">This document defines the embedded ZoikoSuite user experience for Kriton™, the professional judgment advisor inside ZoikoLogia™. It specifies where Kriton™ appears in ZoikoSuite workflows, what the user sees, what actions are allowed, how risk and source context must be displayed, and how every material interaction is logged.</w:t>
      </w:r>
      <w:r w:rsidDel="00000000" w:rsidR="00000000" w:rsidRPr="00000000">
        <w:rPr>
          <w:rtl w:val="0"/>
        </w:rPr>
      </w:r>
    </w:p>
    <w:p w:rsidR="00000000" w:rsidDel="00000000" w:rsidP="00000000" w:rsidRDefault="00000000" w:rsidRPr="00000000" w14:paraId="00000025">
      <w:pPr>
        <w:spacing w:after="120" w:line="252.00000000000003" w:lineRule="auto"/>
        <w:rPr/>
      </w:pPr>
      <w:r w:rsidDel="00000000" w:rsidR="00000000" w:rsidRPr="00000000">
        <w:rPr>
          <w:rFonts w:ascii="Arial" w:cs="Arial" w:eastAsia="Arial" w:hAnsi="Arial"/>
          <w:sz w:val="19"/>
          <w:szCs w:val="19"/>
          <w:rtl w:val="0"/>
        </w:rPr>
        <w:t xml:space="preserve">This document does not replace the ZoikoSuite Integration Architecture, API Specification, Back-End Architecture, RAG Specification, AI Safety Specification, Audit Logging Specification, Tenant Isolation Specification, or the Front-End Architecture Specification. It defines the embedded workflow experience that sits on top of those controlled systems.</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Fonts w:ascii="Arial" w:cs="Arial" w:eastAsia="Arial" w:hAnsi="Arial"/>
          <w:color w:val="172033"/>
          <w:sz w:val="26"/>
          <w:szCs w:val="26"/>
          <w:rtl w:val="0"/>
        </w:rPr>
        <w:t xml:space="preserve">0.1 Register and Traceability Notes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document uses ZL-T2-04 as the corrected Tier 2 identifier for ZoikoSuite Embedded Kriton™ UX. Earlier references to ZL-T1-15 are incorrect and must be retired.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Knowledge Graph and Accounting Ontology remains cited as ZL-T1-06A as a placeholder pending register patch confirmation. ZL-T1-06 is already assigned elsewhere and must not be reused.</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Accessibility remains a cross-cutting requirement to be formally homed under ZL-T0-09 or ZL-T1-10 in the master register. This document implements the requirement at UI level but does not own the standard.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conflict between this document and ZL-T1-14 ZoikoSuite Integration Architecture must be escalated before build proceeds.</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Fonts w:ascii="Arial" w:cs="Arial" w:eastAsia="Arial" w:hAnsi="Arial"/>
          <w:color w:val="172033"/>
          <w:sz w:val="26"/>
          <w:szCs w:val="26"/>
          <w:rtl w:val="0"/>
        </w:rPr>
        <w:t xml:space="preserve">0.2 Scope Differentiation from Related Wireframe Documents</w:t>
      </w:r>
      <w:r w:rsidDel="00000000" w:rsidR="00000000" w:rsidRPr="00000000">
        <w:rPr>
          <w:rtl w:val="0"/>
        </w:rPr>
      </w:r>
    </w:p>
    <w:tbl>
      <w:tblPr>
        <w:tblStyle w:val="Table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02C">
            <w:pPr>
              <w:spacing w:after="40" w:lineRule="auto"/>
              <w:rPr/>
            </w:pPr>
            <w:r w:rsidDel="00000000" w:rsidR="00000000" w:rsidRPr="00000000">
              <w:rPr>
                <w:rFonts w:ascii="Arial" w:cs="Arial" w:eastAsia="Arial" w:hAnsi="Arial"/>
                <w:b w:val="1"/>
                <w:bCs w:val="1"/>
                <w:color w:val="ffffff"/>
                <w:sz w:val="16"/>
                <w:szCs w:val="16"/>
                <w:rtl w:val="0"/>
              </w:rPr>
              <w:t xml:space="preserve">Document</w:t>
            </w:r>
            <w:r w:rsidDel="00000000" w:rsidR="00000000" w:rsidRPr="00000000">
              <w:rPr>
                <w:rtl w:val="0"/>
              </w:rPr>
            </w:r>
          </w:p>
        </w:tc>
        <w:tc>
          <w:tcPr>
            <w:shd w:fill="0b1220" w:val="clear"/>
            <w:vAlign w:val="center"/>
          </w:tcPr>
          <w:p w:rsidR="00000000" w:rsidDel="00000000" w:rsidP="00000000" w:rsidRDefault="00000000" w:rsidRPr="00000000" w14:paraId="0000002D">
            <w:pPr>
              <w:spacing w:after="40" w:lineRule="auto"/>
              <w:rPr/>
            </w:pPr>
            <w:r w:rsidDel="00000000" w:rsidR="00000000" w:rsidRPr="00000000">
              <w:rPr>
                <w:rFonts w:ascii="Arial" w:cs="Arial" w:eastAsia="Arial" w:hAnsi="Arial"/>
                <w:b w:val="1"/>
                <w:bCs w:val="1"/>
                <w:color w:val="ffffff"/>
                <w:sz w:val="16"/>
                <w:szCs w:val="16"/>
                <w:rtl w:val="0"/>
              </w:rPr>
              <w:t xml:space="preserve">Owns</w:t>
            </w:r>
            <w:r w:rsidDel="00000000" w:rsidR="00000000" w:rsidRPr="00000000">
              <w:rPr>
                <w:rtl w:val="0"/>
              </w:rPr>
            </w:r>
          </w:p>
        </w:tc>
        <w:tc>
          <w:tcPr>
            <w:shd w:fill="0b1220" w:val="clear"/>
            <w:vAlign w:val="center"/>
          </w:tcPr>
          <w:p w:rsidR="00000000" w:rsidDel="00000000" w:rsidP="00000000" w:rsidRDefault="00000000" w:rsidRPr="00000000" w14:paraId="0000002E">
            <w:pPr>
              <w:spacing w:after="40" w:lineRule="auto"/>
              <w:rPr/>
            </w:pPr>
            <w:r w:rsidDel="00000000" w:rsidR="00000000" w:rsidRPr="00000000">
              <w:rPr>
                <w:rFonts w:ascii="Arial" w:cs="Arial" w:eastAsia="Arial" w:hAnsi="Arial"/>
                <w:b w:val="1"/>
                <w:bCs w:val="1"/>
                <w:color w:val="ffffff"/>
                <w:sz w:val="16"/>
                <w:szCs w:val="16"/>
                <w:rtl w:val="0"/>
              </w:rPr>
              <w:t xml:space="preserve">Does Not Own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spacing w:after="40" w:lineRule="auto"/>
              <w:rPr/>
            </w:pPr>
            <w:r w:rsidDel="00000000" w:rsidR="00000000" w:rsidRPr="00000000">
              <w:rPr>
                <w:rFonts w:ascii="Arial" w:cs="Arial" w:eastAsia="Arial" w:hAnsi="Arial"/>
                <w:b w:val="0"/>
                <w:bCs w:val="0"/>
                <w:sz w:val="16"/>
                <w:szCs w:val="16"/>
                <w:rtl w:val="0"/>
              </w:rPr>
              <w:t xml:space="preserve">ZL-T1-02 Technical Product Requirements &amp; Engineering Wireframe</w:t>
            </w:r>
            <w:r w:rsidDel="00000000" w:rsidR="00000000" w:rsidRPr="00000000">
              <w:rPr>
                <w:rtl w:val="0"/>
              </w:rPr>
            </w:r>
          </w:p>
        </w:tc>
        <w:tc>
          <w:tcPr>
            <w:vAlign w:val="center"/>
          </w:tcPr>
          <w:p w:rsidR="00000000" w:rsidDel="00000000" w:rsidP="00000000" w:rsidRDefault="00000000" w:rsidRPr="00000000" w14:paraId="00000030">
            <w:pPr>
              <w:spacing w:after="40" w:lineRule="auto"/>
              <w:rPr/>
            </w:pPr>
            <w:r w:rsidDel="00000000" w:rsidR="00000000" w:rsidRPr="00000000">
              <w:rPr>
                <w:rFonts w:ascii="Arial" w:cs="Arial" w:eastAsia="Arial" w:hAnsi="Arial"/>
                <w:b w:val="0"/>
                <w:bCs w:val="0"/>
                <w:sz w:val="16"/>
                <w:szCs w:val="16"/>
                <w:rtl w:val="0"/>
              </w:rPr>
              <w:t xml:space="preserve">Screen-level product requirements, data requirements, role permissions, acceptance criteria, audit triggers.</w:t>
            </w:r>
            <w:r w:rsidDel="00000000" w:rsidR="00000000" w:rsidRPr="00000000">
              <w:rPr>
                <w:rtl w:val="0"/>
              </w:rPr>
            </w:r>
          </w:p>
        </w:tc>
        <w:tc>
          <w:tcPr>
            <w:vAlign w:val="center"/>
          </w:tcPr>
          <w:p w:rsidR="00000000" w:rsidDel="00000000" w:rsidP="00000000" w:rsidRDefault="00000000" w:rsidRPr="00000000" w14:paraId="00000031">
            <w:pPr>
              <w:spacing w:after="40" w:lineRule="auto"/>
              <w:rPr/>
            </w:pPr>
            <w:r w:rsidDel="00000000" w:rsidR="00000000" w:rsidRPr="00000000">
              <w:rPr>
                <w:rFonts w:ascii="Arial" w:cs="Arial" w:eastAsia="Arial" w:hAnsi="Arial"/>
                <w:b w:val="0"/>
                <w:bCs w:val="0"/>
                <w:sz w:val="16"/>
                <w:szCs w:val="16"/>
                <w:rtl w:val="0"/>
              </w:rPr>
              <w:t xml:space="preserve">Final visual treatment, responsive behavior, or host-embedded ZoikoSuite component behavior.</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32">
            <w:pPr>
              <w:spacing w:after="40" w:lineRule="auto"/>
              <w:rPr/>
            </w:pPr>
            <w:r w:rsidDel="00000000" w:rsidR="00000000" w:rsidRPr="00000000">
              <w:rPr>
                <w:rFonts w:ascii="Arial" w:cs="Arial" w:eastAsia="Arial" w:hAnsi="Arial"/>
                <w:b w:val="0"/>
                <w:bCs w:val="0"/>
                <w:sz w:val="16"/>
                <w:szCs w:val="16"/>
                <w:rtl w:val="0"/>
              </w:rPr>
              <w:t xml:space="preserve">ZL-T2-01 Front-End Architecture &amp; UX Wireframe</w:t>
            </w:r>
            <w:r w:rsidDel="00000000" w:rsidR="00000000" w:rsidRPr="00000000">
              <w:rPr>
                <w:rtl w:val="0"/>
              </w:rPr>
            </w:r>
          </w:p>
        </w:tc>
        <w:tc>
          <w:tcPr>
            <w:shd w:fill="f7fafc" w:val="clear"/>
            <w:vAlign w:val="center"/>
          </w:tcPr>
          <w:p w:rsidR="00000000" w:rsidDel="00000000" w:rsidP="00000000" w:rsidRDefault="00000000" w:rsidRPr="00000000" w14:paraId="00000033">
            <w:pPr>
              <w:spacing w:after="40" w:lineRule="auto"/>
              <w:rPr/>
            </w:pPr>
            <w:r w:rsidDel="00000000" w:rsidR="00000000" w:rsidRPr="00000000">
              <w:rPr>
                <w:rFonts w:ascii="Arial" w:cs="Arial" w:eastAsia="Arial" w:hAnsi="Arial"/>
                <w:b w:val="0"/>
                <w:bCs w:val="0"/>
                <w:sz w:val="16"/>
                <w:szCs w:val="16"/>
                <w:rtl w:val="0"/>
              </w:rPr>
              <w:t xml:space="preserve">Application shell, shared components, accessibility mechanics, localization mechanics, global UX layer.</w:t>
            </w:r>
            <w:r w:rsidDel="00000000" w:rsidR="00000000" w:rsidRPr="00000000">
              <w:rPr>
                <w:rtl w:val="0"/>
              </w:rPr>
            </w:r>
          </w:p>
        </w:tc>
        <w:tc>
          <w:tcPr>
            <w:shd w:fill="f7fafc" w:val="clear"/>
            <w:vAlign w:val="center"/>
          </w:tcPr>
          <w:p w:rsidR="00000000" w:rsidDel="00000000" w:rsidP="00000000" w:rsidRDefault="00000000" w:rsidRPr="00000000" w14:paraId="00000034">
            <w:pPr>
              <w:spacing w:after="40" w:lineRule="auto"/>
              <w:rPr/>
            </w:pPr>
            <w:r w:rsidDel="00000000" w:rsidR="00000000" w:rsidRPr="00000000">
              <w:rPr>
                <w:rFonts w:ascii="Arial" w:cs="Arial" w:eastAsia="Arial" w:hAnsi="Arial"/>
                <w:b w:val="0"/>
                <w:bCs w:val="0"/>
                <w:sz w:val="16"/>
                <w:szCs w:val="16"/>
                <w:rtl w:val="0"/>
              </w:rPr>
              <w:t xml:space="preserve">ZoikoSuite-specific host behavior or embedded workflow UX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40" w:lineRule="auto"/>
              <w:rPr/>
            </w:pPr>
            <w:r w:rsidDel="00000000" w:rsidR="00000000" w:rsidRPr="00000000">
              <w:rPr>
                <w:rFonts w:ascii="Arial" w:cs="Arial" w:eastAsia="Arial" w:hAnsi="Arial"/>
                <w:b w:val="0"/>
                <w:bCs w:val="0"/>
                <w:sz w:val="16"/>
                <w:szCs w:val="16"/>
                <w:rtl w:val="0"/>
              </w:rPr>
              <w:t xml:space="preserve">ZL-T1-14 ZoikoSuite Integration Architecture</w:t>
            </w:r>
            <w:r w:rsidDel="00000000" w:rsidR="00000000" w:rsidRPr="00000000">
              <w:rPr>
                <w:rtl w:val="0"/>
              </w:rPr>
            </w:r>
          </w:p>
        </w:tc>
        <w:tc>
          <w:tcPr>
            <w:vAlign w:val="center"/>
          </w:tcPr>
          <w:p w:rsidR="00000000" w:rsidDel="00000000" w:rsidP="00000000" w:rsidRDefault="00000000" w:rsidRPr="00000000" w14:paraId="00000036">
            <w:pPr>
              <w:spacing w:after="40" w:lineRule="auto"/>
              <w:rPr/>
            </w:pPr>
            <w:r w:rsidDel="00000000" w:rsidR="00000000" w:rsidRPr="00000000">
              <w:rPr>
                <w:rFonts w:ascii="Arial" w:cs="Arial" w:eastAsia="Arial" w:hAnsi="Arial"/>
                <w:b w:val="0"/>
                <w:bCs w:val="0"/>
                <w:sz w:val="16"/>
                <w:szCs w:val="16"/>
                <w:rtl w:val="0"/>
              </w:rPr>
              <w:t xml:space="preserve">Back-end integration, API contracts, context payloads, permissions, data flow, tenant isolation dependency.</w:t>
            </w:r>
            <w:r w:rsidDel="00000000" w:rsidR="00000000" w:rsidRPr="00000000">
              <w:rPr>
                <w:rtl w:val="0"/>
              </w:rPr>
            </w:r>
          </w:p>
        </w:tc>
        <w:tc>
          <w:tcPr>
            <w:vAlign w:val="center"/>
          </w:tcPr>
          <w:p w:rsidR="00000000" w:rsidDel="00000000" w:rsidP="00000000" w:rsidRDefault="00000000" w:rsidRPr="00000000" w14:paraId="00000037">
            <w:pPr>
              <w:spacing w:after="40" w:lineRule="auto"/>
              <w:rPr/>
            </w:pPr>
            <w:r w:rsidDel="00000000" w:rsidR="00000000" w:rsidRPr="00000000">
              <w:rPr>
                <w:rFonts w:ascii="Arial" w:cs="Arial" w:eastAsia="Arial" w:hAnsi="Arial"/>
                <w:b w:val="0"/>
                <w:bCs w:val="0"/>
                <w:sz w:val="16"/>
                <w:szCs w:val="16"/>
                <w:rtl w:val="0"/>
              </w:rPr>
              <w:t xml:space="preserve">Final embedded user interface behavior.</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38">
            <w:pPr>
              <w:spacing w:after="40" w:lineRule="auto"/>
              <w:rPr/>
            </w:pPr>
            <w:r w:rsidDel="00000000" w:rsidR="00000000" w:rsidRPr="00000000">
              <w:rPr>
                <w:rFonts w:ascii="Arial" w:cs="Arial" w:eastAsia="Arial" w:hAnsi="Arial"/>
                <w:b w:val="0"/>
                <w:bCs w:val="0"/>
                <w:sz w:val="16"/>
                <w:szCs w:val="16"/>
                <w:rtl w:val="0"/>
              </w:rPr>
              <w:t xml:space="preserve">ZL-T2-04 This Document</w:t>
            </w:r>
            <w:r w:rsidDel="00000000" w:rsidR="00000000" w:rsidRPr="00000000">
              <w:rPr>
                <w:rtl w:val="0"/>
              </w:rPr>
            </w:r>
          </w:p>
        </w:tc>
        <w:tc>
          <w:tcPr>
            <w:shd w:fill="f7fafc" w:val="clear"/>
            <w:vAlign w:val="center"/>
          </w:tcPr>
          <w:p w:rsidR="00000000" w:rsidDel="00000000" w:rsidP="00000000" w:rsidRDefault="00000000" w:rsidRPr="00000000" w14:paraId="00000039">
            <w:pPr>
              <w:spacing w:after="40" w:lineRule="auto"/>
              <w:rPr/>
            </w:pPr>
            <w:r w:rsidDel="00000000" w:rsidR="00000000" w:rsidRPr="00000000">
              <w:rPr>
                <w:rFonts w:ascii="Arial" w:cs="Arial" w:eastAsia="Arial" w:hAnsi="Arial"/>
                <w:b w:val="0"/>
                <w:bCs w:val="0"/>
                <w:sz w:val="16"/>
                <w:szCs w:val="16"/>
                <w:rtl w:val="0"/>
              </w:rPr>
              <w:t xml:space="preserve">ZoikoSuite embedded Kriton™ panels, banners, prompts, side drawers, in-workflow actions, responsive embedded states, event payloads.</w:t>
            </w:r>
            <w:r w:rsidDel="00000000" w:rsidR="00000000" w:rsidRPr="00000000">
              <w:rPr>
                <w:rtl w:val="0"/>
              </w:rPr>
            </w:r>
          </w:p>
        </w:tc>
        <w:tc>
          <w:tcPr>
            <w:shd w:fill="f7fafc" w:val="clear"/>
            <w:vAlign w:val="center"/>
          </w:tcPr>
          <w:p w:rsidR="00000000" w:rsidDel="00000000" w:rsidP="00000000" w:rsidRDefault="00000000" w:rsidRPr="00000000" w14:paraId="0000003A">
            <w:pPr>
              <w:spacing w:after="40" w:lineRule="auto"/>
              <w:rPr/>
            </w:pPr>
            <w:r w:rsidDel="00000000" w:rsidR="00000000" w:rsidRPr="00000000">
              <w:rPr>
                <w:rFonts w:ascii="Arial" w:cs="Arial" w:eastAsia="Arial" w:hAnsi="Arial"/>
                <w:b w:val="0"/>
                <w:bCs w:val="0"/>
                <w:sz w:val="16"/>
                <w:szCs w:val="16"/>
                <w:rtl w:val="0"/>
              </w:rPr>
              <w:t xml:space="preserve">Back-end service implementation, source ingestion, model prompts, risk policy definitions, or database schema.</w:t>
            </w:r>
            <w:r w:rsidDel="00000000" w:rsidR="00000000" w:rsidRPr="00000000">
              <w:rPr>
                <w:rtl w:val="0"/>
              </w:rPr>
            </w:r>
          </w:p>
        </w:tc>
      </w:tr>
    </w:tbl>
    <w:p w:rsidR="00000000" w:rsidDel="00000000" w:rsidP="00000000" w:rsidRDefault="00000000" w:rsidRPr="00000000" w14:paraId="0000003B">
      <w:pPr>
        <w:pStyle w:val="Heading1"/>
        <w:rPr/>
      </w:pPr>
      <w:r w:rsidDel="00000000" w:rsidR="00000000" w:rsidRPr="00000000">
        <w:rPr>
          <w:rFonts w:ascii="Arial" w:cs="Arial" w:eastAsia="Arial" w:hAnsi="Arial"/>
          <w:color w:val="0b1220"/>
          <w:sz w:val="32"/>
          <w:szCs w:val="32"/>
          <w:rtl w:val="0"/>
        </w:rPr>
        <w:t xml:space="preserve">1. Executive Summary</w:t>
      </w:r>
      <w:r w:rsidDel="00000000" w:rsidR="00000000" w:rsidRPr="00000000">
        <w:rPr>
          <w:rtl w:val="0"/>
        </w:rPr>
      </w:r>
    </w:p>
    <w:p w:rsidR="00000000" w:rsidDel="00000000" w:rsidP="00000000" w:rsidRDefault="00000000" w:rsidRPr="00000000" w14:paraId="0000003C">
      <w:pPr>
        <w:spacing w:after="120" w:line="252.00000000000003" w:lineRule="auto"/>
        <w:rPr/>
      </w:pPr>
      <w:r w:rsidDel="00000000" w:rsidR="00000000" w:rsidRPr="00000000">
        <w:rPr>
          <w:rFonts w:ascii="Arial" w:cs="Arial" w:eastAsia="Arial" w:hAnsi="Arial"/>
          <w:sz w:val="19"/>
          <w:szCs w:val="19"/>
          <w:rtl w:val="0"/>
        </w:rPr>
        <w:t xml:space="preserve">ZoikoSuite users should experience Kriton™ as timely, precise, source-backed workflow guidance that appears at the point of accounting decision. It should help users recognize risk, confirm evidence, save assumptions, create working paper support, and route review when needed without interrupting routine work.</w:t>
      </w:r>
      <w:r w:rsidDel="00000000" w:rsidR="00000000" w:rsidRPr="00000000">
        <w:rPr>
          <w:rtl w:val="0"/>
        </w:rPr>
      </w:r>
    </w:p>
    <w:p w:rsidR="00000000" w:rsidDel="00000000" w:rsidP="00000000" w:rsidRDefault="00000000" w:rsidRPr="00000000" w14:paraId="0000003D">
      <w:pPr>
        <w:spacing w:after="120" w:line="252.00000000000003" w:lineRule="auto"/>
        <w:rPr/>
      </w:pPr>
      <w:r w:rsidDel="00000000" w:rsidR="00000000" w:rsidRPr="00000000">
        <w:rPr>
          <w:rFonts w:ascii="Arial" w:cs="Arial" w:eastAsia="Arial" w:hAnsi="Arial"/>
          <w:sz w:val="19"/>
          <w:szCs w:val="19"/>
          <w:rtl w:val="0"/>
        </w:rPr>
        <w:t xml:space="preserve">The embedded experience must be lightweight enough for transaction entry and close workflows, but disciplined enough for regulated accounting, audit, tax, payroll, and compliance contexts. It must never become an informal chat overlay that bypasses source governance, risk display, tenant boundaries, or audit logging.</w:t>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Fonts w:ascii="Arial" w:cs="Arial" w:eastAsia="Arial" w:hAnsi="Arial"/>
          <w:color w:val="0b1220"/>
          <w:sz w:val="32"/>
          <w:szCs w:val="32"/>
          <w:rtl w:val="0"/>
        </w:rPr>
        <w:t xml:space="preserve">2. Controlling References</w:t>
      </w:r>
      <w:r w:rsidDel="00000000" w:rsidR="00000000" w:rsidRPr="00000000">
        <w:rPr>
          <w:rtl w:val="0"/>
        </w:rPr>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0b1220" w:val="clear"/>
            <w:vAlign w:val="center"/>
          </w:tcPr>
          <w:p w:rsidR="00000000" w:rsidDel="00000000" w:rsidP="00000000" w:rsidRDefault="00000000" w:rsidRPr="00000000" w14:paraId="0000003F">
            <w:pPr>
              <w:spacing w:after="40" w:lineRule="auto"/>
              <w:rPr/>
            </w:pPr>
            <w:r w:rsidDel="00000000" w:rsidR="00000000" w:rsidRPr="00000000">
              <w:rPr>
                <w:rFonts w:ascii="Arial" w:cs="Arial" w:eastAsia="Arial" w:hAnsi="Arial"/>
                <w:b w:val="1"/>
                <w:bCs w:val="1"/>
                <w:color w:val="ffffff"/>
                <w:sz w:val="16"/>
                <w:szCs w:val="16"/>
                <w:rtl w:val="0"/>
              </w:rPr>
              <w:t xml:space="preserve">Requirement Area</w:t>
            </w:r>
            <w:r w:rsidDel="00000000" w:rsidR="00000000" w:rsidRPr="00000000">
              <w:rPr>
                <w:rtl w:val="0"/>
              </w:rPr>
            </w:r>
          </w:p>
        </w:tc>
        <w:tc>
          <w:tcPr>
            <w:shd w:fill="0b1220" w:val="cle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ffffff"/>
                <w:sz w:val="16"/>
                <w:szCs w:val="16"/>
                <w:rtl w:val="0"/>
              </w:rPr>
              <w:t xml:space="preserve">Controlling Document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40" w:lineRule="auto"/>
              <w:rPr/>
            </w:pPr>
            <w:r w:rsidDel="00000000" w:rsidR="00000000" w:rsidRPr="00000000">
              <w:rPr>
                <w:rFonts w:ascii="Arial" w:cs="Arial" w:eastAsia="Arial" w:hAnsi="Arial"/>
                <w:b w:val="0"/>
                <w:bCs w:val="0"/>
                <w:sz w:val="16"/>
                <w:szCs w:val="16"/>
                <w:rtl w:val="0"/>
              </w:rPr>
              <w:t xml:space="preserve">Product doctrine and system map</w:t>
            </w:r>
            <w:r w:rsidDel="00000000" w:rsidR="00000000" w:rsidRPr="00000000">
              <w:rPr>
                <w:rtl w:val="0"/>
              </w:rPr>
            </w:r>
          </w:p>
        </w:tc>
        <w:tc>
          <w:tcPr>
            <w:vAlign w:val="center"/>
          </w:tcPr>
          <w:p w:rsidR="00000000" w:rsidDel="00000000" w:rsidP="00000000" w:rsidRDefault="00000000" w:rsidRPr="00000000" w14:paraId="00000042">
            <w:pPr>
              <w:spacing w:after="40" w:lineRule="auto"/>
              <w:rPr/>
            </w:pPr>
            <w:r w:rsidDel="00000000" w:rsidR="00000000" w:rsidRPr="00000000">
              <w:rPr>
                <w:rFonts w:ascii="Arial" w:cs="Arial" w:eastAsia="Arial" w:hAnsi="Arial"/>
                <w:b w:val="0"/>
                <w:bCs w:val="0"/>
                <w:sz w:val="16"/>
                <w:szCs w:val="16"/>
                <w:rtl w:val="0"/>
              </w:rPr>
              <w:t xml:space="preserve">ZL-OV-01 Master Architecture &amp; Build Doctrine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0"/>
                <w:bCs w:val="0"/>
                <w:sz w:val="16"/>
                <w:szCs w:val="16"/>
                <w:rtl w:val="0"/>
              </w:rPr>
              <w:t xml:space="preserve">Functional screen behavior</w:t>
            </w:r>
            <w:r w:rsidDel="00000000" w:rsidR="00000000" w:rsidRPr="00000000">
              <w:rPr>
                <w:rtl w:val="0"/>
              </w:rPr>
            </w:r>
          </w:p>
        </w:tc>
        <w:tc>
          <w:tcPr>
            <w:shd w:fill="f7fafc" w:val="clear"/>
            <w:vAlign w:val="center"/>
          </w:tcPr>
          <w:p w:rsidR="00000000" w:rsidDel="00000000" w:rsidP="00000000" w:rsidRDefault="00000000" w:rsidRPr="00000000" w14:paraId="00000044">
            <w:pPr>
              <w:spacing w:after="40" w:lineRule="auto"/>
              <w:rPr/>
            </w:pPr>
            <w:r w:rsidDel="00000000" w:rsidR="00000000" w:rsidRPr="00000000">
              <w:rPr>
                <w:rFonts w:ascii="Arial" w:cs="Arial" w:eastAsia="Arial" w:hAnsi="Arial"/>
                <w:b w:val="0"/>
                <w:bCs w:val="0"/>
                <w:sz w:val="16"/>
                <w:szCs w:val="16"/>
                <w:rtl w:val="0"/>
              </w:rPr>
              <w:t xml:space="preserve">ZL-T1-02 Technical Product Requirements &amp; Engineering Wireframe 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40" w:lineRule="auto"/>
              <w:rPr/>
            </w:pPr>
            <w:r w:rsidDel="00000000" w:rsidR="00000000" w:rsidRPr="00000000">
              <w:rPr>
                <w:rFonts w:ascii="Arial" w:cs="Arial" w:eastAsia="Arial" w:hAnsi="Arial"/>
                <w:b w:val="0"/>
                <w:bCs w:val="0"/>
                <w:sz w:val="16"/>
                <w:szCs w:val="16"/>
                <w:rtl w:val="0"/>
              </w:rPr>
              <w:t xml:space="preserve">Front-end shared component system</w:t>
            </w:r>
            <w:r w:rsidDel="00000000" w:rsidR="00000000" w:rsidRPr="00000000">
              <w:rPr>
                <w:rtl w:val="0"/>
              </w:rPr>
            </w:r>
          </w:p>
        </w:tc>
        <w:tc>
          <w:tcPr>
            <w:vAlign w:val="center"/>
          </w:tcPr>
          <w:p w:rsidR="00000000" w:rsidDel="00000000" w:rsidP="00000000" w:rsidRDefault="00000000" w:rsidRPr="00000000" w14:paraId="00000046">
            <w:pPr>
              <w:spacing w:after="40" w:lineRule="auto"/>
              <w:rPr/>
            </w:pPr>
            <w:r w:rsidDel="00000000" w:rsidR="00000000" w:rsidRPr="00000000">
              <w:rPr>
                <w:rFonts w:ascii="Arial" w:cs="Arial" w:eastAsia="Arial" w:hAnsi="Arial"/>
                <w:b w:val="0"/>
                <w:bCs w:val="0"/>
                <w:sz w:val="16"/>
                <w:szCs w:val="16"/>
                <w:rtl w:val="0"/>
              </w:rPr>
              <w:t xml:space="preserve">ZL-T2-01 Front-End Architecture &amp; UX Wireframe Specification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47">
            <w:pPr>
              <w:spacing w:after="40" w:lineRule="auto"/>
              <w:rPr/>
            </w:pPr>
            <w:r w:rsidDel="00000000" w:rsidR="00000000" w:rsidRPr="00000000">
              <w:rPr>
                <w:rFonts w:ascii="Arial" w:cs="Arial" w:eastAsia="Arial" w:hAnsi="Arial"/>
                <w:b w:val="0"/>
                <w:bCs w:val="0"/>
                <w:sz w:val="16"/>
                <w:szCs w:val="16"/>
                <w:rtl w:val="0"/>
              </w:rPr>
              <w:t xml:space="preserve">ZoikoSuite integration architecture</w:t>
            </w:r>
            <w:r w:rsidDel="00000000" w:rsidR="00000000" w:rsidRPr="00000000">
              <w:rPr>
                <w:rtl w:val="0"/>
              </w:rPr>
            </w:r>
          </w:p>
        </w:tc>
        <w:tc>
          <w:tcPr>
            <w:shd w:fill="f7fafc" w:val="clear"/>
            <w:vAlign w:val="center"/>
          </w:tcPr>
          <w:p w:rsidR="00000000" w:rsidDel="00000000" w:rsidP="00000000" w:rsidRDefault="00000000" w:rsidRPr="00000000" w14:paraId="00000048">
            <w:pPr>
              <w:spacing w:after="40" w:lineRule="auto"/>
              <w:rPr/>
            </w:pPr>
            <w:r w:rsidDel="00000000" w:rsidR="00000000" w:rsidRPr="00000000">
              <w:rPr>
                <w:rFonts w:ascii="Arial" w:cs="Arial" w:eastAsia="Arial" w:hAnsi="Arial"/>
                <w:b w:val="0"/>
                <w:bCs w:val="0"/>
                <w:sz w:val="16"/>
                <w:szCs w:val="16"/>
                <w:rtl w:val="0"/>
              </w:rPr>
              <w:t xml:space="preserve">ZL-T1-14 ZoikoSuite Integration Architecture 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40" w:lineRule="auto"/>
              <w:rPr/>
            </w:pPr>
            <w:r w:rsidDel="00000000" w:rsidR="00000000" w:rsidRPr="00000000">
              <w:rPr>
                <w:rFonts w:ascii="Arial" w:cs="Arial" w:eastAsia="Arial" w:hAnsi="Arial"/>
                <w:b w:val="0"/>
                <w:bCs w:val="0"/>
                <w:sz w:val="16"/>
                <w:szCs w:val="16"/>
                <w:rtl w:val="0"/>
              </w:rPr>
              <w:t xml:space="preserve">API dependencies</w:t>
            </w:r>
            <w:r w:rsidDel="00000000" w:rsidR="00000000" w:rsidRPr="00000000">
              <w:rPr>
                <w:rtl w:val="0"/>
              </w:rPr>
            </w:r>
          </w:p>
        </w:tc>
        <w:tc>
          <w:tcPr>
            <w:vAlign w:val="center"/>
          </w:tcPr>
          <w:p w:rsidR="00000000" w:rsidDel="00000000" w:rsidP="00000000" w:rsidRDefault="00000000" w:rsidRPr="00000000" w14:paraId="0000004A">
            <w:pPr>
              <w:spacing w:after="40" w:lineRule="auto"/>
              <w:rPr/>
            </w:pPr>
            <w:r w:rsidDel="00000000" w:rsidR="00000000" w:rsidRPr="00000000">
              <w:rPr>
                <w:rFonts w:ascii="Arial" w:cs="Arial" w:eastAsia="Arial" w:hAnsi="Arial"/>
                <w:b w:val="0"/>
                <w:bCs w:val="0"/>
                <w:sz w:val="16"/>
                <w:szCs w:val="16"/>
                <w:rtl w:val="0"/>
              </w:rPr>
              <w:t xml:space="preserve">ZL-T1-03 API Specification &amp; Integration Contract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4B">
            <w:pPr>
              <w:spacing w:after="40" w:lineRule="auto"/>
              <w:rPr/>
            </w:pPr>
            <w:r w:rsidDel="00000000" w:rsidR="00000000" w:rsidRPr="00000000">
              <w:rPr>
                <w:rFonts w:ascii="Arial" w:cs="Arial" w:eastAsia="Arial" w:hAnsi="Arial"/>
                <w:b w:val="0"/>
                <w:bCs w:val="0"/>
                <w:sz w:val="16"/>
                <w:szCs w:val="16"/>
                <w:rtl w:val="0"/>
              </w:rPr>
              <w:t xml:space="preserve">Back-end services</w:t>
            </w:r>
            <w:r w:rsidDel="00000000" w:rsidR="00000000" w:rsidRPr="00000000">
              <w:rPr>
                <w:rtl w:val="0"/>
              </w:rPr>
            </w:r>
          </w:p>
        </w:tc>
        <w:tc>
          <w:tcPr>
            <w:shd w:fill="f7fafc" w:val="clear"/>
            <w:vAlign w:val="center"/>
          </w:tcPr>
          <w:p w:rsidR="00000000" w:rsidDel="00000000" w:rsidP="00000000" w:rsidRDefault="00000000" w:rsidRPr="00000000" w14:paraId="0000004C">
            <w:pPr>
              <w:spacing w:after="40" w:lineRule="auto"/>
              <w:rPr/>
            </w:pPr>
            <w:r w:rsidDel="00000000" w:rsidR="00000000" w:rsidRPr="00000000">
              <w:rPr>
                <w:rFonts w:ascii="Arial" w:cs="Arial" w:eastAsia="Arial" w:hAnsi="Arial"/>
                <w:b w:val="0"/>
                <w:bCs w:val="0"/>
                <w:sz w:val="16"/>
                <w:szCs w:val="16"/>
                <w:rtl w:val="0"/>
              </w:rPr>
              <w:t xml:space="preserve">ZL-T0-05 Back-End Architecture 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40" w:lineRule="auto"/>
              <w:rPr/>
            </w:pPr>
            <w:r w:rsidDel="00000000" w:rsidR="00000000" w:rsidRPr="00000000">
              <w:rPr>
                <w:rFonts w:ascii="Arial" w:cs="Arial" w:eastAsia="Arial" w:hAnsi="Arial"/>
                <w:b w:val="0"/>
                <w:bCs w:val="0"/>
                <w:sz w:val="16"/>
                <w:szCs w:val="16"/>
                <w:rtl w:val="0"/>
              </w:rPr>
              <w:t xml:space="preserve">Source display and licensing behavior</w:t>
            </w:r>
            <w:r w:rsidDel="00000000" w:rsidR="00000000" w:rsidRPr="00000000">
              <w:rPr>
                <w:rtl w:val="0"/>
              </w:rPr>
            </w:r>
          </w:p>
        </w:tc>
        <w:tc>
          <w:tcPr>
            <w:vAlign w:val="center"/>
          </w:tcPr>
          <w:p w:rsidR="00000000" w:rsidDel="00000000" w:rsidP="00000000" w:rsidRDefault="00000000" w:rsidRPr="00000000" w14:paraId="0000004E">
            <w:pPr>
              <w:spacing w:after="40" w:lineRule="auto"/>
              <w:rPr/>
            </w:pPr>
            <w:r w:rsidDel="00000000" w:rsidR="00000000" w:rsidRPr="00000000">
              <w:rPr>
                <w:rFonts w:ascii="Arial" w:cs="Arial" w:eastAsia="Arial" w:hAnsi="Arial"/>
                <w:b w:val="0"/>
                <w:bCs w:val="0"/>
                <w:sz w:val="16"/>
                <w:szCs w:val="16"/>
                <w:rtl w:val="0"/>
              </w:rPr>
              <w:t xml:space="preserve">ZL-T0-01 Authoritative Source Library &amp; Licensing Register</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4F">
            <w:pPr>
              <w:spacing w:after="40" w:lineRule="auto"/>
              <w:rPr/>
            </w:pPr>
            <w:r w:rsidDel="00000000" w:rsidR="00000000" w:rsidRPr="00000000">
              <w:rPr>
                <w:rFonts w:ascii="Arial" w:cs="Arial" w:eastAsia="Arial" w:hAnsi="Arial"/>
                <w:b w:val="0"/>
                <w:bCs w:val="0"/>
                <w:sz w:val="16"/>
                <w:szCs w:val="16"/>
                <w:rtl w:val="0"/>
              </w:rPr>
              <w:t xml:space="preserve">RAG and source bundles</w:t>
            </w:r>
            <w:r w:rsidDel="00000000" w:rsidR="00000000" w:rsidRPr="00000000">
              <w:rPr>
                <w:rtl w:val="0"/>
              </w:rPr>
            </w:r>
          </w:p>
        </w:tc>
        <w:tc>
          <w:tcPr>
            <w:shd w:fill="f7fafc" w:val="clear"/>
            <w:vAlign w:val="center"/>
          </w:tcPr>
          <w:p w:rsidR="00000000" w:rsidDel="00000000" w:rsidP="00000000" w:rsidRDefault="00000000" w:rsidRPr="00000000" w14:paraId="00000050">
            <w:pPr>
              <w:spacing w:after="40" w:lineRule="auto"/>
              <w:rPr/>
            </w:pPr>
            <w:r w:rsidDel="00000000" w:rsidR="00000000" w:rsidRPr="00000000">
              <w:rPr>
                <w:rFonts w:ascii="Arial" w:cs="Arial" w:eastAsia="Arial" w:hAnsi="Arial"/>
                <w:b w:val="0"/>
                <w:bCs w:val="0"/>
                <w:sz w:val="16"/>
                <w:szCs w:val="16"/>
                <w:rtl w:val="0"/>
              </w:rPr>
              <w:t xml:space="preserve">ZL-T0-03 Retrieval-Augmented Generation 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40" w:lineRule="auto"/>
              <w:rPr/>
            </w:pPr>
            <w:r w:rsidDel="00000000" w:rsidR="00000000" w:rsidRPr="00000000">
              <w:rPr>
                <w:rFonts w:ascii="Arial" w:cs="Arial" w:eastAsia="Arial" w:hAnsi="Arial"/>
                <w:b w:val="0"/>
                <w:bCs w:val="0"/>
                <w:sz w:val="16"/>
                <w:szCs w:val="16"/>
                <w:rtl w:val="0"/>
              </w:rPr>
              <w:t xml:space="preserve">Risk badges and escalation</w:t>
            </w:r>
            <w:r w:rsidDel="00000000" w:rsidR="00000000" w:rsidRPr="00000000">
              <w:rPr>
                <w:rtl w:val="0"/>
              </w:rPr>
            </w:r>
          </w:p>
        </w:tc>
        <w:tc>
          <w:tcPr>
            <w:vAlign w:val="center"/>
          </w:tcPr>
          <w:p w:rsidR="00000000" w:rsidDel="00000000" w:rsidP="00000000" w:rsidRDefault="00000000" w:rsidRPr="00000000" w14:paraId="00000052">
            <w:pPr>
              <w:spacing w:after="40" w:lineRule="auto"/>
              <w:rPr/>
            </w:pPr>
            <w:r w:rsidDel="00000000" w:rsidR="00000000" w:rsidRPr="00000000">
              <w:rPr>
                <w:rFonts w:ascii="Arial" w:cs="Arial" w:eastAsia="Arial" w:hAnsi="Arial"/>
                <w:b w:val="0"/>
                <w:bCs w:val="0"/>
                <w:sz w:val="16"/>
                <w:szCs w:val="16"/>
                <w:rtl w:val="0"/>
              </w:rPr>
              <w:t xml:space="preserve">ZL-T0-04 AI Safety, Risk Classification &amp; Escalation Specification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53">
            <w:pPr>
              <w:spacing w:after="40" w:lineRule="auto"/>
              <w:rPr/>
            </w:pPr>
            <w:r w:rsidDel="00000000" w:rsidR="00000000" w:rsidRPr="00000000">
              <w:rPr>
                <w:rFonts w:ascii="Arial" w:cs="Arial" w:eastAsia="Arial" w:hAnsi="Arial"/>
                <w:b w:val="0"/>
                <w:bCs w:val="0"/>
                <w:sz w:val="16"/>
                <w:szCs w:val="16"/>
                <w:rtl w:val="0"/>
              </w:rPr>
              <w:t xml:space="preserve">Audit and evidence ledger</w:t>
            </w:r>
            <w:r w:rsidDel="00000000" w:rsidR="00000000" w:rsidRPr="00000000">
              <w:rPr>
                <w:rtl w:val="0"/>
              </w:rPr>
            </w:r>
          </w:p>
        </w:tc>
        <w:tc>
          <w:tcPr>
            <w:shd w:fill="f7fafc" w:val="clear"/>
            <w:vAlign w:val="center"/>
          </w:tcPr>
          <w:p w:rsidR="00000000" w:rsidDel="00000000" w:rsidP="00000000" w:rsidRDefault="00000000" w:rsidRPr="00000000" w14:paraId="00000054">
            <w:pPr>
              <w:spacing w:after="40" w:lineRule="auto"/>
              <w:rPr/>
            </w:pPr>
            <w:r w:rsidDel="00000000" w:rsidR="00000000" w:rsidRPr="00000000">
              <w:rPr>
                <w:rFonts w:ascii="Arial" w:cs="Arial" w:eastAsia="Arial" w:hAnsi="Arial"/>
                <w:b w:val="0"/>
                <w:bCs w:val="0"/>
                <w:sz w:val="16"/>
                <w:szCs w:val="16"/>
                <w:rtl w:val="0"/>
              </w:rPr>
              <w:t xml:space="preserve">ZL-T0-07 Audit Logging &amp; Evidence Ledger 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40" w:lineRule="auto"/>
              <w:rPr/>
            </w:pPr>
            <w:r w:rsidDel="00000000" w:rsidR="00000000" w:rsidRPr="00000000">
              <w:rPr>
                <w:rFonts w:ascii="Arial" w:cs="Arial" w:eastAsia="Arial" w:hAnsi="Arial"/>
                <w:b w:val="0"/>
                <w:bCs w:val="0"/>
                <w:sz w:val="16"/>
                <w:szCs w:val="16"/>
                <w:rtl w:val="0"/>
              </w:rPr>
              <w:t xml:space="preserve">Privacy, security, accessibility, tenant protection</w:t>
            </w:r>
            <w:r w:rsidDel="00000000" w:rsidR="00000000" w:rsidRPr="00000000">
              <w:rPr>
                <w:rtl w:val="0"/>
              </w:rPr>
            </w:r>
          </w:p>
        </w:tc>
        <w:tc>
          <w:tcPr>
            <w:vAlign w:val="center"/>
          </w:tcPr>
          <w:p w:rsidR="00000000" w:rsidDel="00000000" w:rsidP="00000000" w:rsidRDefault="00000000" w:rsidRPr="00000000" w14:paraId="00000056">
            <w:pPr>
              <w:spacing w:after="40" w:lineRule="auto"/>
              <w:rPr/>
            </w:pPr>
            <w:r w:rsidDel="00000000" w:rsidR="00000000" w:rsidRPr="00000000">
              <w:rPr>
                <w:rFonts w:ascii="Arial" w:cs="Arial" w:eastAsia="Arial" w:hAnsi="Arial"/>
                <w:b w:val="0"/>
                <w:bCs w:val="0"/>
                <w:sz w:val="16"/>
                <w:szCs w:val="16"/>
                <w:rtl w:val="0"/>
              </w:rPr>
              <w:t xml:space="preserve">ZL-T0-09 Privacy, Security &amp; Data Protection; ZL-T1-10 Security Architecture &amp; Threat Model</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57">
            <w:pPr>
              <w:spacing w:after="40" w:lineRule="auto"/>
              <w:rPr/>
            </w:pPr>
            <w:r w:rsidDel="00000000" w:rsidR="00000000" w:rsidRPr="00000000">
              <w:rPr>
                <w:rFonts w:ascii="Arial" w:cs="Arial" w:eastAsia="Arial" w:hAnsi="Arial"/>
                <w:b w:val="0"/>
                <w:bCs w:val="0"/>
                <w:sz w:val="16"/>
                <w:szCs w:val="16"/>
                <w:rtl w:val="0"/>
              </w:rPr>
              <w:t xml:space="preserve">Tenant context access</w:t>
            </w:r>
            <w:r w:rsidDel="00000000" w:rsidR="00000000" w:rsidRPr="00000000">
              <w:rPr>
                <w:rtl w:val="0"/>
              </w:rPr>
            </w:r>
          </w:p>
        </w:tc>
        <w:tc>
          <w:tcPr>
            <w:shd w:fill="f7fafc" w:val="clear"/>
            <w:vAlign w:val="center"/>
          </w:tcPr>
          <w:p w:rsidR="00000000" w:rsidDel="00000000" w:rsidP="00000000" w:rsidRDefault="00000000" w:rsidRPr="00000000" w14:paraId="00000058">
            <w:pPr>
              <w:spacing w:after="40" w:lineRule="auto"/>
              <w:rPr/>
            </w:pPr>
            <w:r w:rsidDel="00000000" w:rsidR="00000000" w:rsidRPr="00000000">
              <w:rPr>
                <w:rFonts w:ascii="Arial" w:cs="Arial" w:eastAsia="Arial" w:hAnsi="Arial"/>
                <w:b w:val="0"/>
                <w:bCs w:val="0"/>
                <w:sz w:val="16"/>
                <w:szCs w:val="16"/>
                <w:rtl w:val="0"/>
              </w:rPr>
              <w:t xml:space="preserve">ZL-T1-11 Tenant Data Isolation &amp; Context Access 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40" w:lineRule="auto"/>
              <w:rPr/>
            </w:pPr>
            <w:r w:rsidDel="00000000" w:rsidR="00000000" w:rsidRPr="00000000">
              <w:rPr>
                <w:rFonts w:ascii="Arial" w:cs="Arial" w:eastAsia="Arial" w:hAnsi="Arial"/>
                <w:b w:val="0"/>
                <w:bCs w:val="0"/>
                <w:sz w:val="16"/>
                <w:szCs w:val="16"/>
                <w:rtl w:val="0"/>
              </w:rPr>
              <w:t xml:space="preserve">Ontology/topic relationship dependencies</w:t>
            </w:r>
            <w:r w:rsidDel="00000000" w:rsidR="00000000" w:rsidRPr="00000000">
              <w:rPr>
                <w:rtl w:val="0"/>
              </w:rPr>
            </w:r>
          </w:p>
        </w:tc>
        <w:tc>
          <w:tcP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0"/>
                <w:bCs w:val="0"/>
                <w:sz w:val="16"/>
                <w:szCs w:val="16"/>
                <w:rtl w:val="0"/>
              </w:rPr>
              <w:t xml:space="preserve">ZL-T1-06A Knowledge Graph &amp; Accounting Ontology Specification (placeholder pending register patch)</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5B">
            <w:pPr>
              <w:spacing w:after="40" w:lineRule="auto"/>
              <w:rPr/>
            </w:pPr>
            <w:r w:rsidDel="00000000" w:rsidR="00000000" w:rsidRPr="00000000">
              <w:rPr>
                <w:rFonts w:ascii="Arial" w:cs="Arial" w:eastAsia="Arial" w:hAnsi="Arial"/>
                <w:b w:val="0"/>
                <w:bCs w:val="0"/>
                <w:sz w:val="16"/>
                <w:szCs w:val="16"/>
                <w:rtl w:val="0"/>
              </w:rPr>
              <w:t xml:space="preserve">Syllabus pathway behavior</w:t>
            </w:r>
            <w:r w:rsidDel="00000000" w:rsidR="00000000" w:rsidRPr="00000000">
              <w:rPr>
                <w:rtl w:val="0"/>
              </w:rPr>
            </w:r>
          </w:p>
        </w:tc>
        <w:tc>
          <w:tcPr>
            <w:shd w:fill="f7fafc" w:val="clear"/>
            <w:vAlign w:val="center"/>
          </w:tcPr>
          <w:p w:rsidR="00000000" w:rsidDel="00000000" w:rsidP="00000000" w:rsidRDefault="00000000" w:rsidRPr="00000000" w14:paraId="0000005C">
            <w:pPr>
              <w:spacing w:after="40" w:lineRule="auto"/>
              <w:rPr/>
            </w:pPr>
            <w:r w:rsidDel="00000000" w:rsidR="00000000" w:rsidRPr="00000000">
              <w:rPr>
                <w:rFonts w:ascii="Arial" w:cs="Arial" w:eastAsia="Arial" w:hAnsi="Arial"/>
                <w:b w:val="0"/>
                <w:bCs w:val="0"/>
                <w:sz w:val="16"/>
                <w:szCs w:val="16"/>
                <w:rtl w:val="0"/>
              </w:rPr>
              <w:t xml:space="preserve">ZL-T1-07 Professional Body Syllabus Mapping 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40" w:lineRule="auto"/>
              <w:rPr/>
            </w:pPr>
            <w:r w:rsidDel="00000000" w:rsidR="00000000" w:rsidRPr="00000000">
              <w:rPr>
                <w:rFonts w:ascii="Arial" w:cs="Arial" w:eastAsia="Arial" w:hAnsi="Arial"/>
                <w:b w:val="0"/>
                <w:bCs w:val="0"/>
                <w:sz w:val="16"/>
                <w:szCs w:val="16"/>
                <w:rtl w:val="0"/>
              </w:rPr>
              <w:t xml:space="preserve">Jurisdiction selector and pack behavior</w:t>
            </w:r>
            <w:r w:rsidDel="00000000" w:rsidR="00000000" w:rsidRPr="00000000">
              <w:rPr>
                <w:rtl w:val="0"/>
              </w:rPr>
            </w:r>
          </w:p>
        </w:tc>
        <w:tc>
          <w:tcPr>
            <w:vAlign w:val="center"/>
          </w:tcPr>
          <w:p w:rsidR="00000000" w:rsidDel="00000000" w:rsidP="00000000" w:rsidRDefault="00000000" w:rsidRPr="00000000" w14:paraId="0000005E">
            <w:pPr>
              <w:spacing w:after="40" w:lineRule="auto"/>
              <w:rPr/>
            </w:pPr>
            <w:r w:rsidDel="00000000" w:rsidR="00000000" w:rsidRPr="00000000">
              <w:rPr>
                <w:rFonts w:ascii="Arial" w:cs="Arial" w:eastAsia="Arial" w:hAnsi="Arial"/>
                <w:b w:val="0"/>
                <w:bCs w:val="0"/>
                <w:sz w:val="16"/>
                <w:szCs w:val="16"/>
                <w:rtl w:val="0"/>
              </w:rPr>
              <w:t xml:space="preserve">ZL-T1-08 Jurisdiction Pack Specification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5F">
            <w:pPr>
              <w:spacing w:after="40" w:lineRule="auto"/>
              <w:rPr/>
            </w:pPr>
            <w:r w:rsidDel="00000000" w:rsidR="00000000" w:rsidRPr="00000000">
              <w:rPr>
                <w:rFonts w:ascii="Arial" w:cs="Arial" w:eastAsia="Arial" w:hAnsi="Arial"/>
                <w:b w:val="0"/>
                <w:bCs w:val="0"/>
                <w:sz w:val="16"/>
                <w:szCs w:val="16"/>
                <w:rtl w:val="0"/>
              </w:rPr>
              <w:t xml:space="preserve">Testing and release gates</w:t>
            </w:r>
            <w:r w:rsidDel="00000000" w:rsidR="00000000" w:rsidRPr="00000000">
              <w:rPr>
                <w:rtl w:val="0"/>
              </w:rPr>
            </w:r>
          </w:p>
        </w:tc>
        <w:tc>
          <w:tcPr>
            <w:shd w:fill="f7fafc" w:val="clear"/>
            <w:vAlign w:val="center"/>
          </w:tcPr>
          <w:p w:rsidR="00000000" w:rsidDel="00000000" w:rsidP="00000000" w:rsidRDefault="00000000" w:rsidRPr="00000000" w14:paraId="00000060">
            <w:pPr>
              <w:spacing w:after="40" w:lineRule="auto"/>
              <w:rPr/>
            </w:pPr>
            <w:r w:rsidDel="00000000" w:rsidR="00000000" w:rsidRPr="00000000">
              <w:rPr>
                <w:rFonts w:ascii="Arial" w:cs="Arial" w:eastAsia="Arial" w:hAnsi="Arial"/>
                <w:b w:val="0"/>
                <w:bCs w:val="0"/>
                <w:sz w:val="16"/>
                <w:szCs w:val="16"/>
                <w:rtl w:val="0"/>
              </w:rPr>
              <w:t xml:space="preserve">ZL-T0-11 QA Test Plan &amp; Release Gate Specification; ZL-T1-12 Red-Team &amp; Adversarial Testing Playbook</w:t>
            </w:r>
            <w:r w:rsidDel="00000000" w:rsidR="00000000" w:rsidRPr="00000000">
              <w:rPr>
                <w:rtl w:val="0"/>
              </w:rPr>
            </w:r>
          </w:p>
        </w:tc>
      </w:tr>
    </w:tbl>
    <w:p w:rsidR="00000000" w:rsidDel="00000000" w:rsidP="00000000" w:rsidRDefault="00000000" w:rsidRPr="00000000" w14:paraId="00000061">
      <w:pPr>
        <w:pStyle w:val="Heading1"/>
        <w:rPr/>
      </w:pPr>
      <w:r w:rsidDel="00000000" w:rsidR="00000000" w:rsidRPr="00000000">
        <w:rPr>
          <w:rFonts w:ascii="Arial" w:cs="Arial" w:eastAsia="Arial" w:hAnsi="Arial"/>
          <w:color w:val="0b1220"/>
          <w:sz w:val="32"/>
          <w:szCs w:val="32"/>
          <w:rtl w:val="0"/>
        </w:rPr>
        <w:t xml:space="preserve">3. Embedded UX Principles</w:t>
      </w:r>
      <w:r w:rsidDel="00000000" w:rsidR="00000000" w:rsidRPr="00000000">
        <w:rPr>
          <w:rtl w:val="0"/>
        </w:rPr>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062">
            <w:pPr>
              <w:spacing w:after="40" w:lineRule="auto"/>
              <w:rPr/>
            </w:pPr>
            <w:r w:rsidDel="00000000" w:rsidR="00000000" w:rsidRPr="00000000">
              <w:rPr>
                <w:rFonts w:ascii="Arial" w:cs="Arial" w:eastAsia="Arial" w:hAnsi="Arial"/>
                <w:b w:val="1"/>
                <w:bCs w:val="1"/>
                <w:color w:val="ffffff"/>
                <w:sz w:val="16"/>
                <w:szCs w:val="16"/>
                <w:rtl w:val="0"/>
              </w:rPr>
              <w:t xml:space="preserve">Principle</w:t>
            </w:r>
            <w:r w:rsidDel="00000000" w:rsidR="00000000" w:rsidRPr="00000000">
              <w:rPr>
                <w:rtl w:val="0"/>
              </w:rPr>
            </w:r>
          </w:p>
        </w:tc>
        <w:tc>
          <w:tcPr>
            <w:shd w:fill="0b1220" w:val="cle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ffffff"/>
                <w:sz w:val="16"/>
                <w:szCs w:val="16"/>
                <w:rtl w:val="0"/>
              </w:rPr>
              <w:t xml:space="preserve">Embedded UX Requirement</w:t>
            </w:r>
            <w:r w:rsidDel="00000000" w:rsidR="00000000" w:rsidRPr="00000000">
              <w:rPr>
                <w:rtl w:val="0"/>
              </w:rPr>
            </w:r>
          </w:p>
        </w:tc>
        <w:tc>
          <w:tcPr>
            <w:shd w:fill="0b1220" w:val="clear"/>
            <w:vAlign w:val="center"/>
          </w:tcPr>
          <w:p w:rsidR="00000000" w:rsidDel="00000000" w:rsidP="00000000" w:rsidRDefault="00000000" w:rsidRPr="00000000" w14:paraId="00000064">
            <w:pPr>
              <w:spacing w:after="40" w:lineRule="auto"/>
              <w:rPr/>
            </w:pPr>
            <w:r w:rsidDel="00000000" w:rsidR="00000000" w:rsidRPr="00000000">
              <w:rPr>
                <w:rFonts w:ascii="Arial" w:cs="Arial" w:eastAsia="Arial" w:hAnsi="Arial"/>
                <w:b w:val="1"/>
                <w:bCs w:val="1"/>
                <w:color w:val="ffffff"/>
                <w:sz w:val="16"/>
                <w:szCs w:val="16"/>
                <w:rtl w:val="0"/>
              </w:rPr>
              <w:t xml:space="preserve">Failure Condition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40" w:lineRule="auto"/>
              <w:rPr/>
            </w:pPr>
            <w:r w:rsidDel="00000000" w:rsidR="00000000" w:rsidRPr="00000000">
              <w:rPr>
                <w:rFonts w:ascii="Arial" w:cs="Arial" w:eastAsia="Arial" w:hAnsi="Arial"/>
                <w:b w:val="0"/>
                <w:bCs w:val="0"/>
                <w:sz w:val="16"/>
                <w:szCs w:val="16"/>
                <w:rtl w:val="0"/>
              </w:rPr>
              <w:t xml:space="preserve">Context is always visible</w:t>
            </w:r>
            <w:r w:rsidDel="00000000" w:rsidR="00000000" w:rsidRPr="00000000">
              <w:rPr>
                <w:rtl w:val="0"/>
              </w:rPr>
            </w:r>
          </w:p>
        </w:tc>
        <w:tc>
          <w:tcPr>
            <w:vAlign w:val="center"/>
          </w:tcPr>
          <w:p w:rsidR="00000000" w:rsidDel="00000000" w:rsidP="00000000" w:rsidRDefault="00000000" w:rsidRPr="00000000" w14:paraId="00000066">
            <w:pPr>
              <w:spacing w:after="40" w:lineRule="auto"/>
              <w:rPr/>
            </w:pPr>
            <w:r w:rsidDel="00000000" w:rsidR="00000000" w:rsidRPr="00000000">
              <w:rPr>
                <w:rFonts w:ascii="Arial" w:cs="Arial" w:eastAsia="Arial" w:hAnsi="Arial"/>
                <w:b w:val="0"/>
                <w:bCs w:val="0"/>
                <w:sz w:val="16"/>
                <w:szCs w:val="16"/>
                <w:rtl w:val="0"/>
              </w:rPr>
              <w:t xml:space="preserve">Display tenant, entity, workflow, jurisdiction, framework, period, user role, and mode in every embedded Kriton™ surface.</w:t>
            </w:r>
            <w:r w:rsidDel="00000000" w:rsidR="00000000" w:rsidRPr="00000000">
              <w:rPr>
                <w:rtl w:val="0"/>
              </w:rPr>
            </w:r>
          </w:p>
        </w:tc>
        <w:tc>
          <w:tcPr>
            <w:vAlign w:val="center"/>
          </w:tcPr>
          <w:p w:rsidR="00000000" w:rsidDel="00000000" w:rsidP="00000000" w:rsidRDefault="00000000" w:rsidRPr="00000000" w14:paraId="00000067">
            <w:pPr>
              <w:spacing w:after="40" w:lineRule="auto"/>
              <w:rPr/>
            </w:pPr>
            <w:r w:rsidDel="00000000" w:rsidR="00000000" w:rsidRPr="00000000">
              <w:rPr>
                <w:rFonts w:ascii="Arial" w:cs="Arial" w:eastAsia="Arial" w:hAnsi="Arial"/>
                <w:b w:val="0"/>
                <w:bCs w:val="0"/>
                <w:sz w:val="16"/>
                <w:szCs w:val="16"/>
                <w:rtl w:val="0"/>
              </w:rPr>
              <w:t xml:space="preserve">User sees guidance without knowing the active company, jurisdiction, period, or workflow context.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68">
            <w:pPr>
              <w:spacing w:after="40" w:lineRule="auto"/>
              <w:rPr/>
            </w:pPr>
            <w:r w:rsidDel="00000000" w:rsidR="00000000" w:rsidRPr="00000000">
              <w:rPr>
                <w:rFonts w:ascii="Arial" w:cs="Arial" w:eastAsia="Arial" w:hAnsi="Arial"/>
                <w:b w:val="0"/>
                <w:bCs w:val="0"/>
                <w:sz w:val="16"/>
                <w:szCs w:val="16"/>
                <w:rtl w:val="0"/>
              </w:rPr>
              <w:t xml:space="preserve">Workflow-first, not chat-first</w:t>
            </w:r>
            <w:r w:rsidDel="00000000" w:rsidR="00000000" w:rsidRPr="00000000">
              <w:rPr>
                <w:rtl w:val="0"/>
              </w:rPr>
            </w:r>
          </w:p>
        </w:tc>
        <w:tc>
          <w:tcPr>
            <w:shd w:fill="f7fafc" w:val="clear"/>
            <w:vAlign w:val="center"/>
          </w:tcPr>
          <w:p w:rsidR="00000000" w:rsidDel="00000000" w:rsidP="00000000" w:rsidRDefault="00000000" w:rsidRPr="00000000" w14:paraId="00000069">
            <w:pPr>
              <w:spacing w:after="40" w:lineRule="auto"/>
              <w:rPr/>
            </w:pPr>
            <w:r w:rsidDel="00000000" w:rsidR="00000000" w:rsidRPr="00000000">
              <w:rPr>
                <w:rFonts w:ascii="Arial" w:cs="Arial" w:eastAsia="Arial" w:hAnsi="Arial"/>
                <w:b w:val="0"/>
                <w:bCs w:val="0"/>
                <w:sz w:val="16"/>
                <w:szCs w:val="16"/>
                <w:rtl w:val="0"/>
              </w:rPr>
              <w:t xml:space="preserve">Start with inline prompts, side panels, checklists, and guided actions. Chat is secondary.</w:t>
            </w:r>
            <w:r w:rsidDel="00000000" w:rsidR="00000000" w:rsidRPr="00000000">
              <w:rPr>
                <w:rtl w:val="0"/>
              </w:rPr>
            </w:r>
          </w:p>
        </w:tc>
        <w:tc>
          <w:tcPr>
            <w:shd w:fill="f7fafc" w:val="clear"/>
            <w:vAlign w:val="center"/>
          </w:tcPr>
          <w:p w:rsidR="00000000" w:rsidDel="00000000" w:rsidP="00000000" w:rsidRDefault="00000000" w:rsidRPr="00000000" w14:paraId="0000006A">
            <w:pPr>
              <w:spacing w:after="40" w:lineRule="auto"/>
              <w:rPr/>
            </w:pPr>
            <w:r w:rsidDel="00000000" w:rsidR="00000000" w:rsidRPr="00000000">
              <w:rPr>
                <w:rFonts w:ascii="Arial" w:cs="Arial" w:eastAsia="Arial" w:hAnsi="Arial"/>
                <w:b w:val="0"/>
                <w:bCs w:val="0"/>
                <w:sz w:val="16"/>
                <w:szCs w:val="16"/>
                <w:rtl w:val="0"/>
              </w:rPr>
              <w:t xml:space="preserve">A generic Ask box replaces structured workflow guidance.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40" w:lineRule="auto"/>
              <w:rPr/>
            </w:pPr>
            <w:r w:rsidDel="00000000" w:rsidR="00000000" w:rsidRPr="00000000">
              <w:rPr>
                <w:rFonts w:ascii="Arial" w:cs="Arial" w:eastAsia="Arial" w:hAnsi="Arial"/>
                <w:b w:val="0"/>
                <w:bCs w:val="0"/>
                <w:sz w:val="16"/>
                <w:szCs w:val="16"/>
                <w:rtl w:val="0"/>
              </w:rPr>
              <w:t xml:space="preserve">Risk cannot be hidden</w:t>
            </w:r>
            <w:r w:rsidDel="00000000" w:rsidR="00000000" w:rsidRPr="00000000">
              <w:rPr>
                <w:rtl w:val="0"/>
              </w:rPr>
            </w:r>
          </w:p>
        </w:tc>
        <w:tc>
          <w:tcPr>
            <w:vAlign w:val="center"/>
          </w:tcPr>
          <w:p w:rsidR="00000000" w:rsidDel="00000000" w:rsidP="00000000" w:rsidRDefault="00000000" w:rsidRPr="00000000" w14:paraId="0000006C">
            <w:pPr>
              <w:spacing w:after="40" w:lineRule="auto"/>
              <w:rPr/>
            </w:pPr>
            <w:r w:rsidDel="00000000" w:rsidR="00000000" w:rsidRPr="00000000">
              <w:rPr>
                <w:rFonts w:ascii="Arial" w:cs="Arial" w:eastAsia="Arial" w:hAnsi="Arial"/>
                <w:b w:val="0"/>
                <w:bCs w:val="0"/>
                <w:sz w:val="16"/>
                <w:szCs w:val="16"/>
                <w:rtl w:val="0"/>
              </w:rPr>
              <w:t xml:space="preserve">Medium, High, and Restricted states remain visible until resolved or escalated.</w:t>
            </w:r>
            <w:r w:rsidDel="00000000" w:rsidR="00000000" w:rsidRPr="00000000">
              <w:rPr>
                <w:rtl w:val="0"/>
              </w:rPr>
            </w:r>
          </w:p>
        </w:tc>
        <w:tc>
          <w:tcPr>
            <w:vAlign w:val="center"/>
          </w:tcPr>
          <w:p w:rsidR="00000000" w:rsidDel="00000000" w:rsidP="00000000" w:rsidRDefault="00000000" w:rsidRPr="00000000" w14:paraId="0000006D">
            <w:pPr>
              <w:spacing w:after="40" w:lineRule="auto"/>
              <w:rPr/>
            </w:pPr>
            <w:r w:rsidDel="00000000" w:rsidR="00000000" w:rsidRPr="00000000">
              <w:rPr>
                <w:rFonts w:ascii="Arial" w:cs="Arial" w:eastAsia="Arial" w:hAnsi="Arial"/>
                <w:b w:val="0"/>
                <w:bCs w:val="0"/>
                <w:sz w:val="16"/>
                <w:szCs w:val="16"/>
                <w:rtl w:val="0"/>
              </w:rPr>
              <w:t xml:space="preserve">User can collapse the risk warning and proceed as though no risk exists.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6E">
            <w:pPr>
              <w:spacing w:after="40" w:lineRule="auto"/>
              <w:rPr/>
            </w:pPr>
            <w:r w:rsidDel="00000000" w:rsidR="00000000" w:rsidRPr="00000000">
              <w:rPr>
                <w:rFonts w:ascii="Arial" w:cs="Arial" w:eastAsia="Arial" w:hAnsi="Arial"/>
                <w:b w:val="0"/>
                <w:bCs w:val="0"/>
                <w:sz w:val="16"/>
                <w:szCs w:val="16"/>
                <w:rtl w:val="0"/>
              </w:rPr>
              <w:t xml:space="preserve">Source basis is one click away</w:t>
            </w:r>
            <w:r w:rsidDel="00000000" w:rsidR="00000000" w:rsidRPr="00000000">
              <w:rPr>
                <w:rtl w:val="0"/>
              </w:rPr>
            </w:r>
          </w:p>
        </w:tc>
        <w:tc>
          <w:tcPr>
            <w:shd w:fill="f7fafc" w:val="clear"/>
            <w:vAlign w:val="center"/>
          </w:tcPr>
          <w:p w:rsidR="00000000" w:rsidDel="00000000" w:rsidP="00000000" w:rsidRDefault="00000000" w:rsidRPr="00000000" w14:paraId="0000006F">
            <w:pPr>
              <w:spacing w:after="40" w:lineRule="auto"/>
              <w:rPr/>
            </w:pPr>
            <w:r w:rsidDel="00000000" w:rsidR="00000000" w:rsidRPr="00000000">
              <w:rPr>
                <w:rFonts w:ascii="Arial" w:cs="Arial" w:eastAsia="Arial" w:hAnsi="Arial"/>
                <w:b w:val="0"/>
                <w:bCs w:val="0"/>
                <w:sz w:val="16"/>
                <w:szCs w:val="16"/>
                <w:rtl w:val="0"/>
              </w:rPr>
              <w:t xml:space="preserve">Show source summary in compact mode and full source drawer in expanded mode.</w:t>
            </w:r>
            <w:r w:rsidDel="00000000" w:rsidR="00000000" w:rsidRPr="00000000">
              <w:rPr>
                <w:rtl w:val="0"/>
              </w:rPr>
            </w:r>
          </w:p>
        </w:tc>
        <w:tc>
          <w:tcPr>
            <w:shd w:fill="f7fafc" w:val="clear"/>
            <w:vAlign w:val="center"/>
          </w:tcPr>
          <w:p w:rsidR="00000000" w:rsidDel="00000000" w:rsidP="00000000" w:rsidRDefault="00000000" w:rsidRPr="00000000" w14:paraId="00000070">
            <w:pPr>
              <w:spacing w:after="40" w:lineRule="auto"/>
              <w:rPr/>
            </w:pPr>
            <w:r w:rsidDel="00000000" w:rsidR="00000000" w:rsidRPr="00000000">
              <w:rPr>
                <w:rFonts w:ascii="Arial" w:cs="Arial" w:eastAsia="Arial" w:hAnsi="Arial"/>
                <w:b w:val="0"/>
                <w:bCs w:val="0"/>
                <w:sz w:val="16"/>
                <w:szCs w:val="16"/>
                <w:rtl w:val="0"/>
              </w:rPr>
              <w:t xml:space="preserve">Technical guidance appears without source basis.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spacing w:after="40" w:lineRule="auto"/>
              <w:rPr/>
            </w:pPr>
            <w:r w:rsidDel="00000000" w:rsidR="00000000" w:rsidRPr="00000000">
              <w:rPr>
                <w:rFonts w:ascii="Arial" w:cs="Arial" w:eastAsia="Arial" w:hAnsi="Arial"/>
                <w:b w:val="0"/>
                <w:bCs w:val="0"/>
                <w:sz w:val="16"/>
                <w:szCs w:val="16"/>
                <w:rtl w:val="0"/>
              </w:rPr>
              <w:t xml:space="preserve">Evidence becomes action</w:t>
            </w:r>
            <w:r w:rsidDel="00000000" w:rsidR="00000000" w:rsidRPr="00000000">
              <w:rPr>
                <w:rtl w:val="0"/>
              </w:rPr>
            </w:r>
          </w:p>
        </w:tc>
        <w:tc>
          <w:tcPr>
            <w:vAlign w:val="center"/>
          </w:tcPr>
          <w:p w:rsidR="00000000" w:rsidDel="00000000" w:rsidP="00000000" w:rsidRDefault="00000000" w:rsidRPr="00000000" w14:paraId="00000072">
            <w:pPr>
              <w:spacing w:after="40" w:lineRule="auto"/>
              <w:rPr/>
            </w:pPr>
            <w:r w:rsidDel="00000000" w:rsidR="00000000" w:rsidRPr="00000000">
              <w:rPr>
                <w:rFonts w:ascii="Arial" w:cs="Arial" w:eastAsia="Arial" w:hAnsi="Arial"/>
                <w:b w:val="0"/>
                <w:bCs w:val="0"/>
                <w:sz w:val="16"/>
                <w:szCs w:val="16"/>
                <w:rtl w:val="0"/>
              </w:rPr>
              <w:t xml:space="preserve">Every material prompt must offer document attachment, assumption capture, working paper save, review flag, or export.</w:t>
            </w:r>
            <w:r w:rsidDel="00000000" w:rsidR="00000000" w:rsidRPr="00000000">
              <w:rPr>
                <w:rtl w:val="0"/>
              </w:rPr>
            </w:r>
          </w:p>
        </w:tc>
        <w:tc>
          <w:tcPr>
            <w:vAlign w:val="center"/>
          </w:tcPr>
          <w:p w:rsidR="00000000" w:rsidDel="00000000" w:rsidP="00000000" w:rsidRDefault="00000000" w:rsidRPr="00000000" w14:paraId="00000073">
            <w:pPr>
              <w:spacing w:after="40" w:lineRule="auto"/>
              <w:rPr/>
            </w:pPr>
            <w:r w:rsidDel="00000000" w:rsidR="00000000" w:rsidRPr="00000000">
              <w:rPr>
                <w:rFonts w:ascii="Arial" w:cs="Arial" w:eastAsia="Arial" w:hAnsi="Arial"/>
                <w:b w:val="0"/>
                <w:bCs w:val="0"/>
                <w:sz w:val="16"/>
                <w:szCs w:val="16"/>
                <w:rtl w:val="0"/>
              </w:rPr>
              <w:t xml:space="preserve">Guidance creates no defensible workflow artifact.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74">
            <w:pPr>
              <w:spacing w:after="40" w:lineRule="auto"/>
              <w:rPr/>
            </w:pPr>
            <w:r w:rsidDel="00000000" w:rsidR="00000000" w:rsidRPr="00000000">
              <w:rPr>
                <w:rFonts w:ascii="Arial" w:cs="Arial" w:eastAsia="Arial" w:hAnsi="Arial"/>
                <w:b w:val="0"/>
                <w:bCs w:val="0"/>
                <w:sz w:val="16"/>
                <w:szCs w:val="16"/>
                <w:rtl w:val="0"/>
              </w:rPr>
              <w:t xml:space="preserve">Tenant boundary is explicit</w:t>
            </w:r>
            <w:r w:rsidDel="00000000" w:rsidR="00000000" w:rsidRPr="00000000">
              <w:rPr>
                <w:rtl w:val="0"/>
              </w:rPr>
            </w:r>
          </w:p>
        </w:tc>
        <w:tc>
          <w:tcPr>
            <w:shd w:fill="f7fafc" w:val="clear"/>
            <w:vAlign w:val="center"/>
          </w:tcPr>
          <w:p w:rsidR="00000000" w:rsidDel="00000000" w:rsidP="00000000" w:rsidRDefault="00000000" w:rsidRPr="00000000" w14:paraId="00000075">
            <w:pPr>
              <w:spacing w:after="40" w:lineRule="auto"/>
              <w:rPr/>
            </w:pPr>
            <w:r w:rsidDel="00000000" w:rsidR="00000000" w:rsidRPr="00000000">
              <w:rPr>
                <w:rFonts w:ascii="Arial" w:cs="Arial" w:eastAsia="Arial" w:hAnsi="Arial"/>
                <w:b w:val="0"/>
                <w:bCs w:val="0"/>
                <w:sz w:val="16"/>
                <w:szCs w:val="16"/>
                <w:rtl w:val="0"/>
              </w:rPr>
              <w:t xml:space="preserve">Display tenant/entity context before any ZoikoSuite data is used.</w:t>
            </w:r>
            <w:r w:rsidDel="00000000" w:rsidR="00000000" w:rsidRPr="00000000">
              <w:rPr>
                <w:rtl w:val="0"/>
              </w:rPr>
            </w:r>
          </w:p>
        </w:tc>
        <w:tc>
          <w:tcPr>
            <w:shd w:fill="f7fafc" w:val="clear"/>
            <w:vAlign w:val="center"/>
          </w:tcPr>
          <w:p w:rsidR="00000000" w:rsidDel="00000000" w:rsidP="00000000" w:rsidRDefault="00000000" w:rsidRPr="00000000" w14:paraId="00000076">
            <w:pPr>
              <w:spacing w:after="40" w:lineRule="auto"/>
              <w:rPr/>
            </w:pPr>
            <w:r w:rsidDel="00000000" w:rsidR="00000000" w:rsidRPr="00000000">
              <w:rPr>
                <w:rFonts w:ascii="Arial" w:cs="Arial" w:eastAsia="Arial" w:hAnsi="Arial"/>
                <w:b w:val="0"/>
                <w:bCs w:val="0"/>
                <w:sz w:val="16"/>
                <w:szCs w:val="16"/>
                <w:rtl w:val="0"/>
              </w:rPr>
              <w:t xml:space="preserve">User acts in the wrong tenant or record context unknowingly.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40" w:lineRule="auto"/>
              <w:rPr/>
            </w:pPr>
            <w:r w:rsidDel="00000000" w:rsidR="00000000" w:rsidRPr="00000000">
              <w:rPr>
                <w:rFonts w:ascii="Arial" w:cs="Arial" w:eastAsia="Arial" w:hAnsi="Arial"/>
                <w:b w:val="0"/>
                <w:bCs w:val="0"/>
                <w:sz w:val="16"/>
                <w:szCs w:val="16"/>
                <w:rtl w:val="0"/>
              </w:rPr>
              <w:t xml:space="preserve">Global by design</w:t>
            </w:r>
            <w:r w:rsidDel="00000000" w:rsidR="00000000" w:rsidRPr="00000000">
              <w:rPr>
                <w:rtl w:val="0"/>
              </w:rPr>
            </w:r>
          </w:p>
        </w:tc>
        <w:tc>
          <w:tcPr>
            <w:vAlign w:val="center"/>
          </w:tcPr>
          <w:p w:rsidR="00000000" w:rsidDel="00000000" w:rsidP="00000000" w:rsidRDefault="00000000" w:rsidRPr="00000000" w14:paraId="00000078">
            <w:pPr>
              <w:spacing w:after="40" w:lineRule="auto"/>
              <w:rPr/>
            </w:pPr>
            <w:r w:rsidDel="00000000" w:rsidR="00000000" w:rsidRPr="00000000">
              <w:rPr>
                <w:rFonts w:ascii="Arial" w:cs="Arial" w:eastAsia="Arial" w:hAnsi="Arial"/>
                <w:b w:val="0"/>
                <w:bCs w:val="0"/>
                <w:sz w:val="16"/>
                <w:szCs w:val="16"/>
                <w:rtl w:val="0"/>
              </w:rPr>
              <w:t xml:space="preserve">All strings use translation keys and all formatting follows locale/entity context.</w:t>
            </w:r>
            <w:r w:rsidDel="00000000" w:rsidR="00000000" w:rsidRPr="00000000">
              <w:rPr>
                <w:rtl w:val="0"/>
              </w:rPr>
            </w:r>
          </w:p>
        </w:tc>
        <w:tc>
          <w:tcPr>
            <w:vAlign w:val="center"/>
          </w:tcPr>
          <w:p w:rsidR="00000000" w:rsidDel="00000000" w:rsidP="00000000" w:rsidRDefault="00000000" w:rsidRPr="00000000" w14:paraId="00000079">
            <w:pPr>
              <w:spacing w:after="40" w:lineRule="auto"/>
              <w:rPr/>
            </w:pPr>
            <w:r w:rsidDel="00000000" w:rsidR="00000000" w:rsidRPr="00000000">
              <w:rPr>
                <w:rFonts w:ascii="Arial" w:cs="Arial" w:eastAsia="Arial" w:hAnsi="Arial"/>
                <w:b w:val="0"/>
                <w:bCs w:val="0"/>
                <w:sz w:val="16"/>
                <w:szCs w:val="16"/>
                <w:rtl w:val="0"/>
              </w:rPr>
              <w:t xml:space="preserve">Embedded labels are hard-coded in English or assume US formatting.</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7A">
            <w:pPr>
              <w:spacing w:after="40" w:lineRule="auto"/>
              <w:rPr/>
            </w:pPr>
            <w:r w:rsidDel="00000000" w:rsidR="00000000" w:rsidRPr="00000000">
              <w:rPr>
                <w:rFonts w:ascii="Arial" w:cs="Arial" w:eastAsia="Arial" w:hAnsi="Arial"/>
                <w:b w:val="0"/>
                <w:bCs w:val="0"/>
                <w:sz w:val="16"/>
                <w:szCs w:val="16"/>
                <w:rtl w:val="0"/>
              </w:rPr>
              <w:t xml:space="preserve">Accessible by default</w:t>
            </w:r>
            <w:r w:rsidDel="00000000" w:rsidR="00000000" w:rsidRPr="00000000">
              <w:rPr>
                <w:rtl w:val="0"/>
              </w:rPr>
            </w:r>
          </w:p>
        </w:tc>
        <w:tc>
          <w:tcPr>
            <w:shd w:fill="f7fafc" w:val="clear"/>
            <w:vAlign w:val="center"/>
          </w:tcPr>
          <w:p w:rsidR="00000000" w:rsidDel="00000000" w:rsidP="00000000" w:rsidRDefault="00000000" w:rsidRPr="00000000" w14:paraId="0000007B">
            <w:pPr>
              <w:spacing w:after="40" w:lineRule="auto"/>
              <w:rPr/>
            </w:pPr>
            <w:r w:rsidDel="00000000" w:rsidR="00000000" w:rsidRPr="00000000">
              <w:rPr>
                <w:rFonts w:ascii="Arial" w:cs="Arial" w:eastAsia="Arial" w:hAnsi="Arial"/>
                <w:b w:val="0"/>
                <w:bCs w:val="0"/>
                <w:sz w:val="16"/>
                <w:szCs w:val="16"/>
                <w:rtl w:val="0"/>
              </w:rPr>
              <w:t xml:space="preserve">WCAG 2.2 AA behavior, keyboard access, screen-reader status, non-color-only risk.</w:t>
            </w:r>
            <w:r w:rsidDel="00000000" w:rsidR="00000000" w:rsidRPr="00000000">
              <w:rPr>
                <w:rtl w:val="0"/>
              </w:rPr>
            </w:r>
          </w:p>
        </w:tc>
        <w:tc>
          <w:tcPr>
            <w:shd w:fill="f7fafc" w:val="clear"/>
            <w:vAlign w:val="center"/>
          </w:tcPr>
          <w:p w:rsidR="00000000" w:rsidDel="00000000" w:rsidP="00000000" w:rsidRDefault="00000000" w:rsidRPr="00000000" w14:paraId="0000007C">
            <w:pPr>
              <w:spacing w:after="40" w:lineRule="auto"/>
              <w:rPr/>
            </w:pPr>
            <w:r w:rsidDel="00000000" w:rsidR="00000000" w:rsidRPr="00000000">
              <w:rPr>
                <w:rFonts w:ascii="Arial" w:cs="Arial" w:eastAsia="Arial" w:hAnsi="Arial"/>
                <w:b w:val="0"/>
                <w:bCs w:val="0"/>
                <w:sz w:val="16"/>
                <w:szCs w:val="16"/>
                <w:rtl w:val="0"/>
              </w:rPr>
              <w:t xml:space="preserve">Risk, source, or action state is color-only or mouse-only.</w:t>
            </w:r>
            <w:r w:rsidDel="00000000" w:rsidR="00000000" w:rsidRPr="00000000">
              <w:rPr>
                <w:rtl w:val="0"/>
              </w:rPr>
            </w:r>
          </w:p>
        </w:tc>
      </w:tr>
    </w:tbl>
    <w:p w:rsidR="00000000" w:rsidDel="00000000" w:rsidP="00000000" w:rsidRDefault="00000000" w:rsidRPr="00000000" w14:paraId="0000007D">
      <w:pPr>
        <w:pStyle w:val="Heading1"/>
        <w:rPr/>
      </w:pPr>
      <w:r w:rsidDel="00000000" w:rsidR="00000000" w:rsidRPr="00000000">
        <w:rPr>
          <w:rFonts w:ascii="Arial" w:cs="Arial" w:eastAsia="Arial" w:hAnsi="Arial"/>
          <w:color w:val="0b1220"/>
          <w:sz w:val="32"/>
          <w:szCs w:val="32"/>
          <w:rtl w:val="0"/>
        </w:rPr>
        <w:t xml:space="preserve">4. Embedded Placement Model</w:t>
      </w:r>
      <w:r w:rsidDel="00000000" w:rsidR="00000000" w:rsidRPr="00000000">
        <w:rPr>
          <w:rtl w:val="0"/>
        </w:rPr>
      </w:r>
    </w:p>
    <w:p w:rsidR="00000000" w:rsidDel="00000000" w:rsidP="00000000" w:rsidRDefault="00000000" w:rsidRPr="00000000" w14:paraId="0000007E">
      <w:pPr>
        <w:spacing w:after="120" w:line="252.00000000000003" w:lineRule="auto"/>
        <w:rPr/>
      </w:pPr>
      <w:r w:rsidDel="00000000" w:rsidR="00000000" w:rsidRPr="00000000">
        <w:rPr>
          <w:rFonts w:ascii="Arial" w:cs="Arial" w:eastAsia="Arial" w:hAnsi="Arial"/>
          <w:sz w:val="19"/>
          <w:szCs w:val="19"/>
          <w:rtl w:val="0"/>
        </w:rPr>
        <w:t xml:space="preserve">Kriton™ must appear in ZoikoSuite through placement types matched to workflow risk, user intent, and screen density. The product must not use one generic chat panel for every context.</w:t>
      </w:r>
      <w:r w:rsidDel="00000000" w:rsidR="00000000" w:rsidRPr="00000000">
        <w:rPr>
          <w:rtl w:val="0"/>
        </w:rPr>
      </w:r>
    </w:p>
    <w:tbl>
      <w:tblPr>
        <w:tblStyle w:val="Table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0b1220" w:val="clear"/>
            <w:vAlign w:val="center"/>
          </w:tcPr>
          <w:p w:rsidR="00000000" w:rsidDel="00000000" w:rsidP="00000000" w:rsidRDefault="00000000" w:rsidRPr="00000000" w14:paraId="0000007F">
            <w:pPr>
              <w:spacing w:after="40" w:lineRule="auto"/>
              <w:rPr/>
            </w:pPr>
            <w:r w:rsidDel="00000000" w:rsidR="00000000" w:rsidRPr="00000000">
              <w:rPr>
                <w:rFonts w:ascii="Arial" w:cs="Arial" w:eastAsia="Arial" w:hAnsi="Arial"/>
                <w:b w:val="1"/>
                <w:bCs w:val="1"/>
                <w:color w:val="ffffff"/>
                <w:sz w:val="16"/>
                <w:szCs w:val="16"/>
                <w:rtl w:val="0"/>
              </w:rPr>
              <w:t xml:space="preserve">Placement</w:t>
            </w:r>
            <w:r w:rsidDel="00000000" w:rsidR="00000000" w:rsidRPr="00000000">
              <w:rPr>
                <w:rtl w:val="0"/>
              </w:rPr>
            </w:r>
          </w:p>
        </w:tc>
        <w:tc>
          <w:tcPr>
            <w:shd w:fill="0b1220" w:val="clear"/>
            <w:vAlign w:val="center"/>
          </w:tcPr>
          <w:p w:rsidR="00000000" w:rsidDel="00000000" w:rsidP="00000000" w:rsidRDefault="00000000" w:rsidRPr="00000000" w14:paraId="00000080">
            <w:pPr>
              <w:spacing w:after="40" w:lineRule="auto"/>
              <w:rPr/>
            </w:pPr>
            <w:r w:rsidDel="00000000" w:rsidR="00000000" w:rsidRPr="00000000">
              <w:rPr>
                <w:rFonts w:ascii="Arial" w:cs="Arial" w:eastAsia="Arial" w:hAnsi="Arial"/>
                <w:b w:val="1"/>
                <w:bCs w:val="1"/>
                <w:color w:val="ffffff"/>
                <w:sz w:val="16"/>
                <w:szCs w:val="16"/>
                <w:rtl w:val="0"/>
              </w:rPr>
              <w:t xml:space="preserve">Use Case</w:t>
            </w:r>
            <w:r w:rsidDel="00000000" w:rsidR="00000000" w:rsidRPr="00000000">
              <w:rPr>
                <w:rtl w:val="0"/>
              </w:rPr>
            </w:r>
          </w:p>
        </w:tc>
        <w:tc>
          <w:tcPr>
            <w:shd w:fill="0b1220" w:val="clear"/>
            <w:vAlign w:val="center"/>
          </w:tcPr>
          <w:p w:rsidR="00000000" w:rsidDel="00000000" w:rsidP="00000000" w:rsidRDefault="00000000" w:rsidRPr="00000000" w14:paraId="00000081">
            <w:pPr>
              <w:spacing w:after="40" w:lineRule="auto"/>
              <w:rPr/>
            </w:pPr>
            <w:r w:rsidDel="00000000" w:rsidR="00000000" w:rsidRPr="00000000">
              <w:rPr>
                <w:rFonts w:ascii="Arial" w:cs="Arial" w:eastAsia="Arial" w:hAnsi="Arial"/>
                <w:b w:val="1"/>
                <w:bCs w:val="1"/>
                <w:color w:val="ffffff"/>
                <w:sz w:val="16"/>
                <w:szCs w:val="16"/>
                <w:rtl w:val="0"/>
              </w:rPr>
              <w:t xml:space="preserve">Behavior</w:t>
            </w:r>
            <w:r w:rsidDel="00000000" w:rsidR="00000000" w:rsidRPr="00000000">
              <w:rPr>
                <w:rtl w:val="0"/>
              </w:rPr>
            </w:r>
          </w:p>
        </w:tc>
        <w:tc>
          <w:tcPr>
            <w:shd w:fill="0b1220" w:val="clear"/>
            <w:vAlign w:val="center"/>
          </w:tcPr>
          <w:p w:rsidR="00000000" w:rsidDel="00000000" w:rsidP="00000000" w:rsidRDefault="00000000" w:rsidRPr="00000000" w14:paraId="00000082">
            <w:pPr>
              <w:spacing w:after="40" w:lineRule="auto"/>
              <w:rPr/>
            </w:pPr>
            <w:r w:rsidDel="00000000" w:rsidR="00000000" w:rsidRPr="00000000">
              <w:rPr>
                <w:rFonts w:ascii="Arial" w:cs="Arial" w:eastAsia="Arial" w:hAnsi="Arial"/>
                <w:b w:val="1"/>
                <w:bCs w:val="1"/>
                <w:color w:val="ffffff"/>
                <w:sz w:val="16"/>
                <w:szCs w:val="16"/>
                <w:rtl w:val="0"/>
              </w:rPr>
              <w:t xml:space="preserve">When Not Allowed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40" w:lineRule="auto"/>
              <w:rPr/>
            </w:pPr>
            <w:r w:rsidDel="00000000" w:rsidR="00000000" w:rsidRPr="00000000">
              <w:rPr>
                <w:rFonts w:ascii="Arial" w:cs="Arial" w:eastAsia="Arial" w:hAnsi="Arial"/>
                <w:b w:val="0"/>
                <w:bCs w:val="0"/>
                <w:sz w:val="16"/>
                <w:szCs w:val="16"/>
                <w:rtl w:val="0"/>
              </w:rPr>
              <w:t xml:space="preserve">Inline Prompt</w:t>
            </w:r>
            <w:r w:rsidDel="00000000" w:rsidR="00000000" w:rsidRPr="00000000">
              <w:rPr>
                <w:rtl w:val="0"/>
              </w:rPr>
            </w:r>
          </w:p>
        </w:tc>
        <w:tc>
          <w:tcPr>
            <w:vAlign w:val="center"/>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0"/>
                <w:bCs w:val="0"/>
                <w:sz w:val="16"/>
                <w:szCs w:val="16"/>
                <w:rtl w:val="0"/>
              </w:rPr>
              <w:t xml:space="preserve">Transaction entry, close checklist, simple evidence reminder.</w:t>
            </w:r>
            <w:r w:rsidDel="00000000" w:rsidR="00000000" w:rsidRPr="00000000">
              <w:rPr>
                <w:rtl w:val="0"/>
              </w:rPr>
            </w:r>
          </w:p>
        </w:tc>
        <w:tc>
          <w:tcPr>
            <w:vAlign w:val="center"/>
          </w:tcPr>
          <w:p w:rsidR="00000000" w:rsidDel="00000000" w:rsidP="00000000" w:rsidRDefault="00000000" w:rsidRPr="00000000" w14:paraId="00000085">
            <w:pPr>
              <w:spacing w:after="40" w:lineRule="auto"/>
              <w:rPr/>
            </w:pPr>
            <w:r w:rsidDel="00000000" w:rsidR="00000000" w:rsidRPr="00000000">
              <w:rPr>
                <w:rFonts w:ascii="Arial" w:cs="Arial" w:eastAsia="Arial" w:hAnsi="Arial"/>
                <w:b w:val="0"/>
                <w:bCs w:val="0"/>
                <w:sz w:val="16"/>
                <w:szCs w:val="16"/>
                <w:rtl w:val="0"/>
              </w:rPr>
              <w:t xml:space="preserve">Short contextual guidance with one or two actions.</w:t>
            </w:r>
            <w:r w:rsidDel="00000000" w:rsidR="00000000" w:rsidRPr="00000000">
              <w:rPr>
                <w:rtl w:val="0"/>
              </w:rPr>
            </w:r>
          </w:p>
        </w:tc>
        <w:tc>
          <w:tcPr>
            <w:vAlign w:val="center"/>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0"/>
                <w:bCs w:val="0"/>
                <w:sz w:val="16"/>
                <w:szCs w:val="16"/>
                <w:rtl w:val="0"/>
              </w:rPr>
              <w:t xml:space="preserve">Not sufficient for High or Restricted risk decisions.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87">
            <w:pPr>
              <w:spacing w:after="40" w:lineRule="auto"/>
              <w:rPr/>
            </w:pPr>
            <w:r w:rsidDel="00000000" w:rsidR="00000000" w:rsidRPr="00000000">
              <w:rPr>
                <w:rFonts w:ascii="Arial" w:cs="Arial" w:eastAsia="Arial" w:hAnsi="Arial"/>
                <w:b w:val="0"/>
                <w:bCs w:val="0"/>
                <w:sz w:val="16"/>
                <w:szCs w:val="16"/>
                <w:rtl w:val="0"/>
              </w:rPr>
              <w:t xml:space="preserve">Right Side Panel</w:t>
            </w:r>
            <w:r w:rsidDel="00000000" w:rsidR="00000000" w:rsidRPr="00000000">
              <w:rPr>
                <w:rtl w:val="0"/>
              </w:rPr>
            </w:r>
          </w:p>
        </w:tc>
        <w:tc>
          <w:tcPr>
            <w:shd w:fill="f7fafc" w:val="clear"/>
            <w:vAlign w:val="center"/>
          </w:tcPr>
          <w:p w:rsidR="00000000" w:rsidDel="00000000" w:rsidP="00000000" w:rsidRDefault="00000000" w:rsidRPr="00000000" w14:paraId="00000088">
            <w:pPr>
              <w:spacing w:after="40" w:lineRule="auto"/>
              <w:rPr/>
            </w:pPr>
            <w:r w:rsidDel="00000000" w:rsidR="00000000" w:rsidRPr="00000000">
              <w:rPr>
                <w:rFonts w:ascii="Arial" w:cs="Arial" w:eastAsia="Arial" w:hAnsi="Arial"/>
                <w:b w:val="0"/>
                <w:bCs w:val="0"/>
                <w:sz w:val="16"/>
                <w:szCs w:val="16"/>
                <w:rtl w:val="0"/>
              </w:rPr>
              <w:t xml:space="preserve">Detailed guidance while user remains in workflow.</w:t>
            </w:r>
            <w:r w:rsidDel="00000000" w:rsidR="00000000" w:rsidRPr="00000000">
              <w:rPr>
                <w:rtl w:val="0"/>
              </w:rPr>
            </w:r>
          </w:p>
        </w:tc>
        <w:tc>
          <w:tcPr>
            <w:shd w:fill="f7fafc" w:val="clear"/>
            <w:vAlign w:val="center"/>
          </w:tcPr>
          <w:p w:rsidR="00000000" w:rsidDel="00000000" w:rsidP="00000000" w:rsidRDefault="00000000" w:rsidRPr="00000000" w14:paraId="00000089">
            <w:pPr>
              <w:spacing w:after="40" w:lineRule="auto"/>
              <w:rPr/>
            </w:pPr>
            <w:r w:rsidDel="00000000" w:rsidR="00000000" w:rsidRPr="00000000">
              <w:rPr>
                <w:rFonts w:ascii="Arial" w:cs="Arial" w:eastAsia="Arial" w:hAnsi="Arial"/>
                <w:b w:val="0"/>
                <w:bCs w:val="0"/>
                <w:sz w:val="16"/>
                <w:szCs w:val="16"/>
                <w:rtl w:val="0"/>
              </w:rPr>
              <w:t xml:space="preserve">Structured answer, source summary, risk badge, evidence checklist, actions.</w:t>
            </w:r>
            <w:r w:rsidDel="00000000" w:rsidR="00000000" w:rsidRPr="00000000">
              <w:rPr>
                <w:rtl w:val="0"/>
              </w:rPr>
            </w:r>
          </w:p>
        </w:tc>
        <w:tc>
          <w:tcPr>
            <w:shd w:fill="f7fafc" w:val="clear"/>
            <w:vAlign w:val="center"/>
          </w:tcPr>
          <w:p w:rsidR="00000000" w:rsidDel="00000000" w:rsidP="00000000" w:rsidRDefault="00000000" w:rsidRPr="00000000" w14:paraId="0000008A">
            <w:pPr>
              <w:spacing w:after="40" w:lineRule="auto"/>
              <w:rPr/>
            </w:pPr>
            <w:r w:rsidDel="00000000" w:rsidR="00000000" w:rsidRPr="00000000">
              <w:rPr>
                <w:rFonts w:ascii="Arial" w:cs="Arial" w:eastAsia="Arial" w:hAnsi="Arial"/>
                <w:b w:val="0"/>
                <w:bCs w:val="0"/>
                <w:sz w:val="16"/>
                <w:szCs w:val="16"/>
                <w:rtl w:val="0"/>
              </w:rPr>
              <w:t xml:space="preserve">Must not cover critical posting controls on small screens.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40" w:lineRule="auto"/>
              <w:rPr/>
            </w:pPr>
            <w:r w:rsidDel="00000000" w:rsidR="00000000" w:rsidRPr="00000000">
              <w:rPr>
                <w:rFonts w:ascii="Arial" w:cs="Arial" w:eastAsia="Arial" w:hAnsi="Arial"/>
                <w:b w:val="0"/>
                <w:bCs w:val="0"/>
                <w:sz w:val="16"/>
                <w:szCs w:val="16"/>
                <w:rtl w:val="0"/>
              </w:rPr>
              <w:t xml:space="preserve">Modal Interruption</w:t>
            </w:r>
            <w:r w:rsidDel="00000000" w:rsidR="00000000" w:rsidRPr="00000000">
              <w:rPr>
                <w:rtl w:val="0"/>
              </w:rPr>
            </w:r>
          </w:p>
        </w:tc>
        <w:tc>
          <w:tcP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0"/>
                <w:bCs w:val="0"/>
                <w:sz w:val="16"/>
                <w:szCs w:val="16"/>
                <w:rtl w:val="0"/>
              </w:rPr>
              <w:t xml:space="preserve">High-risk warning, missing jurisdiction, restricted topic, approval gate.</w:t>
            </w:r>
            <w:r w:rsidDel="00000000" w:rsidR="00000000" w:rsidRPr="00000000">
              <w:rPr>
                <w:rtl w:val="0"/>
              </w:rPr>
            </w:r>
          </w:p>
        </w:tc>
        <w:tc>
          <w:tcPr>
            <w:vAlign w:val="center"/>
          </w:tcPr>
          <w:p w:rsidR="00000000" w:rsidDel="00000000" w:rsidP="00000000" w:rsidRDefault="00000000" w:rsidRPr="00000000" w14:paraId="0000008D">
            <w:pPr>
              <w:spacing w:after="40" w:lineRule="auto"/>
              <w:rPr/>
            </w:pPr>
            <w:r w:rsidDel="00000000" w:rsidR="00000000" w:rsidRPr="00000000">
              <w:rPr>
                <w:rFonts w:ascii="Arial" w:cs="Arial" w:eastAsia="Arial" w:hAnsi="Arial"/>
                <w:b w:val="0"/>
                <w:bCs w:val="0"/>
                <w:sz w:val="16"/>
                <w:szCs w:val="16"/>
                <w:rtl w:val="0"/>
              </w:rPr>
              <w:t xml:space="preserve">Blocks progression until user selects action or closes with recorded reason.</w:t>
            </w:r>
            <w:r w:rsidDel="00000000" w:rsidR="00000000" w:rsidRPr="00000000">
              <w:rPr>
                <w:rtl w:val="0"/>
              </w:rPr>
            </w:r>
          </w:p>
        </w:tc>
        <w:tc>
          <w:tcPr>
            <w:vAlign w:val="center"/>
          </w:tcPr>
          <w:p w:rsidR="00000000" w:rsidDel="00000000" w:rsidP="00000000" w:rsidRDefault="00000000" w:rsidRPr="00000000" w14:paraId="0000008E">
            <w:pPr>
              <w:spacing w:after="40" w:lineRule="auto"/>
              <w:rPr/>
            </w:pPr>
            <w:r w:rsidDel="00000000" w:rsidR="00000000" w:rsidRPr="00000000">
              <w:rPr>
                <w:rFonts w:ascii="Arial" w:cs="Arial" w:eastAsia="Arial" w:hAnsi="Arial"/>
                <w:b w:val="0"/>
                <w:bCs w:val="0"/>
                <w:sz w:val="16"/>
                <w:szCs w:val="16"/>
                <w:rtl w:val="0"/>
              </w:rPr>
              <w:t xml:space="preserve">Should not be used for low-risk educational tips.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0"/>
                <w:bCs w:val="0"/>
                <w:sz w:val="16"/>
                <w:szCs w:val="16"/>
                <w:rtl w:val="0"/>
              </w:rPr>
              <w:t xml:space="preserve">Bottom Sheet / Mobile Panel</w:t>
            </w:r>
            <w:r w:rsidDel="00000000" w:rsidR="00000000" w:rsidRPr="00000000">
              <w:rPr>
                <w:rtl w:val="0"/>
              </w:rPr>
            </w:r>
          </w:p>
        </w:tc>
        <w:tc>
          <w:tcPr>
            <w:shd w:fill="f7fafc" w:val="clear"/>
            <w:vAlign w:val="center"/>
          </w:tcPr>
          <w:p w:rsidR="00000000" w:rsidDel="00000000" w:rsidP="00000000" w:rsidRDefault="00000000" w:rsidRPr="00000000" w14:paraId="00000090">
            <w:pPr>
              <w:spacing w:after="40" w:lineRule="auto"/>
              <w:rPr/>
            </w:pPr>
            <w:r w:rsidDel="00000000" w:rsidR="00000000" w:rsidRPr="00000000">
              <w:rPr>
                <w:rFonts w:ascii="Arial" w:cs="Arial" w:eastAsia="Arial" w:hAnsi="Arial"/>
                <w:b w:val="0"/>
                <w:bCs w:val="0"/>
                <w:sz w:val="16"/>
                <w:szCs w:val="16"/>
                <w:rtl w:val="0"/>
              </w:rPr>
              <w:t xml:space="preserve">Mobile or tablet ZoikoSuite workflow.</w:t>
            </w:r>
            <w:r w:rsidDel="00000000" w:rsidR="00000000" w:rsidRPr="00000000">
              <w:rPr>
                <w:rtl w:val="0"/>
              </w:rPr>
            </w:r>
          </w:p>
        </w:tc>
        <w:tc>
          <w:tcPr>
            <w:shd w:fill="f7fafc" w:val="clear"/>
            <w:vAlign w:val="center"/>
          </w:tcPr>
          <w:p w:rsidR="00000000" w:rsidDel="00000000" w:rsidP="00000000" w:rsidRDefault="00000000" w:rsidRPr="00000000" w14:paraId="00000091">
            <w:pPr>
              <w:spacing w:after="40" w:lineRule="auto"/>
              <w:rPr/>
            </w:pPr>
            <w:r w:rsidDel="00000000" w:rsidR="00000000" w:rsidRPr="00000000">
              <w:rPr>
                <w:rFonts w:ascii="Arial" w:cs="Arial" w:eastAsia="Arial" w:hAnsi="Arial"/>
                <w:b w:val="0"/>
                <w:bCs w:val="0"/>
                <w:sz w:val="16"/>
                <w:szCs w:val="16"/>
                <w:rtl w:val="0"/>
              </w:rPr>
              <w:t xml:space="preserve">Compact summary, sticky risk/source buttons, action bar.</w:t>
            </w:r>
            <w:r w:rsidDel="00000000" w:rsidR="00000000" w:rsidRPr="00000000">
              <w:rPr>
                <w:rtl w:val="0"/>
              </w:rPr>
            </w:r>
          </w:p>
        </w:tc>
        <w:tc>
          <w:tcPr>
            <w:shd w:fill="f7fafc" w:val="clear"/>
            <w:vAlign w:val="center"/>
          </w:tcPr>
          <w:p w:rsidR="00000000" w:rsidDel="00000000" w:rsidP="00000000" w:rsidRDefault="00000000" w:rsidRPr="00000000" w14:paraId="00000092">
            <w:pPr>
              <w:spacing w:after="40" w:lineRule="auto"/>
              <w:rPr/>
            </w:pPr>
            <w:r w:rsidDel="00000000" w:rsidR="00000000" w:rsidRPr="00000000">
              <w:rPr>
                <w:rFonts w:ascii="Arial" w:cs="Arial" w:eastAsia="Arial" w:hAnsi="Arial"/>
                <w:b w:val="0"/>
                <w:bCs w:val="0"/>
                <w:sz w:val="16"/>
                <w:szCs w:val="16"/>
                <w:rtl w:val="0"/>
              </w:rPr>
              <w:t xml:space="preserve">Must not hide Restricted state below scroll.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spacing w:after="40" w:lineRule="auto"/>
              <w:rPr/>
            </w:pPr>
            <w:r w:rsidDel="00000000" w:rsidR="00000000" w:rsidRPr="00000000">
              <w:rPr>
                <w:rFonts w:ascii="Arial" w:cs="Arial" w:eastAsia="Arial" w:hAnsi="Arial"/>
                <w:b w:val="0"/>
                <w:bCs w:val="0"/>
                <w:sz w:val="16"/>
                <w:szCs w:val="16"/>
                <w:rtl w:val="0"/>
              </w:rPr>
              <w:t xml:space="preserve">Review Handoff Card</w:t>
            </w:r>
            <w:r w:rsidDel="00000000" w:rsidR="00000000" w:rsidRPr="00000000">
              <w:rPr>
                <w:rtl w:val="0"/>
              </w:rPr>
            </w:r>
          </w:p>
        </w:tc>
        <w:tc>
          <w:tcPr>
            <w:vAlign w:val="center"/>
          </w:tcPr>
          <w:p w:rsidR="00000000" w:rsidDel="00000000" w:rsidP="00000000" w:rsidRDefault="00000000" w:rsidRPr="00000000" w14:paraId="00000094">
            <w:pPr>
              <w:spacing w:after="40" w:lineRule="auto"/>
              <w:rPr/>
            </w:pPr>
            <w:r w:rsidDel="00000000" w:rsidR="00000000" w:rsidRPr="00000000">
              <w:rPr>
                <w:rFonts w:ascii="Arial" w:cs="Arial" w:eastAsia="Arial" w:hAnsi="Arial"/>
                <w:b w:val="0"/>
                <w:bCs w:val="0"/>
                <w:sz w:val="16"/>
                <w:szCs w:val="16"/>
                <w:rtl w:val="0"/>
              </w:rPr>
              <w:t xml:space="preserve">When user requests or system requires review.</w:t>
            </w:r>
            <w:r w:rsidDel="00000000" w:rsidR="00000000" w:rsidRPr="00000000">
              <w:rPr>
                <w:rtl w:val="0"/>
              </w:rPr>
            </w:r>
          </w:p>
        </w:tc>
        <w:tc>
          <w:tcPr>
            <w:vAlign w:val="center"/>
          </w:tcPr>
          <w:p w:rsidR="00000000" w:rsidDel="00000000" w:rsidP="00000000" w:rsidRDefault="00000000" w:rsidRPr="00000000" w14:paraId="00000095">
            <w:pPr>
              <w:spacing w:after="40" w:lineRule="auto"/>
              <w:rPr/>
            </w:pPr>
            <w:r w:rsidDel="00000000" w:rsidR="00000000" w:rsidRPr="00000000">
              <w:rPr>
                <w:rFonts w:ascii="Arial" w:cs="Arial" w:eastAsia="Arial" w:hAnsi="Arial"/>
                <w:b w:val="0"/>
                <w:bCs w:val="0"/>
                <w:sz w:val="16"/>
                <w:szCs w:val="16"/>
                <w:rtl w:val="0"/>
              </w:rPr>
              <w:t xml:space="preserve">Routes item to manager/tax/audit/compliance queue with evidence snapshot.</w:t>
            </w:r>
            <w:r w:rsidDel="00000000" w:rsidR="00000000" w:rsidRPr="00000000">
              <w:rPr>
                <w:rtl w:val="0"/>
              </w:rPr>
            </w:r>
          </w:p>
        </w:tc>
        <w:tc>
          <w:tcPr>
            <w:vAlign w:val="center"/>
          </w:tcPr>
          <w:p w:rsidR="00000000" w:rsidDel="00000000" w:rsidP="00000000" w:rsidRDefault="00000000" w:rsidRPr="00000000" w14:paraId="00000096">
            <w:pPr>
              <w:spacing w:after="40" w:lineRule="auto"/>
              <w:rPr/>
            </w:pPr>
            <w:r w:rsidDel="00000000" w:rsidR="00000000" w:rsidRPr="00000000">
              <w:rPr>
                <w:rFonts w:ascii="Arial" w:cs="Arial" w:eastAsia="Arial" w:hAnsi="Arial"/>
                <w:b w:val="0"/>
                <w:bCs w:val="0"/>
                <w:sz w:val="16"/>
                <w:szCs w:val="16"/>
                <w:rtl w:val="0"/>
              </w:rPr>
              <w:t xml:space="preserve">Cannot be bypassed for Restricted flows.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97">
            <w:pPr>
              <w:spacing w:after="40" w:lineRule="auto"/>
              <w:rPr/>
            </w:pPr>
            <w:r w:rsidDel="00000000" w:rsidR="00000000" w:rsidRPr="00000000">
              <w:rPr>
                <w:rFonts w:ascii="Arial" w:cs="Arial" w:eastAsia="Arial" w:hAnsi="Arial"/>
                <w:b w:val="0"/>
                <w:bCs w:val="0"/>
                <w:sz w:val="16"/>
                <w:szCs w:val="16"/>
                <w:rtl w:val="0"/>
              </w:rPr>
              <w:t xml:space="preserve">Audit Save Drawer</w:t>
            </w:r>
            <w:r w:rsidDel="00000000" w:rsidR="00000000" w:rsidRPr="00000000">
              <w:rPr>
                <w:rtl w:val="0"/>
              </w:rPr>
            </w:r>
          </w:p>
        </w:tc>
        <w:tc>
          <w:tcPr>
            <w:shd w:fill="f7fafc" w:val="clear"/>
            <w:vAlign w:val="center"/>
          </w:tcPr>
          <w:p w:rsidR="00000000" w:rsidDel="00000000" w:rsidP="00000000" w:rsidRDefault="00000000" w:rsidRPr="00000000" w14:paraId="00000098">
            <w:pPr>
              <w:spacing w:after="40" w:lineRule="auto"/>
              <w:rPr/>
            </w:pPr>
            <w:r w:rsidDel="00000000" w:rsidR="00000000" w:rsidRPr="00000000">
              <w:rPr>
                <w:rFonts w:ascii="Arial" w:cs="Arial" w:eastAsia="Arial" w:hAnsi="Arial"/>
                <w:b w:val="0"/>
                <w:bCs w:val="0"/>
                <w:sz w:val="16"/>
                <w:szCs w:val="16"/>
                <w:rtl w:val="0"/>
              </w:rPr>
              <w:t xml:space="preserve">When user saves/export answer or attaches to working paper.</w:t>
            </w:r>
            <w:r w:rsidDel="00000000" w:rsidR="00000000" w:rsidRPr="00000000">
              <w:rPr>
                <w:rtl w:val="0"/>
              </w:rPr>
            </w:r>
          </w:p>
        </w:tc>
        <w:tc>
          <w:tcPr>
            <w:shd w:fill="f7fafc" w:val="clear"/>
            <w:vAlign w:val="center"/>
          </w:tcPr>
          <w:p w:rsidR="00000000" w:rsidDel="00000000" w:rsidP="00000000" w:rsidRDefault="00000000" w:rsidRPr="00000000" w14:paraId="00000099">
            <w:pPr>
              <w:spacing w:after="40" w:lineRule="auto"/>
              <w:rPr/>
            </w:pPr>
            <w:r w:rsidDel="00000000" w:rsidR="00000000" w:rsidRPr="00000000">
              <w:rPr>
                <w:rFonts w:ascii="Arial" w:cs="Arial" w:eastAsia="Arial" w:hAnsi="Arial"/>
                <w:b w:val="0"/>
                <w:bCs w:val="0"/>
                <w:sz w:val="16"/>
                <w:szCs w:val="16"/>
                <w:rtl w:val="0"/>
              </w:rPr>
              <w:t xml:space="preserve">Shows what will be logged and where the record will be stored.</w:t>
            </w:r>
            <w:r w:rsidDel="00000000" w:rsidR="00000000" w:rsidRPr="00000000">
              <w:rPr>
                <w:rtl w:val="0"/>
              </w:rPr>
            </w:r>
          </w:p>
        </w:tc>
        <w:tc>
          <w:tcPr>
            <w:shd w:fill="f7fafc" w:val="clear"/>
            <w:vAlign w:val="center"/>
          </w:tcPr>
          <w:p w:rsidR="00000000" w:rsidDel="00000000" w:rsidP="00000000" w:rsidRDefault="00000000" w:rsidRPr="00000000" w14:paraId="0000009A">
            <w:pPr>
              <w:spacing w:after="40" w:lineRule="auto"/>
              <w:rPr/>
            </w:pPr>
            <w:r w:rsidDel="00000000" w:rsidR="00000000" w:rsidRPr="00000000">
              <w:rPr>
                <w:rFonts w:ascii="Arial" w:cs="Arial" w:eastAsia="Arial" w:hAnsi="Arial"/>
                <w:b w:val="0"/>
                <w:bCs w:val="0"/>
                <w:sz w:val="16"/>
                <w:szCs w:val="16"/>
                <w:rtl w:val="0"/>
              </w:rPr>
              <w:t xml:space="preserve">Cannot be disabled for material answers.</w:t>
            </w:r>
            <w:r w:rsidDel="00000000" w:rsidR="00000000" w:rsidRPr="00000000">
              <w:rPr>
                <w:rtl w:val="0"/>
              </w:rPr>
            </w:r>
          </w:p>
        </w:tc>
      </w:tr>
    </w:tbl>
    <w:p w:rsidR="00000000" w:rsidDel="00000000" w:rsidP="00000000" w:rsidRDefault="00000000" w:rsidRPr="00000000" w14:paraId="0000009B">
      <w:pPr>
        <w:pStyle w:val="Heading1"/>
        <w:rPr/>
      </w:pPr>
      <w:r w:rsidDel="00000000" w:rsidR="00000000" w:rsidRPr="00000000">
        <w:rPr>
          <w:rFonts w:ascii="Arial" w:cs="Arial" w:eastAsia="Arial" w:hAnsi="Arial"/>
          <w:color w:val="0b1220"/>
          <w:sz w:val="32"/>
          <w:szCs w:val="32"/>
          <w:rtl w:val="0"/>
        </w:rPr>
        <w:t xml:space="preserve">5. Host Context and Embedded Shell</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16" w:right="72"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ZOIKOSUITE EMBEDDED KRITON™ SHELL</w:t>
        <w:br w:type="textWrapping"/>
        <w:t xml:space="preserve">┌─────────────────────────────────────────────────────────────────────┐</w:t>
        <w:br w:type="textWrapping"/>
        <w:t xml:space="preserve">│ Workflow: Transaction Entry | Tenant: Acme Ltd | Entity: US Parent   │</w:t>
        <w:br w:type="textWrapping"/>
        <w:t xml:space="preserve">│ User Role: Junior Accountant | Period: Jan 2026 | Framework: US GAAP │</w:t>
        <w:br w:type="textWrapping"/>
        <w:t xml:space="preserve">├─────────────────────────────────────────────────────────────────────┤</w:t>
        <w:br w:type="textWrapping"/>
        <w:t xml:space="preserve">│ [ZoikoSuite Primary Workflow Content]                                │</w:t>
        <w:br w:type="textWrapping"/>
        <w:t xml:space="preserve">│                                                                     │</w:t>
        <w:br w:type="textWrapping"/>
        <w:t xml:space="preserve">│  ┌───────────────────────────────────────────────────────────────┐  │</w:t>
        <w:br w:type="textWrapping"/>
        <w:t xml:space="preserve">│  │ Kriton™ Inline Prompt / Side Panel / Review Handoff            │  │</w:t>
        <w:br w:type="textWrapping"/>
        <w:t xml:space="preserve">│  │ Context | Source | Risk | Evidence | Escalate | Audit Save     │  │</w:t>
        <w:br w:type="textWrapping"/>
        <w:t xml:space="preserve">│  └───────────────────────────────────────────────────────────────┘  │</w:t>
        <w:br w:type="textWrapping"/>
        <w:t xml:space="preserve">└─────────────────────────────────────────────────────────────────────┘</w:t>
      </w:r>
    </w:p>
    <w:tbl>
      <w:tblPr>
        <w:tblStyle w:val="Table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09D">
            <w:pPr>
              <w:spacing w:after="40" w:lineRule="auto"/>
              <w:rPr/>
            </w:pPr>
            <w:r w:rsidDel="00000000" w:rsidR="00000000" w:rsidRPr="00000000">
              <w:rPr>
                <w:rFonts w:ascii="Arial" w:cs="Arial" w:eastAsia="Arial" w:hAnsi="Arial"/>
                <w:b w:val="1"/>
                <w:bCs w:val="1"/>
                <w:color w:val="ffffff"/>
                <w:sz w:val="16"/>
                <w:szCs w:val="16"/>
                <w:rtl w:val="0"/>
              </w:rPr>
              <w:t xml:space="preserve">Context Element</w:t>
            </w:r>
            <w:r w:rsidDel="00000000" w:rsidR="00000000" w:rsidRPr="00000000">
              <w:rPr>
                <w:rtl w:val="0"/>
              </w:rPr>
            </w:r>
          </w:p>
        </w:tc>
        <w:tc>
          <w:tcPr>
            <w:shd w:fill="0b1220" w:val="clear"/>
            <w:vAlign w:val="center"/>
          </w:tcPr>
          <w:p w:rsidR="00000000" w:rsidDel="00000000" w:rsidP="00000000" w:rsidRDefault="00000000" w:rsidRPr="00000000" w14:paraId="0000009E">
            <w:pPr>
              <w:spacing w:after="40" w:lineRule="auto"/>
              <w:rPr/>
            </w:pPr>
            <w:r w:rsidDel="00000000" w:rsidR="00000000" w:rsidRPr="00000000">
              <w:rPr>
                <w:rFonts w:ascii="Arial" w:cs="Arial" w:eastAsia="Arial" w:hAnsi="Arial"/>
                <w:b w:val="1"/>
                <w:bCs w:val="1"/>
                <w:color w:val="ffffff"/>
                <w:sz w:val="16"/>
                <w:szCs w:val="16"/>
                <w:rtl w:val="0"/>
              </w:rPr>
              <w:t xml:space="preserve">Display Rule</w:t>
            </w:r>
            <w:r w:rsidDel="00000000" w:rsidR="00000000" w:rsidRPr="00000000">
              <w:rPr>
                <w:rtl w:val="0"/>
              </w:rPr>
            </w:r>
          </w:p>
        </w:tc>
        <w:tc>
          <w:tcPr>
            <w:shd w:fill="0b1220" w:val="clear"/>
            <w:vAlign w:val="center"/>
          </w:tcPr>
          <w:p w:rsidR="00000000" w:rsidDel="00000000" w:rsidP="00000000" w:rsidRDefault="00000000" w:rsidRPr="00000000" w14:paraId="0000009F">
            <w:pPr>
              <w:spacing w:after="40" w:lineRule="auto"/>
              <w:rPr/>
            </w:pPr>
            <w:r w:rsidDel="00000000" w:rsidR="00000000" w:rsidRPr="00000000">
              <w:rPr>
                <w:rFonts w:ascii="Arial" w:cs="Arial" w:eastAsia="Arial" w:hAnsi="Arial"/>
                <w:b w:val="1"/>
                <w:bCs w:val="1"/>
                <w:color w:val="ffffff"/>
                <w:sz w:val="16"/>
                <w:szCs w:val="16"/>
                <w:rtl w:val="0"/>
              </w:rPr>
              <w:t xml:space="preserve">Engineering Dependency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after="40" w:lineRule="auto"/>
              <w:rPr/>
            </w:pPr>
            <w:r w:rsidDel="00000000" w:rsidR="00000000" w:rsidRPr="00000000">
              <w:rPr>
                <w:rFonts w:ascii="Arial" w:cs="Arial" w:eastAsia="Arial" w:hAnsi="Arial"/>
                <w:b w:val="0"/>
                <w:bCs w:val="0"/>
                <w:sz w:val="16"/>
                <w:szCs w:val="16"/>
                <w:rtl w:val="0"/>
              </w:rPr>
              <w:t xml:space="preserve">Tenant / Workspace</w:t>
            </w:r>
            <w:r w:rsidDel="00000000" w:rsidR="00000000" w:rsidRPr="00000000">
              <w:rPr>
                <w:rtl w:val="0"/>
              </w:rPr>
            </w:r>
          </w:p>
        </w:tc>
        <w:tc>
          <w:tcPr>
            <w:vAlign w:val="center"/>
          </w:tcPr>
          <w:p w:rsidR="00000000" w:rsidDel="00000000" w:rsidP="00000000" w:rsidRDefault="00000000" w:rsidRPr="00000000" w14:paraId="000000A1">
            <w:pPr>
              <w:spacing w:after="40" w:lineRule="auto"/>
              <w:rPr/>
            </w:pPr>
            <w:r w:rsidDel="00000000" w:rsidR="00000000" w:rsidRPr="00000000">
              <w:rPr>
                <w:rFonts w:ascii="Arial" w:cs="Arial" w:eastAsia="Arial" w:hAnsi="Arial"/>
                <w:b w:val="0"/>
                <w:bCs w:val="0"/>
                <w:sz w:val="16"/>
                <w:szCs w:val="16"/>
                <w:rtl w:val="0"/>
              </w:rPr>
              <w:t xml:space="preserve">Always visible before ZoikoSuite data is used.</w:t>
            </w:r>
            <w:r w:rsidDel="00000000" w:rsidR="00000000" w:rsidRPr="00000000">
              <w:rPr>
                <w:rtl w:val="0"/>
              </w:rPr>
            </w:r>
          </w:p>
        </w:tc>
        <w:tc>
          <w:tcPr>
            <w:vAlign w:val="center"/>
          </w:tcPr>
          <w:p w:rsidR="00000000" w:rsidDel="00000000" w:rsidP="00000000" w:rsidRDefault="00000000" w:rsidRPr="00000000" w14:paraId="000000A2">
            <w:pPr>
              <w:spacing w:after="40" w:lineRule="auto"/>
              <w:rPr/>
            </w:pPr>
            <w:r w:rsidDel="00000000" w:rsidR="00000000" w:rsidRPr="00000000">
              <w:rPr>
                <w:rFonts w:ascii="Arial" w:cs="Arial" w:eastAsia="Arial" w:hAnsi="Arial"/>
                <w:b w:val="0"/>
                <w:bCs w:val="0"/>
                <w:sz w:val="16"/>
                <w:szCs w:val="16"/>
                <w:rtl w:val="0"/>
              </w:rPr>
              <w:t xml:space="preserve">Tenant identity service; ZL-T1-11.</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A3">
            <w:pPr>
              <w:spacing w:after="40" w:lineRule="auto"/>
              <w:rPr/>
            </w:pPr>
            <w:r w:rsidDel="00000000" w:rsidR="00000000" w:rsidRPr="00000000">
              <w:rPr>
                <w:rFonts w:ascii="Arial" w:cs="Arial" w:eastAsia="Arial" w:hAnsi="Arial"/>
                <w:b w:val="0"/>
                <w:bCs w:val="0"/>
                <w:sz w:val="16"/>
                <w:szCs w:val="16"/>
                <w:rtl w:val="0"/>
              </w:rPr>
              <w:t xml:space="preserve">Entity</w:t>
            </w:r>
            <w:r w:rsidDel="00000000" w:rsidR="00000000" w:rsidRPr="00000000">
              <w:rPr>
                <w:rtl w:val="0"/>
              </w:rPr>
            </w:r>
          </w:p>
        </w:tc>
        <w:tc>
          <w:tcPr>
            <w:shd w:fill="f7fafc" w:val="clear"/>
            <w:vAlign w:val="center"/>
          </w:tcPr>
          <w:p w:rsidR="00000000" w:rsidDel="00000000" w:rsidP="00000000" w:rsidRDefault="00000000" w:rsidRPr="00000000" w14:paraId="000000A4">
            <w:pPr>
              <w:spacing w:after="40" w:lineRule="auto"/>
              <w:rPr/>
            </w:pPr>
            <w:r w:rsidDel="00000000" w:rsidR="00000000" w:rsidRPr="00000000">
              <w:rPr>
                <w:rFonts w:ascii="Arial" w:cs="Arial" w:eastAsia="Arial" w:hAnsi="Arial"/>
                <w:b w:val="0"/>
                <w:bCs w:val="0"/>
                <w:sz w:val="16"/>
                <w:szCs w:val="16"/>
                <w:rtl w:val="0"/>
              </w:rPr>
              <w:t xml:space="preserve">Visible when workflow relates to accounting, tax, payroll, close, reporting, or working papers.</w:t>
            </w:r>
            <w:r w:rsidDel="00000000" w:rsidR="00000000" w:rsidRPr="00000000">
              <w:rPr>
                <w:rtl w:val="0"/>
              </w:rPr>
            </w:r>
          </w:p>
        </w:tc>
        <w:tc>
          <w:tcPr>
            <w:shd w:fill="f7fafc" w:val="clear"/>
            <w:vAlign w:val="center"/>
          </w:tcPr>
          <w:p w:rsidR="00000000" w:rsidDel="00000000" w:rsidP="00000000" w:rsidRDefault="00000000" w:rsidRPr="00000000" w14:paraId="000000A5">
            <w:pPr>
              <w:spacing w:after="40" w:lineRule="auto"/>
              <w:rPr/>
            </w:pPr>
            <w:r w:rsidDel="00000000" w:rsidR="00000000" w:rsidRPr="00000000">
              <w:rPr>
                <w:rFonts w:ascii="Arial" w:cs="Arial" w:eastAsia="Arial" w:hAnsi="Arial"/>
                <w:b w:val="0"/>
                <w:bCs w:val="0"/>
                <w:sz w:val="16"/>
                <w:szCs w:val="16"/>
                <w:rtl w:val="0"/>
              </w:rPr>
              <w:t xml:space="preserve">Entity master; ZoikoSuite context 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0"/>
                <w:bCs w:val="0"/>
                <w:sz w:val="16"/>
                <w:szCs w:val="16"/>
                <w:rtl w:val="0"/>
              </w:rPr>
              <w:t xml:space="preserve">User role</w:t>
            </w:r>
            <w:r w:rsidDel="00000000" w:rsidR="00000000" w:rsidRPr="00000000">
              <w:rPr>
                <w:rtl w:val="0"/>
              </w:rPr>
            </w:r>
          </w:p>
        </w:tc>
        <w:tc>
          <w:tcPr>
            <w:vAlign w:val="center"/>
          </w:tcPr>
          <w:p w:rsidR="00000000" w:rsidDel="00000000" w:rsidP="00000000" w:rsidRDefault="00000000" w:rsidRPr="00000000" w14:paraId="000000A7">
            <w:pPr>
              <w:spacing w:after="40" w:lineRule="auto"/>
              <w:rPr/>
            </w:pPr>
            <w:r w:rsidDel="00000000" w:rsidR="00000000" w:rsidRPr="00000000">
              <w:rPr>
                <w:rFonts w:ascii="Arial" w:cs="Arial" w:eastAsia="Arial" w:hAnsi="Arial"/>
                <w:b w:val="0"/>
                <w:bCs w:val="0"/>
                <w:sz w:val="16"/>
                <w:szCs w:val="16"/>
                <w:rtl w:val="0"/>
              </w:rPr>
              <w:t xml:space="preserve">Used to gate actions and answer detail.</w:t>
            </w:r>
            <w:r w:rsidDel="00000000" w:rsidR="00000000" w:rsidRPr="00000000">
              <w:rPr>
                <w:rtl w:val="0"/>
              </w:rPr>
            </w:r>
          </w:p>
        </w:tc>
        <w:tc>
          <w:tcPr>
            <w:vAlign w:val="center"/>
          </w:tcPr>
          <w:p w:rsidR="00000000" w:rsidDel="00000000" w:rsidP="00000000" w:rsidRDefault="00000000" w:rsidRPr="00000000" w14:paraId="000000A8">
            <w:pPr>
              <w:spacing w:after="40" w:lineRule="auto"/>
              <w:rPr/>
            </w:pPr>
            <w:r w:rsidDel="00000000" w:rsidR="00000000" w:rsidRPr="00000000">
              <w:rPr>
                <w:rFonts w:ascii="Arial" w:cs="Arial" w:eastAsia="Arial" w:hAnsi="Arial"/>
                <w:b w:val="0"/>
                <w:bCs w:val="0"/>
                <w:sz w:val="16"/>
                <w:szCs w:val="16"/>
                <w:rtl w:val="0"/>
              </w:rPr>
              <w:t xml:space="preserve">RBAC/ABAC service.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A9">
            <w:pPr>
              <w:spacing w:after="40" w:lineRule="auto"/>
              <w:rPr/>
            </w:pPr>
            <w:r w:rsidDel="00000000" w:rsidR="00000000" w:rsidRPr="00000000">
              <w:rPr>
                <w:rFonts w:ascii="Arial" w:cs="Arial" w:eastAsia="Arial" w:hAnsi="Arial"/>
                <w:b w:val="0"/>
                <w:bCs w:val="0"/>
                <w:sz w:val="16"/>
                <w:szCs w:val="16"/>
                <w:rtl w:val="0"/>
              </w:rPr>
              <w:t xml:space="preserve">Jurisdiction</w:t>
            </w:r>
            <w:r w:rsidDel="00000000" w:rsidR="00000000" w:rsidRPr="00000000">
              <w:rPr>
                <w:rtl w:val="0"/>
              </w:rPr>
            </w:r>
          </w:p>
        </w:tc>
        <w:tc>
          <w:tcPr>
            <w:shd w:fill="f7fafc" w:val="clear"/>
            <w:vAlign w:val="center"/>
          </w:tcPr>
          <w:p w:rsidR="00000000" w:rsidDel="00000000" w:rsidP="00000000" w:rsidRDefault="00000000" w:rsidRPr="00000000" w14:paraId="000000AA">
            <w:pPr>
              <w:spacing w:after="40" w:lineRule="auto"/>
              <w:rPr/>
            </w:pPr>
            <w:r w:rsidDel="00000000" w:rsidR="00000000" w:rsidRPr="00000000">
              <w:rPr>
                <w:rFonts w:ascii="Arial" w:cs="Arial" w:eastAsia="Arial" w:hAnsi="Arial"/>
                <w:b w:val="0"/>
                <w:bCs w:val="0"/>
                <w:sz w:val="16"/>
                <w:szCs w:val="16"/>
                <w:rtl w:val="0"/>
              </w:rPr>
              <w:t xml:space="preserve">Visible and explicit for local accounting, tax, payroll, legal/regulatory, filing or audit contexts.</w:t>
            </w:r>
            <w:r w:rsidDel="00000000" w:rsidR="00000000" w:rsidRPr="00000000">
              <w:rPr>
                <w:rtl w:val="0"/>
              </w:rPr>
            </w:r>
          </w:p>
        </w:tc>
        <w:tc>
          <w:tcPr>
            <w:shd w:fill="f7fafc" w:val="clear"/>
            <w:vAlign w:val="center"/>
          </w:tcPr>
          <w:p w:rsidR="00000000" w:rsidDel="00000000" w:rsidP="00000000" w:rsidRDefault="00000000" w:rsidRPr="00000000" w14:paraId="000000AB">
            <w:pPr>
              <w:spacing w:after="40" w:lineRule="auto"/>
              <w:rPr/>
            </w:pPr>
            <w:r w:rsidDel="00000000" w:rsidR="00000000" w:rsidRPr="00000000">
              <w:rPr>
                <w:rFonts w:ascii="Arial" w:cs="Arial" w:eastAsia="Arial" w:hAnsi="Arial"/>
                <w:b w:val="0"/>
                <w:bCs w:val="0"/>
                <w:sz w:val="16"/>
                <w:szCs w:val="16"/>
                <w:rtl w:val="0"/>
              </w:rPr>
              <w:t xml:space="preserve">Jurisdiction pack service.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spacing w:after="40" w:lineRule="auto"/>
              <w:rPr/>
            </w:pPr>
            <w:r w:rsidDel="00000000" w:rsidR="00000000" w:rsidRPr="00000000">
              <w:rPr>
                <w:rFonts w:ascii="Arial" w:cs="Arial" w:eastAsia="Arial" w:hAnsi="Arial"/>
                <w:b w:val="0"/>
                <w:bCs w:val="0"/>
                <w:sz w:val="16"/>
                <w:szCs w:val="16"/>
                <w:rtl w:val="0"/>
              </w:rPr>
              <w:t xml:space="preserve">Framework</w:t>
            </w:r>
            <w:r w:rsidDel="00000000" w:rsidR="00000000" w:rsidRPr="00000000">
              <w:rPr>
                <w:rtl w:val="0"/>
              </w:rPr>
            </w:r>
          </w:p>
        </w:tc>
        <w:tc>
          <w:tcPr>
            <w:vAlign w:val="center"/>
          </w:tcPr>
          <w:p w:rsidR="00000000" w:rsidDel="00000000" w:rsidP="00000000" w:rsidRDefault="00000000" w:rsidRPr="00000000" w14:paraId="000000AD">
            <w:pPr>
              <w:spacing w:after="40" w:lineRule="auto"/>
              <w:rPr/>
            </w:pPr>
            <w:r w:rsidDel="00000000" w:rsidR="00000000" w:rsidRPr="00000000">
              <w:rPr>
                <w:rFonts w:ascii="Arial" w:cs="Arial" w:eastAsia="Arial" w:hAnsi="Arial"/>
                <w:b w:val="0"/>
                <w:bCs w:val="0"/>
                <w:sz w:val="16"/>
                <w:szCs w:val="16"/>
                <w:rtl w:val="0"/>
              </w:rPr>
              <w:t xml:space="preserve">Displays IFRS, US GAAP, UK GAAP, local GAAP, audit, tax, syllabus or tenant policy.</w:t>
            </w:r>
            <w:r w:rsidDel="00000000" w:rsidR="00000000" w:rsidRPr="00000000">
              <w:rPr>
                <w:rtl w:val="0"/>
              </w:rPr>
            </w:r>
          </w:p>
        </w:tc>
        <w:tc>
          <w:tcPr>
            <w:vAlign w:val="center"/>
          </w:tcPr>
          <w:p w:rsidR="00000000" w:rsidDel="00000000" w:rsidP="00000000" w:rsidRDefault="00000000" w:rsidRPr="00000000" w14:paraId="000000AE">
            <w:pPr>
              <w:spacing w:after="40" w:lineRule="auto"/>
              <w:rPr/>
            </w:pPr>
            <w:r w:rsidDel="00000000" w:rsidR="00000000" w:rsidRPr="00000000">
              <w:rPr>
                <w:rFonts w:ascii="Arial" w:cs="Arial" w:eastAsia="Arial" w:hAnsi="Arial"/>
                <w:b w:val="0"/>
                <w:bCs w:val="0"/>
                <w:sz w:val="16"/>
                <w:szCs w:val="16"/>
                <w:rtl w:val="0"/>
              </w:rPr>
              <w:t xml:space="preserve">Framework metadata service.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0"/>
                <w:bCs w:val="0"/>
                <w:sz w:val="16"/>
                <w:szCs w:val="16"/>
                <w:rtl w:val="0"/>
              </w:rPr>
              <w:t xml:space="preserve">Period</w:t>
            </w:r>
            <w:r w:rsidDel="00000000" w:rsidR="00000000" w:rsidRPr="00000000">
              <w:rPr>
                <w:rtl w:val="0"/>
              </w:rPr>
            </w:r>
          </w:p>
        </w:tc>
        <w:tc>
          <w:tcPr>
            <w:shd w:fill="f7fafc" w:val="clear"/>
            <w:vAlign w:val="center"/>
          </w:tcPr>
          <w:p w:rsidR="00000000" w:rsidDel="00000000" w:rsidP="00000000" w:rsidRDefault="00000000" w:rsidRPr="00000000" w14:paraId="000000B0">
            <w:pPr>
              <w:spacing w:after="40" w:lineRule="auto"/>
              <w:rPr/>
            </w:pPr>
            <w:r w:rsidDel="00000000" w:rsidR="00000000" w:rsidRPr="00000000">
              <w:rPr>
                <w:rFonts w:ascii="Arial" w:cs="Arial" w:eastAsia="Arial" w:hAnsi="Arial"/>
                <w:b w:val="0"/>
                <w:bCs w:val="0"/>
                <w:sz w:val="16"/>
                <w:szCs w:val="16"/>
                <w:rtl w:val="0"/>
              </w:rPr>
              <w:t xml:space="preserve">Required for standards, tax rates, filing, close, and reporting.</w:t>
            </w:r>
            <w:r w:rsidDel="00000000" w:rsidR="00000000" w:rsidRPr="00000000">
              <w:rPr>
                <w:rtl w:val="0"/>
              </w:rPr>
            </w:r>
          </w:p>
        </w:tc>
        <w:tc>
          <w:tcPr>
            <w:shd w:fill="f7fafc" w:val="clear"/>
            <w:vAlign w:val="center"/>
          </w:tcPr>
          <w:p w:rsidR="00000000" w:rsidDel="00000000" w:rsidP="00000000" w:rsidRDefault="00000000" w:rsidRPr="00000000" w14:paraId="000000B1">
            <w:pPr>
              <w:spacing w:after="40" w:lineRule="auto"/>
              <w:rPr/>
            </w:pPr>
            <w:r w:rsidDel="00000000" w:rsidR="00000000" w:rsidRPr="00000000">
              <w:rPr>
                <w:rFonts w:ascii="Arial" w:cs="Arial" w:eastAsia="Arial" w:hAnsi="Arial"/>
                <w:b w:val="0"/>
                <w:bCs w:val="0"/>
                <w:sz w:val="16"/>
                <w:szCs w:val="16"/>
                <w:rtl w:val="0"/>
              </w:rPr>
              <w:t xml:space="preserve">Fiscal/calendar period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spacing w:after="40" w:lineRule="auto"/>
              <w:rPr/>
            </w:pPr>
            <w:r w:rsidDel="00000000" w:rsidR="00000000" w:rsidRPr="00000000">
              <w:rPr>
                <w:rFonts w:ascii="Arial" w:cs="Arial" w:eastAsia="Arial" w:hAnsi="Arial"/>
                <w:b w:val="0"/>
                <w:bCs w:val="0"/>
                <w:sz w:val="16"/>
                <w:szCs w:val="16"/>
                <w:rtl w:val="0"/>
              </w:rPr>
              <w:t xml:space="preserve">Risk state</w:t>
            </w:r>
            <w:r w:rsidDel="00000000" w:rsidR="00000000" w:rsidRPr="00000000">
              <w:rPr>
                <w:rtl w:val="0"/>
              </w:rPr>
            </w:r>
          </w:p>
        </w:tc>
        <w:tc>
          <w:tcPr>
            <w:vAlign w:val="center"/>
          </w:tcPr>
          <w:p w:rsidR="00000000" w:rsidDel="00000000" w:rsidP="00000000" w:rsidRDefault="00000000" w:rsidRPr="00000000" w14:paraId="000000B3">
            <w:pPr>
              <w:spacing w:after="40" w:lineRule="auto"/>
              <w:rPr/>
            </w:pPr>
            <w:r w:rsidDel="00000000" w:rsidR="00000000" w:rsidRPr="00000000">
              <w:rPr>
                <w:rFonts w:ascii="Arial" w:cs="Arial" w:eastAsia="Arial" w:hAnsi="Arial"/>
                <w:b w:val="0"/>
                <w:bCs w:val="0"/>
                <w:sz w:val="16"/>
                <w:szCs w:val="16"/>
                <w:rtl w:val="0"/>
              </w:rPr>
              <w:t xml:space="preserve">Visible when Medium, High, Restricted; compact when Low.</w:t>
            </w:r>
            <w:r w:rsidDel="00000000" w:rsidR="00000000" w:rsidRPr="00000000">
              <w:rPr>
                <w:rtl w:val="0"/>
              </w:rPr>
            </w:r>
          </w:p>
        </w:tc>
        <w:tc>
          <w:tcPr>
            <w:vAlign w:val="center"/>
          </w:tcPr>
          <w:p w:rsidR="00000000" w:rsidDel="00000000" w:rsidP="00000000" w:rsidRDefault="00000000" w:rsidRPr="00000000" w14:paraId="000000B4">
            <w:pPr>
              <w:spacing w:after="40" w:lineRule="auto"/>
              <w:rPr/>
            </w:pPr>
            <w:r w:rsidDel="00000000" w:rsidR="00000000" w:rsidRPr="00000000">
              <w:rPr>
                <w:rFonts w:ascii="Arial" w:cs="Arial" w:eastAsia="Arial" w:hAnsi="Arial"/>
                <w:b w:val="0"/>
                <w:bCs w:val="0"/>
                <w:sz w:val="16"/>
                <w:szCs w:val="16"/>
                <w:rtl w:val="0"/>
              </w:rPr>
              <w:t xml:space="preserve">Risk engine.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B5">
            <w:pPr>
              <w:spacing w:after="40" w:lineRule="auto"/>
              <w:rPr/>
            </w:pPr>
            <w:r w:rsidDel="00000000" w:rsidR="00000000" w:rsidRPr="00000000">
              <w:rPr>
                <w:rFonts w:ascii="Arial" w:cs="Arial" w:eastAsia="Arial" w:hAnsi="Arial"/>
                <w:b w:val="0"/>
                <w:bCs w:val="0"/>
                <w:sz w:val="16"/>
                <w:szCs w:val="16"/>
                <w:rtl w:val="0"/>
              </w:rPr>
              <w:t xml:space="preserve">Source state</w:t>
            </w:r>
            <w:r w:rsidDel="00000000" w:rsidR="00000000" w:rsidRPr="00000000">
              <w:rPr>
                <w:rtl w:val="0"/>
              </w:rPr>
            </w:r>
          </w:p>
        </w:tc>
        <w:tc>
          <w:tcPr>
            <w:shd w:fill="f7fafc" w:val="clear"/>
            <w:vAlign w:val="center"/>
          </w:tcPr>
          <w:p w:rsidR="00000000" w:rsidDel="00000000" w:rsidP="00000000" w:rsidRDefault="00000000" w:rsidRPr="00000000" w14:paraId="000000B6">
            <w:pPr>
              <w:spacing w:after="40" w:lineRule="auto"/>
              <w:rPr/>
            </w:pPr>
            <w:r w:rsidDel="00000000" w:rsidR="00000000" w:rsidRPr="00000000">
              <w:rPr>
                <w:rFonts w:ascii="Arial" w:cs="Arial" w:eastAsia="Arial" w:hAnsi="Arial"/>
                <w:b w:val="0"/>
                <w:bCs w:val="0"/>
                <w:sz w:val="16"/>
                <w:szCs w:val="16"/>
                <w:rtl w:val="0"/>
              </w:rPr>
              <w:t xml:space="preserve">Compact source summary in inline mode; full drawer available.</w:t>
            </w:r>
            <w:r w:rsidDel="00000000" w:rsidR="00000000" w:rsidRPr="00000000">
              <w:rPr>
                <w:rtl w:val="0"/>
              </w:rPr>
            </w:r>
          </w:p>
        </w:tc>
        <w:tc>
          <w:tcPr>
            <w:shd w:fill="f7fafc" w:val="clear"/>
            <w:vAlign w:val="center"/>
          </w:tcPr>
          <w:p w:rsidR="00000000" w:rsidDel="00000000" w:rsidP="00000000" w:rsidRDefault="00000000" w:rsidRPr="00000000" w14:paraId="000000B7">
            <w:pPr>
              <w:spacing w:after="40" w:lineRule="auto"/>
              <w:rPr/>
            </w:pPr>
            <w:r w:rsidDel="00000000" w:rsidR="00000000" w:rsidRPr="00000000">
              <w:rPr>
                <w:rFonts w:ascii="Arial" w:cs="Arial" w:eastAsia="Arial" w:hAnsi="Arial"/>
                <w:b w:val="0"/>
                <w:bCs w:val="0"/>
                <w:sz w:val="16"/>
                <w:szCs w:val="16"/>
                <w:rtl w:val="0"/>
              </w:rPr>
              <w:t xml:space="preserve">RAG/source bundle service.</w:t>
            </w:r>
            <w:r w:rsidDel="00000000" w:rsidR="00000000" w:rsidRPr="00000000">
              <w:rPr>
                <w:rtl w:val="0"/>
              </w:rPr>
            </w:r>
          </w:p>
        </w:tc>
      </w:tr>
    </w:tbl>
    <w:p w:rsidR="00000000" w:rsidDel="00000000" w:rsidP="00000000" w:rsidRDefault="00000000" w:rsidRPr="00000000" w14:paraId="000000B8">
      <w:pPr>
        <w:pStyle w:val="Heading1"/>
        <w:rPr/>
      </w:pPr>
      <w:r w:rsidDel="00000000" w:rsidR="00000000" w:rsidRPr="00000000">
        <w:rPr>
          <w:rFonts w:ascii="Arial" w:cs="Arial" w:eastAsia="Arial" w:hAnsi="Arial"/>
          <w:color w:val="0b1220"/>
          <w:sz w:val="32"/>
          <w:szCs w:val="32"/>
          <w:rtl w:val="0"/>
        </w:rPr>
        <w:t xml:space="preserve">6. Core Embedded Components</w:t>
      </w:r>
      <w:r w:rsidDel="00000000" w:rsidR="00000000" w:rsidRPr="00000000">
        <w:rPr>
          <w:rtl w:val="0"/>
        </w:rPr>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0b1220" w:val="clear"/>
            <w:vAlign w:val="center"/>
          </w:tcPr>
          <w:p w:rsidR="00000000" w:rsidDel="00000000" w:rsidP="00000000" w:rsidRDefault="00000000" w:rsidRPr="00000000" w14:paraId="000000B9">
            <w:pPr>
              <w:spacing w:after="40" w:lineRule="auto"/>
              <w:rPr/>
            </w:pPr>
            <w:r w:rsidDel="00000000" w:rsidR="00000000" w:rsidRPr="00000000">
              <w:rPr>
                <w:rFonts w:ascii="Arial" w:cs="Arial" w:eastAsia="Arial" w:hAnsi="Arial"/>
                <w:b w:val="1"/>
                <w:bCs w:val="1"/>
                <w:color w:val="ffffff"/>
                <w:sz w:val="16"/>
                <w:szCs w:val="16"/>
                <w:rtl w:val="0"/>
              </w:rPr>
              <w:t xml:space="preserve">Component</w:t>
            </w:r>
            <w:r w:rsidDel="00000000" w:rsidR="00000000" w:rsidRPr="00000000">
              <w:rPr>
                <w:rtl w:val="0"/>
              </w:rPr>
            </w:r>
          </w:p>
        </w:tc>
        <w:tc>
          <w:tcPr>
            <w:shd w:fill="0b1220" w:val="clear"/>
            <w:vAlign w:val="center"/>
          </w:tcPr>
          <w:p w:rsidR="00000000" w:rsidDel="00000000" w:rsidP="00000000" w:rsidRDefault="00000000" w:rsidRPr="00000000" w14:paraId="000000BA">
            <w:pPr>
              <w:spacing w:after="40" w:lineRule="auto"/>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c>
          <w:tcPr>
            <w:shd w:fill="0b1220" w:val="clear"/>
            <w:vAlign w:val="center"/>
          </w:tcPr>
          <w:p w:rsidR="00000000" w:rsidDel="00000000" w:rsidP="00000000" w:rsidRDefault="00000000" w:rsidRPr="00000000" w14:paraId="000000BB">
            <w:pPr>
              <w:spacing w:after="40" w:lineRule="auto"/>
              <w:rPr/>
            </w:pPr>
            <w:r w:rsidDel="00000000" w:rsidR="00000000" w:rsidRPr="00000000">
              <w:rPr>
                <w:rFonts w:ascii="Arial" w:cs="Arial" w:eastAsia="Arial" w:hAnsi="Arial"/>
                <w:b w:val="1"/>
                <w:bCs w:val="1"/>
                <w:color w:val="ffffff"/>
                <w:sz w:val="16"/>
                <w:szCs w:val="16"/>
                <w:rtl w:val="0"/>
              </w:rPr>
              <w:t xml:space="preserve">Required States</w:t>
            </w:r>
            <w:r w:rsidDel="00000000" w:rsidR="00000000" w:rsidRPr="00000000">
              <w:rPr>
                <w:rtl w:val="0"/>
              </w:rPr>
            </w:r>
          </w:p>
        </w:tc>
        <w:tc>
          <w:tcPr>
            <w:shd w:fill="0b1220" w:val="clear"/>
            <w:vAlign w:val="center"/>
          </w:tcPr>
          <w:p w:rsidR="00000000" w:rsidDel="00000000" w:rsidP="00000000" w:rsidRDefault="00000000" w:rsidRPr="00000000" w14:paraId="000000BC">
            <w:pPr>
              <w:spacing w:after="40" w:lineRule="auto"/>
              <w:rPr/>
            </w:pPr>
            <w:r w:rsidDel="00000000" w:rsidR="00000000" w:rsidRPr="00000000">
              <w:rPr>
                <w:rFonts w:ascii="Arial" w:cs="Arial" w:eastAsia="Arial" w:hAnsi="Arial"/>
                <w:b w:val="1"/>
                <w:bCs w:val="1"/>
                <w:color w:val="ffffff"/>
                <w:sz w:val="16"/>
                <w:szCs w:val="16"/>
                <w:rtl w:val="0"/>
              </w:rPr>
              <w:t xml:space="preserve">Acceptance Criteria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spacing w:after="40" w:lineRule="auto"/>
              <w:rPr/>
            </w:pPr>
            <w:r w:rsidDel="00000000" w:rsidR="00000000" w:rsidRPr="00000000">
              <w:rPr>
                <w:rFonts w:ascii="Arial" w:cs="Arial" w:eastAsia="Arial" w:hAnsi="Arial"/>
                <w:b w:val="0"/>
                <w:bCs w:val="0"/>
                <w:sz w:val="16"/>
                <w:szCs w:val="16"/>
                <w:rtl w:val="0"/>
              </w:rPr>
              <w:t xml:space="preserve">Kriton™ Inline Prompt</w:t>
            </w:r>
            <w:r w:rsidDel="00000000" w:rsidR="00000000" w:rsidRPr="00000000">
              <w:rPr>
                <w:rtl w:val="0"/>
              </w:rPr>
            </w:r>
          </w:p>
        </w:tc>
        <w:tc>
          <w:tcPr>
            <w:vAlign w:val="center"/>
          </w:tcPr>
          <w:p w:rsidR="00000000" w:rsidDel="00000000" w:rsidP="00000000" w:rsidRDefault="00000000" w:rsidRPr="00000000" w14:paraId="000000BE">
            <w:pPr>
              <w:spacing w:after="40" w:lineRule="auto"/>
              <w:rPr/>
            </w:pPr>
            <w:r w:rsidDel="00000000" w:rsidR="00000000" w:rsidRPr="00000000">
              <w:rPr>
                <w:rFonts w:ascii="Arial" w:cs="Arial" w:eastAsia="Arial" w:hAnsi="Arial"/>
                <w:b w:val="0"/>
                <w:bCs w:val="0"/>
                <w:sz w:val="16"/>
                <w:szCs w:val="16"/>
                <w:rtl w:val="0"/>
              </w:rPr>
              <w:t xml:space="preserve">Warn, guide, or nudge without breaking workflow.</w:t>
            </w:r>
            <w:r w:rsidDel="00000000" w:rsidR="00000000" w:rsidRPr="00000000">
              <w:rPr>
                <w:rtl w:val="0"/>
              </w:rPr>
            </w:r>
          </w:p>
        </w:tc>
        <w:tc>
          <w:tcPr>
            <w:vAlign w:val="center"/>
          </w:tcPr>
          <w:p w:rsidR="00000000" w:rsidDel="00000000" w:rsidP="00000000" w:rsidRDefault="00000000" w:rsidRPr="00000000" w14:paraId="000000BF">
            <w:pPr>
              <w:spacing w:after="40" w:lineRule="auto"/>
              <w:rPr/>
            </w:pPr>
            <w:r w:rsidDel="00000000" w:rsidR="00000000" w:rsidRPr="00000000">
              <w:rPr>
                <w:rFonts w:ascii="Arial" w:cs="Arial" w:eastAsia="Arial" w:hAnsi="Arial"/>
                <w:b w:val="0"/>
                <w:bCs w:val="0"/>
                <w:sz w:val="16"/>
                <w:szCs w:val="16"/>
                <w:rtl w:val="0"/>
              </w:rPr>
              <w:t xml:space="preserve">Info, caution, high-risk, blocked, dismissed, saved.</w:t>
            </w:r>
            <w:r w:rsidDel="00000000" w:rsidR="00000000" w:rsidRPr="00000000">
              <w:rPr>
                <w:rtl w:val="0"/>
              </w:rPr>
            </w:r>
          </w:p>
        </w:tc>
        <w:tc>
          <w:tcPr>
            <w:vAlign w:val="center"/>
          </w:tcPr>
          <w:p w:rsidR="00000000" w:rsidDel="00000000" w:rsidP="00000000" w:rsidRDefault="00000000" w:rsidRPr="00000000" w14:paraId="000000C0">
            <w:pPr>
              <w:spacing w:after="40" w:lineRule="auto"/>
              <w:rPr/>
            </w:pPr>
            <w:r w:rsidDel="00000000" w:rsidR="00000000" w:rsidRPr="00000000">
              <w:rPr>
                <w:rFonts w:ascii="Arial" w:cs="Arial" w:eastAsia="Arial" w:hAnsi="Arial"/>
                <w:b w:val="0"/>
                <w:bCs w:val="0"/>
                <w:sz w:val="16"/>
                <w:szCs w:val="16"/>
                <w:rtl w:val="0"/>
              </w:rPr>
              <w:t xml:space="preserve">Prompt includes reason, context, action, and audit status.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C1">
            <w:pPr>
              <w:spacing w:after="40" w:lineRule="auto"/>
              <w:rPr/>
            </w:pPr>
            <w:r w:rsidDel="00000000" w:rsidR="00000000" w:rsidRPr="00000000">
              <w:rPr>
                <w:rFonts w:ascii="Arial" w:cs="Arial" w:eastAsia="Arial" w:hAnsi="Arial"/>
                <w:b w:val="0"/>
                <w:bCs w:val="0"/>
                <w:sz w:val="16"/>
                <w:szCs w:val="16"/>
                <w:rtl w:val="0"/>
              </w:rPr>
              <w:t xml:space="preserve">Kriton™ Side Panel</w:t>
            </w:r>
            <w:r w:rsidDel="00000000" w:rsidR="00000000" w:rsidRPr="00000000">
              <w:rPr>
                <w:rtl w:val="0"/>
              </w:rPr>
            </w:r>
          </w:p>
        </w:tc>
        <w:tc>
          <w:tcPr>
            <w:shd w:fill="f7fafc" w:val="clear"/>
            <w:vAlign w:val="center"/>
          </w:tcPr>
          <w:p w:rsidR="00000000" w:rsidDel="00000000" w:rsidP="00000000" w:rsidRDefault="00000000" w:rsidRPr="00000000" w14:paraId="000000C2">
            <w:pPr>
              <w:spacing w:after="40" w:lineRule="auto"/>
              <w:rPr/>
            </w:pPr>
            <w:r w:rsidDel="00000000" w:rsidR="00000000" w:rsidRPr="00000000">
              <w:rPr>
                <w:rFonts w:ascii="Arial" w:cs="Arial" w:eastAsia="Arial" w:hAnsi="Arial"/>
                <w:b w:val="0"/>
                <w:bCs w:val="0"/>
                <w:sz w:val="16"/>
                <w:szCs w:val="16"/>
                <w:rtl w:val="0"/>
              </w:rPr>
              <w:t xml:space="preserve">Expanded source-backed guidance in workflow.</w:t>
            </w:r>
            <w:r w:rsidDel="00000000" w:rsidR="00000000" w:rsidRPr="00000000">
              <w:rPr>
                <w:rtl w:val="0"/>
              </w:rPr>
            </w:r>
          </w:p>
        </w:tc>
        <w:tc>
          <w:tcPr>
            <w:shd w:fill="f7fafc" w:val="clear"/>
            <w:vAlign w:val="center"/>
          </w:tcPr>
          <w:p w:rsidR="00000000" w:rsidDel="00000000" w:rsidP="00000000" w:rsidRDefault="00000000" w:rsidRPr="00000000" w14:paraId="000000C3">
            <w:pPr>
              <w:spacing w:after="40" w:lineRule="auto"/>
              <w:rPr/>
            </w:pPr>
            <w:r w:rsidDel="00000000" w:rsidR="00000000" w:rsidRPr="00000000">
              <w:rPr>
                <w:rFonts w:ascii="Arial" w:cs="Arial" w:eastAsia="Arial" w:hAnsi="Arial"/>
                <w:b w:val="0"/>
                <w:bCs w:val="0"/>
                <w:sz w:val="16"/>
                <w:szCs w:val="16"/>
                <w:rtl w:val="0"/>
              </w:rPr>
              <w:t xml:space="preserve">Collapsed, expanded, source drawer open, risk panel open, checklist active.</w:t>
            </w:r>
            <w:r w:rsidDel="00000000" w:rsidR="00000000" w:rsidRPr="00000000">
              <w:rPr>
                <w:rtl w:val="0"/>
              </w:rPr>
            </w:r>
          </w:p>
        </w:tc>
        <w:tc>
          <w:tcPr>
            <w:shd w:fill="f7fafc" w:val="clear"/>
            <w:vAlign w:val="center"/>
          </w:tcPr>
          <w:p w:rsidR="00000000" w:rsidDel="00000000" w:rsidP="00000000" w:rsidRDefault="00000000" w:rsidRPr="00000000" w14:paraId="000000C4">
            <w:pPr>
              <w:spacing w:after="40" w:lineRule="auto"/>
              <w:rPr/>
            </w:pPr>
            <w:r w:rsidDel="00000000" w:rsidR="00000000" w:rsidRPr="00000000">
              <w:rPr>
                <w:rFonts w:ascii="Arial" w:cs="Arial" w:eastAsia="Arial" w:hAnsi="Arial"/>
                <w:b w:val="0"/>
                <w:bCs w:val="0"/>
                <w:sz w:val="16"/>
                <w:szCs w:val="16"/>
                <w:rtl w:val="0"/>
              </w:rPr>
              <w:t xml:space="preserve">Panel displays context, answer, source, risk, evidence,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after="40" w:lineRule="auto"/>
              <w:rPr/>
            </w:pPr>
            <w:r w:rsidDel="00000000" w:rsidR="00000000" w:rsidRPr="00000000">
              <w:rPr>
                <w:rFonts w:ascii="Arial" w:cs="Arial" w:eastAsia="Arial" w:hAnsi="Arial"/>
                <w:b w:val="0"/>
                <w:bCs w:val="0"/>
                <w:sz w:val="16"/>
                <w:szCs w:val="16"/>
                <w:rtl w:val="0"/>
              </w:rPr>
              <w:t xml:space="preserve">Source Mini-Card</w:t>
            </w:r>
            <w:r w:rsidDel="00000000" w:rsidR="00000000" w:rsidRPr="00000000">
              <w:rPr>
                <w:rtl w:val="0"/>
              </w:rPr>
            </w:r>
          </w:p>
        </w:tc>
        <w:tc>
          <w:tcPr>
            <w:vAlign w:val="center"/>
          </w:tcPr>
          <w:p w:rsidR="00000000" w:rsidDel="00000000" w:rsidP="00000000" w:rsidRDefault="00000000" w:rsidRPr="00000000" w14:paraId="000000C6">
            <w:pPr>
              <w:spacing w:after="40" w:lineRule="auto"/>
              <w:rPr/>
            </w:pPr>
            <w:r w:rsidDel="00000000" w:rsidR="00000000" w:rsidRPr="00000000">
              <w:rPr>
                <w:rFonts w:ascii="Arial" w:cs="Arial" w:eastAsia="Arial" w:hAnsi="Arial"/>
                <w:b w:val="0"/>
                <w:bCs w:val="0"/>
                <w:sz w:val="16"/>
                <w:szCs w:val="16"/>
                <w:rtl w:val="0"/>
              </w:rPr>
              <w:t xml:space="preserve">Shows source basis without full drawer.</w:t>
            </w:r>
            <w:r w:rsidDel="00000000" w:rsidR="00000000" w:rsidRPr="00000000">
              <w:rPr>
                <w:rtl w:val="0"/>
              </w:rPr>
            </w:r>
          </w:p>
        </w:tc>
        <w:tc>
          <w:tcPr>
            <w:vAlign w:val="center"/>
          </w:tcPr>
          <w:p w:rsidR="00000000" w:rsidDel="00000000" w:rsidP="00000000" w:rsidRDefault="00000000" w:rsidRPr="00000000" w14:paraId="000000C7">
            <w:pPr>
              <w:spacing w:after="40" w:lineRule="auto"/>
              <w:rPr/>
            </w:pPr>
            <w:r w:rsidDel="00000000" w:rsidR="00000000" w:rsidRPr="00000000">
              <w:rPr>
                <w:rFonts w:ascii="Arial" w:cs="Arial" w:eastAsia="Arial" w:hAnsi="Arial"/>
                <w:b w:val="0"/>
                <w:bCs w:val="0"/>
                <w:sz w:val="16"/>
                <w:szCs w:val="16"/>
                <w:rtl w:val="0"/>
              </w:rPr>
              <w:t xml:space="preserve">Authoritative, supporting, restricted display, expired, unavailable.</w:t>
            </w:r>
            <w:r w:rsidDel="00000000" w:rsidR="00000000" w:rsidRPr="00000000">
              <w:rPr>
                <w:rtl w:val="0"/>
              </w:rPr>
            </w:r>
          </w:p>
        </w:tc>
        <w:tc>
          <w:tcPr>
            <w:vAlign w:val="center"/>
          </w:tcPr>
          <w:p w:rsidR="00000000" w:rsidDel="00000000" w:rsidP="00000000" w:rsidRDefault="00000000" w:rsidRPr="00000000" w14:paraId="000000C8">
            <w:pPr>
              <w:spacing w:after="40" w:lineRule="auto"/>
              <w:rPr/>
            </w:pPr>
            <w:r w:rsidDel="00000000" w:rsidR="00000000" w:rsidRPr="00000000">
              <w:rPr>
                <w:rFonts w:ascii="Arial" w:cs="Arial" w:eastAsia="Arial" w:hAnsi="Arial"/>
                <w:b w:val="0"/>
                <w:bCs w:val="0"/>
                <w:sz w:val="16"/>
                <w:szCs w:val="16"/>
                <w:rtl w:val="0"/>
              </w:rPr>
              <w:t xml:space="preserve">Never conflates official source with Zoiko practice example.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C9">
            <w:pPr>
              <w:spacing w:after="40" w:lineRule="auto"/>
              <w:rPr/>
            </w:pPr>
            <w:r w:rsidDel="00000000" w:rsidR="00000000" w:rsidRPr="00000000">
              <w:rPr>
                <w:rFonts w:ascii="Arial" w:cs="Arial" w:eastAsia="Arial" w:hAnsi="Arial"/>
                <w:b w:val="0"/>
                <w:bCs w:val="0"/>
                <w:sz w:val="16"/>
                <w:szCs w:val="16"/>
                <w:rtl w:val="0"/>
              </w:rPr>
              <w:t xml:space="preserve">Risk Mini-Card</w:t>
            </w:r>
            <w:r w:rsidDel="00000000" w:rsidR="00000000" w:rsidRPr="00000000">
              <w:rPr>
                <w:rtl w:val="0"/>
              </w:rPr>
            </w:r>
          </w:p>
        </w:tc>
        <w:tc>
          <w:tcPr>
            <w:shd w:fill="f7fafc" w:val="clear"/>
            <w:vAlign w:val="center"/>
          </w:tcPr>
          <w:p w:rsidR="00000000" w:rsidDel="00000000" w:rsidP="00000000" w:rsidRDefault="00000000" w:rsidRPr="00000000" w14:paraId="000000CA">
            <w:pPr>
              <w:spacing w:after="40" w:lineRule="auto"/>
              <w:rPr/>
            </w:pPr>
            <w:r w:rsidDel="00000000" w:rsidR="00000000" w:rsidRPr="00000000">
              <w:rPr>
                <w:rFonts w:ascii="Arial" w:cs="Arial" w:eastAsia="Arial" w:hAnsi="Arial"/>
                <w:b w:val="0"/>
                <w:bCs w:val="0"/>
                <w:sz w:val="16"/>
                <w:szCs w:val="16"/>
                <w:rtl w:val="0"/>
              </w:rPr>
              <w:t xml:space="preserve">Shows risk level and next required behavior.</w:t>
            </w:r>
            <w:r w:rsidDel="00000000" w:rsidR="00000000" w:rsidRPr="00000000">
              <w:rPr>
                <w:rtl w:val="0"/>
              </w:rPr>
            </w:r>
          </w:p>
        </w:tc>
        <w:tc>
          <w:tcPr>
            <w:shd w:fill="f7fafc" w:val="clear"/>
            <w:vAlign w:val="center"/>
          </w:tcPr>
          <w:p w:rsidR="00000000" w:rsidDel="00000000" w:rsidP="00000000" w:rsidRDefault="00000000" w:rsidRPr="00000000" w14:paraId="000000CB">
            <w:pPr>
              <w:spacing w:after="40" w:lineRule="auto"/>
              <w:rPr/>
            </w:pPr>
            <w:r w:rsidDel="00000000" w:rsidR="00000000" w:rsidRPr="00000000">
              <w:rPr>
                <w:rFonts w:ascii="Arial" w:cs="Arial" w:eastAsia="Arial" w:hAnsi="Arial"/>
                <w:b w:val="0"/>
                <w:bCs w:val="0"/>
                <w:sz w:val="16"/>
                <w:szCs w:val="16"/>
                <w:rtl w:val="0"/>
              </w:rPr>
              <w:t xml:space="preserve">Low, Medium, High, Restricted, escalated, resolved.</w:t>
            </w:r>
            <w:r w:rsidDel="00000000" w:rsidR="00000000" w:rsidRPr="00000000">
              <w:rPr>
                <w:rtl w:val="0"/>
              </w:rPr>
            </w:r>
          </w:p>
        </w:tc>
        <w:tc>
          <w:tcPr>
            <w:shd w:fill="f7fafc" w:val="clear"/>
            <w:vAlign w:val="center"/>
          </w:tcPr>
          <w:p w:rsidR="00000000" w:rsidDel="00000000" w:rsidP="00000000" w:rsidRDefault="00000000" w:rsidRPr="00000000" w14:paraId="000000CC">
            <w:pPr>
              <w:spacing w:after="40" w:lineRule="auto"/>
              <w:rPr/>
            </w:pPr>
            <w:r w:rsidDel="00000000" w:rsidR="00000000" w:rsidRPr="00000000">
              <w:rPr>
                <w:rFonts w:ascii="Arial" w:cs="Arial" w:eastAsia="Arial" w:hAnsi="Arial"/>
                <w:b w:val="0"/>
                <w:bCs w:val="0"/>
                <w:sz w:val="16"/>
                <w:szCs w:val="16"/>
                <w:rtl w:val="0"/>
              </w:rPr>
              <w:t xml:space="preserve">Medium+ cannot be hidden without an audit event.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spacing w:after="40" w:lineRule="auto"/>
              <w:rPr/>
            </w:pPr>
            <w:r w:rsidDel="00000000" w:rsidR="00000000" w:rsidRPr="00000000">
              <w:rPr>
                <w:rFonts w:ascii="Arial" w:cs="Arial" w:eastAsia="Arial" w:hAnsi="Arial"/>
                <w:b w:val="0"/>
                <w:bCs w:val="0"/>
                <w:sz w:val="16"/>
                <w:szCs w:val="16"/>
                <w:rtl w:val="0"/>
              </w:rPr>
              <w:t xml:space="preserve">Evidence Action Bar</w:t>
            </w:r>
            <w:r w:rsidDel="00000000" w:rsidR="00000000" w:rsidRPr="00000000">
              <w:rPr>
                <w:rtl w:val="0"/>
              </w:rPr>
            </w:r>
          </w:p>
        </w:tc>
        <w:tc>
          <w:tcPr>
            <w:vAlign w:val="center"/>
          </w:tcPr>
          <w:p w:rsidR="00000000" w:rsidDel="00000000" w:rsidP="00000000" w:rsidRDefault="00000000" w:rsidRPr="00000000" w14:paraId="000000CE">
            <w:pPr>
              <w:spacing w:after="40" w:lineRule="auto"/>
              <w:rPr/>
            </w:pPr>
            <w:r w:rsidDel="00000000" w:rsidR="00000000" w:rsidRPr="00000000">
              <w:rPr>
                <w:rFonts w:ascii="Arial" w:cs="Arial" w:eastAsia="Arial" w:hAnsi="Arial"/>
                <w:b w:val="0"/>
                <w:bCs w:val="0"/>
                <w:sz w:val="16"/>
                <w:szCs w:val="16"/>
                <w:rtl w:val="0"/>
              </w:rPr>
              <w:t xml:space="preserve">Turns guidance into work product.</w:t>
            </w:r>
            <w:r w:rsidDel="00000000" w:rsidR="00000000" w:rsidRPr="00000000">
              <w:rPr>
                <w:rtl w:val="0"/>
              </w:rPr>
            </w:r>
          </w:p>
        </w:tc>
        <w:tc>
          <w:tcPr>
            <w:vAlign w:val="center"/>
          </w:tcPr>
          <w:p w:rsidR="00000000" w:rsidDel="00000000" w:rsidP="00000000" w:rsidRDefault="00000000" w:rsidRPr="00000000" w14:paraId="000000CF">
            <w:pPr>
              <w:spacing w:after="40" w:lineRule="auto"/>
              <w:rPr/>
            </w:pPr>
            <w:r w:rsidDel="00000000" w:rsidR="00000000" w:rsidRPr="00000000">
              <w:rPr>
                <w:rFonts w:ascii="Arial" w:cs="Arial" w:eastAsia="Arial" w:hAnsi="Arial"/>
                <w:b w:val="0"/>
                <w:bCs w:val="0"/>
                <w:sz w:val="16"/>
                <w:szCs w:val="16"/>
                <w:rtl w:val="0"/>
              </w:rPr>
              <w:t xml:space="preserve">Attach, create schedule, save assumption, create WP, request review.</w:t>
            </w:r>
            <w:r w:rsidDel="00000000" w:rsidR="00000000" w:rsidRPr="00000000">
              <w:rPr>
                <w:rtl w:val="0"/>
              </w:rPr>
            </w:r>
          </w:p>
        </w:tc>
        <w:tc>
          <w:tcPr>
            <w:vAlign w:val="center"/>
          </w:tcPr>
          <w:p w:rsidR="00000000" w:rsidDel="00000000" w:rsidP="00000000" w:rsidRDefault="00000000" w:rsidRPr="00000000" w14:paraId="000000D0">
            <w:pPr>
              <w:spacing w:after="40" w:lineRule="auto"/>
              <w:rPr/>
            </w:pPr>
            <w:r w:rsidDel="00000000" w:rsidR="00000000" w:rsidRPr="00000000">
              <w:rPr>
                <w:rFonts w:ascii="Arial" w:cs="Arial" w:eastAsia="Arial" w:hAnsi="Arial"/>
                <w:b w:val="0"/>
                <w:bCs w:val="0"/>
                <w:sz w:val="16"/>
                <w:szCs w:val="16"/>
                <w:rtl w:val="0"/>
              </w:rPr>
              <w:t xml:space="preserve">Every action creates event payload and workflow state update.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D1">
            <w:pPr>
              <w:spacing w:after="40" w:lineRule="auto"/>
              <w:rPr/>
            </w:pPr>
            <w:r w:rsidDel="00000000" w:rsidR="00000000" w:rsidRPr="00000000">
              <w:rPr>
                <w:rFonts w:ascii="Arial" w:cs="Arial" w:eastAsia="Arial" w:hAnsi="Arial"/>
                <w:b w:val="0"/>
                <w:bCs w:val="0"/>
                <w:sz w:val="16"/>
                <w:szCs w:val="16"/>
                <w:rtl w:val="0"/>
              </w:rPr>
              <w:t xml:space="preserve">Escalation Modal</w:t>
            </w:r>
            <w:r w:rsidDel="00000000" w:rsidR="00000000" w:rsidRPr="00000000">
              <w:rPr>
                <w:rtl w:val="0"/>
              </w:rPr>
            </w:r>
          </w:p>
        </w:tc>
        <w:tc>
          <w:tcPr>
            <w:shd w:fill="f7fafc" w:val="clear"/>
            <w:vAlign w:val="center"/>
          </w:tcPr>
          <w:p w:rsidR="00000000" w:rsidDel="00000000" w:rsidP="00000000" w:rsidRDefault="00000000" w:rsidRPr="00000000" w14:paraId="000000D2">
            <w:pPr>
              <w:spacing w:after="40" w:lineRule="auto"/>
              <w:rPr/>
            </w:pPr>
            <w:r w:rsidDel="00000000" w:rsidR="00000000" w:rsidRPr="00000000">
              <w:rPr>
                <w:rFonts w:ascii="Arial" w:cs="Arial" w:eastAsia="Arial" w:hAnsi="Arial"/>
                <w:b w:val="0"/>
                <w:bCs w:val="0"/>
                <w:sz w:val="16"/>
                <w:szCs w:val="16"/>
                <w:rtl w:val="0"/>
              </w:rPr>
              <w:t xml:space="preserve">Routes human review.</w:t>
            </w:r>
            <w:r w:rsidDel="00000000" w:rsidR="00000000" w:rsidRPr="00000000">
              <w:rPr>
                <w:rtl w:val="0"/>
              </w:rPr>
            </w:r>
          </w:p>
        </w:tc>
        <w:tc>
          <w:tcPr>
            <w:shd w:fill="f7fafc" w:val="clear"/>
            <w:vAlign w:val="center"/>
          </w:tcPr>
          <w:p w:rsidR="00000000" w:rsidDel="00000000" w:rsidP="00000000" w:rsidRDefault="00000000" w:rsidRPr="00000000" w14:paraId="000000D3">
            <w:pPr>
              <w:spacing w:after="40" w:lineRule="auto"/>
              <w:rPr/>
            </w:pPr>
            <w:r w:rsidDel="00000000" w:rsidR="00000000" w:rsidRPr="00000000">
              <w:rPr>
                <w:rFonts w:ascii="Arial" w:cs="Arial" w:eastAsia="Arial" w:hAnsi="Arial"/>
                <w:b w:val="0"/>
                <w:bCs w:val="0"/>
                <w:sz w:val="16"/>
                <w:szCs w:val="16"/>
                <w:rtl w:val="0"/>
              </w:rPr>
              <w:t xml:space="preserve">Manager, tax specialist, audit lead, legal/compliance, jurisdiction expert.</w:t>
            </w:r>
            <w:r w:rsidDel="00000000" w:rsidR="00000000" w:rsidRPr="00000000">
              <w:rPr>
                <w:rtl w:val="0"/>
              </w:rPr>
            </w:r>
          </w:p>
        </w:tc>
        <w:tc>
          <w:tcPr>
            <w:shd w:fill="f7fafc" w:val="clear"/>
            <w:vAlign w:val="center"/>
          </w:tcPr>
          <w:p w:rsidR="00000000" w:rsidDel="00000000" w:rsidP="00000000" w:rsidRDefault="00000000" w:rsidRPr="00000000" w14:paraId="000000D4">
            <w:pPr>
              <w:spacing w:after="40" w:lineRule="auto"/>
              <w:rPr/>
            </w:pPr>
            <w:r w:rsidDel="00000000" w:rsidR="00000000" w:rsidRPr="00000000">
              <w:rPr>
                <w:rFonts w:ascii="Arial" w:cs="Arial" w:eastAsia="Arial" w:hAnsi="Arial"/>
                <w:b w:val="0"/>
                <w:bCs w:val="0"/>
                <w:sz w:val="16"/>
                <w:szCs w:val="16"/>
                <w:rtl w:val="0"/>
              </w:rPr>
              <w:t xml:space="preserve">Creates queue item, SLA, evidence snapshot, audit event.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spacing w:after="40" w:lineRule="auto"/>
              <w:rPr/>
            </w:pPr>
            <w:r w:rsidDel="00000000" w:rsidR="00000000" w:rsidRPr="00000000">
              <w:rPr>
                <w:rFonts w:ascii="Arial" w:cs="Arial" w:eastAsia="Arial" w:hAnsi="Arial"/>
                <w:b w:val="0"/>
                <w:bCs w:val="0"/>
                <w:sz w:val="16"/>
                <w:szCs w:val="16"/>
                <w:rtl w:val="0"/>
              </w:rPr>
              <w:t xml:space="preserve">Assumption Capture</w:t>
            </w:r>
            <w:r w:rsidDel="00000000" w:rsidR="00000000" w:rsidRPr="00000000">
              <w:rPr>
                <w:rtl w:val="0"/>
              </w:rPr>
            </w:r>
          </w:p>
        </w:tc>
        <w:tc>
          <w:tcPr>
            <w:vAlign w:val="center"/>
          </w:tcPr>
          <w:p w:rsidR="00000000" w:rsidDel="00000000" w:rsidP="00000000" w:rsidRDefault="00000000" w:rsidRPr="00000000" w14:paraId="000000D6">
            <w:pPr>
              <w:spacing w:after="40" w:lineRule="auto"/>
              <w:rPr/>
            </w:pPr>
            <w:r w:rsidDel="00000000" w:rsidR="00000000" w:rsidRPr="00000000">
              <w:rPr>
                <w:rFonts w:ascii="Arial" w:cs="Arial" w:eastAsia="Arial" w:hAnsi="Arial"/>
                <w:b w:val="0"/>
                <w:bCs w:val="0"/>
                <w:sz w:val="16"/>
                <w:szCs w:val="16"/>
                <w:rtl w:val="0"/>
              </w:rPr>
              <w:t xml:space="preserve">Records user judgment input.</w:t>
            </w:r>
            <w:r w:rsidDel="00000000" w:rsidR="00000000" w:rsidRPr="00000000">
              <w:rPr>
                <w:rtl w:val="0"/>
              </w:rPr>
            </w:r>
          </w:p>
        </w:tc>
        <w:tc>
          <w:tcPr>
            <w:vAlign w:val="center"/>
          </w:tcPr>
          <w:p w:rsidR="00000000" w:rsidDel="00000000" w:rsidP="00000000" w:rsidRDefault="00000000" w:rsidRPr="00000000" w14:paraId="000000D7">
            <w:pPr>
              <w:spacing w:after="40" w:lineRule="auto"/>
              <w:rPr/>
            </w:pPr>
            <w:r w:rsidDel="00000000" w:rsidR="00000000" w:rsidRPr="00000000">
              <w:rPr>
                <w:rFonts w:ascii="Arial" w:cs="Arial" w:eastAsia="Arial" w:hAnsi="Arial"/>
                <w:b w:val="0"/>
                <w:bCs w:val="0"/>
                <w:sz w:val="16"/>
                <w:szCs w:val="16"/>
                <w:rtl w:val="0"/>
              </w:rPr>
              <w:t xml:space="preserve">Required, optional, incomplete, reviewer returned.</w:t>
            </w:r>
            <w:r w:rsidDel="00000000" w:rsidR="00000000" w:rsidRPr="00000000">
              <w:rPr>
                <w:rtl w:val="0"/>
              </w:rPr>
            </w:r>
          </w:p>
        </w:tc>
        <w:tc>
          <w:tcP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0"/>
                <w:bCs w:val="0"/>
                <w:sz w:val="16"/>
                <w:szCs w:val="16"/>
                <w:rtl w:val="0"/>
              </w:rPr>
              <w:t xml:space="preserve">Material judgments cannot be saved without assumption text.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D9">
            <w:pPr>
              <w:spacing w:after="40" w:lineRule="auto"/>
              <w:rPr/>
            </w:pPr>
            <w:r w:rsidDel="00000000" w:rsidR="00000000" w:rsidRPr="00000000">
              <w:rPr>
                <w:rFonts w:ascii="Arial" w:cs="Arial" w:eastAsia="Arial" w:hAnsi="Arial"/>
                <w:b w:val="0"/>
                <w:bCs w:val="0"/>
                <w:sz w:val="16"/>
                <w:szCs w:val="16"/>
                <w:rtl w:val="0"/>
              </w:rPr>
              <w:t xml:space="preserve">Working Paper Save</w:t>
            </w:r>
            <w:r w:rsidDel="00000000" w:rsidR="00000000" w:rsidRPr="00000000">
              <w:rPr>
                <w:rtl w:val="0"/>
              </w:rPr>
            </w:r>
          </w:p>
        </w:tc>
        <w:tc>
          <w:tcPr>
            <w:shd w:fill="f7fafc" w:val="clear"/>
            <w:vAlign w:val="center"/>
          </w:tcPr>
          <w:p w:rsidR="00000000" w:rsidDel="00000000" w:rsidP="00000000" w:rsidRDefault="00000000" w:rsidRPr="00000000" w14:paraId="000000DA">
            <w:pPr>
              <w:spacing w:after="40" w:lineRule="auto"/>
              <w:rPr/>
            </w:pPr>
            <w:r w:rsidDel="00000000" w:rsidR="00000000" w:rsidRPr="00000000">
              <w:rPr>
                <w:rFonts w:ascii="Arial" w:cs="Arial" w:eastAsia="Arial" w:hAnsi="Arial"/>
                <w:b w:val="0"/>
                <w:bCs w:val="0"/>
                <w:sz w:val="16"/>
                <w:szCs w:val="16"/>
                <w:rtl w:val="0"/>
              </w:rPr>
              <w:t xml:space="preserve">Adds answer/evidence to working paper.</w:t>
            </w:r>
            <w:r w:rsidDel="00000000" w:rsidR="00000000" w:rsidRPr="00000000">
              <w:rPr>
                <w:rtl w:val="0"/>
              </w:rPr>
            </w:r>
          </w:p>
        </w:tc>
        <w:tc>
          <w:tcPr>
            <w:shd w:fill="f7fafc" w:val="cle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0"/>
                <w:bCs w:val="0"/>
                <w:sz w:val="16"/>
                <w:szCs w:val="16"/>
                <w:rtl w:val="0"/>
              </w:rPr>
              <w:t xml:space="preserve">Draft, saved, exported, review attached, failed.</w:t>
            </w:r>
            <w:r w:rsidDel="00000000" w:rsidR="00000000" w:rsidRPr="00000000">
              <w:rPr>
                <w:rtl w:val="0"/>
              </w:rPr>
            </w:r>
          </w:p>
        </w:tc>
        <w:tc>
          <w:tcPr>
            <w:shd w:fill="f7fafc" w:val="clear"/>
            <w:vAlign w:val="center"/>
          </w:tcPr>
          <w:p w:rsidR="00000000" w:rsidDel="00000000" w:rsidP="00000000" w:rsidRDefault="00000000" w:rsidRPr="00000000" w14:paraId="000000DC">
            <w:pPr>
              <w:spacing w:after="40" w:lineRule="auto"/>
              <w:rPr/>
            </w:pPr>
            <w:r w:rsidDel="00000000" w:rsidR="00000000" w:rsidRPr="00000000">
              <w:rPr>
                <w:rFonts w:ascii="Arial" w:cs="Arial" w:eastAsia="Arial" w:hAnsi="Arial"/>
                <w:b w:val="0"/>
                <w:bCs w:val="0"/>
                <w:sz w:val="16"/>
                <w:szCs w:val="16"/>
                <w:rtl w:val="0"/>
              </w:rPr>
              <w:t xml:space="preserve">Saved output includes query, context, source bundle, risk, answer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spacing w:after="40" w:lineRule="auto"/>
              <w:rPr/>
            </w:pPr>
            <w:r w:rsidDel="00000000" w:rsidR="00000000" w:rsidRPr="00000000">
              <w:rPr>
                <w:rFonts w:ascii="Arial" w:cs="Arial" w:eastAsia="Arial" w:hAnsi="Arial"/>
                <w:b w:val="0"/>
                <w:bCs w:val="0"/>
                <w:sz w:val="16"/>
                <w:szCs w:val="16"/>
                <w:rtl w:val="0"/>
              </w:rPr>
              <w:t xml:space="preserve">License-Safe Source Notice</w:t>
            </w:r>
            <w:r w:rsidDel="00000000" w:rsidR="00000000" w:rsidRPr="00000000">
              <w:rPr>
                <w:rtl w:val="0"/>
              </w:rPr>
            </w:r>
          </w:p>
        </w:tc>
        <w:tc>
          <w:tcPr>
            <w:vAlign w:val="center"/>
          </w:tcPr>
          <w:p w:rsidR="00000000" w:rsidDel="00000000" w:rsidP="00000000" w:rsidRDefault="00000000" w:rsidRPr="00000000" w14:paraId="000000DE">
            <w:pPr>
              <w:spacing w:after="40" w:lineRule="auto"/>
              <w:rPr/>
            </w:pPr>
            <w:r w:rsidDel="00000000" w:rsidR="00000000" w:rsidRPr="00000000">
              <w:rPr>
                <w:rFonts w:ascii="Arial" w:cs="Arial" w:eastAsia="Arial" w:hAnsi="Arial"/>
                <w:b w:val="0"/>
                <w:bCs w:val="0"/>
                <w:sz w:val="16"/>
                <w:szCs w:val="16"/>
                <w:rtl w:val="0"/>
              </w:rPr>
              <w:t xml:space="preserve">Handles display restrictions.</w:t>
            </w:r>
            <w:r w:rsidDel="00000000" w:rsidR="00000000" w:rsidRPr="00000000">
              <w:rPr>
                <w:rtl w:val="0"/>
              </w:rPr>
            </w:r>
          </w:p>
        </w:tc>
        <w:tc>
          <w:tcPr>
            <w:vAlign w:val="center"/>
          </w:tcPr>
          <w:p w:rsidR="00000000" w:rsidDel="00000000" w:rsidP="00000000" w:rsidRDefault="00000000" w:rsidRPr="00000000" w14:paraId="000000DF">
            <w:pPr>
              <w:spacing w:after="40" w:lineRule="auto"/>
              <w:rPr/>
            </w:pPr>
            <w:r w:rsidDel="00000000" w:rsidR="00000000" w:rsidRPr="00000000">
              <w:rPr>
                <w:rFonts w:ascii="Arial" w:cs="Arial" w:eastAsia="Arial" w:hAnsi="Arial"/>
                <w:b w:val="0"/>
                <w:bCs w:val="0"/>
                <w:sz w:val="16"/>
                <w:szCs w:val="16"/>
                <w:rtl w:val="0"/>
              </w:rPr>
              <w:t xml:space="preserve">Permitted summary, metadata only, unavailable, expired.</w:t>
            </w:r>
            <w:r w:rsidDel="00000000" w:rsidR="00000000" w:rsidRPr="00000000">
              <w:rPr>
                <w:rtl w:val="0"/>
              </w:rPr>
            </w:r>
          </w:p>
        </w:tc>
        <w:tc>
          <w:tcPr>
            <w:vAlign w:val="center"/>
          </w:tcPr>
          <w:p w:rsidR="00000000" w:rsidDel="00000000" w:rsidP="00000000" w:rsidRDefault="00000000" w:rsidRPr="00000000" w14:paraId="000000E0">
            <w:pPr>
              <w:spacing w:after="40" w:lineRule="auto"/>
              <w:rPr/>
            </w:pPr>
            <w:r w:rsidDel="00000000" w:rsidR="00000000" w:rsidRPr="00000000">
              <w:rPr>
                <w:rFonts w:ascii="Arial" w:cs="Arial" w:eastAsia="Arial" w:hAnsi="Arial"/>
                <w:b w:val="0"/>
                <w:bCs w:val="0"/>
                <w:sz w:val="16"/>
                <w:szCs w:val="16"/>
                <w:rtl w:val="0"/>
              </w:rPr>
              <w:t xml:space="preserve">No protected content exposed beyond permitted display rules.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E1">
            <w:pPr>
              <w:spacing w:after="40" w:lineRule="auto"/>
              <w:rPr/>
            </w:pPr>
            <w:r w:rsidDel="00000000" w:rsidR="00000000" w:rsidRPr="00000000">
              <w:rPr>
                <w:rFonts w:ascii="Arial" w:cs="Arial" w:eastAsia="Arial" w:hAnsi="Arial"/>
                <w:b w:val="0"/>
                <w:bCs w:val="0"/>
                <w:sz w:val="16"/>
                <w:szCs w:val="16"/>
                <w:rtl w:val="0"/>
              </w:rPr>
              <w:t xml:space="preserve">Feedback/Triage Control</w:t>
            </w:r>
            <w:r w:rsidDel="00000000" w:rsidR="00000000" w:rsidRPr="00000000">
              <w:rPr>
                <w:rtl w:val="0"/>
              </w:rPr>
            </w:r>
          </w:p>
        </w:tc>
        <w:tc>
          <w:tcPr>
            <w:shd w:fill="f7fafc" w:val="clear"/>
            <w:vAlign w:val="center"/>
          </w:tcPr>
          <w:p w:rsidR="00000000" w:rsidDel="00000000" w:rsidP="00000000" w:rsidRDefault="00000000" w:rsidRPr="00000000" w14:paraId="000000E2">
            <w:pPr>
              <w:spacing w:after="40" w:lineRule="auto"/>
              <w:rPr/>
            </w:pPr>
            <w:r w:rsidDel="00000000" w:rsidR="00000000" w:rsidRPr="00000000">
              <w:rPr>
                <w:rFonts w:ascii="Arial" w:cs="Arial" w:eastAsia="Arial" w:hAnsi="Arial"/>
                <w:b w:val="0"/>
                <w:bCs w:val="0"/>
                <w:sz w:val="16"/>
                <w:szCs w:val="16"/>
                <w:rtl w:val="0"/>
              </w:rPr>
              <w:t xml:space="preserve">Captures quality signals from workflow users.</w:t>
            </w:r>
            <w:r w:rsidDel="00000000" w:rsidR="00000000" w:rsidRPr="00000000">
              <w:rPr>
                <w:rtl w:val="0"/>
              </w:rPr>
            </w:r>
          </w:p>
        </w:tc>
        <w:tc>
          <w:tcPr>
            <w:shd w:fill="f7fafc" w:val="clear"/>
            <w:vAlign w:val="center"/>
          </w:tcPr>
          <w:p w:rsidR="00000000" w:rsidDel="00000000" w:rsidP="00000000" w:rsidRDefault="00000000" w:rsidRPr="00000000" w14:paraId="000000E3">
            <w:pPr>
              <w:spacing w:after="40" w:lineRule="auto"/>
              <w:rPr/>
            </w:pPr>
            <w:r w:rsidDel="00000000" w:rsidR="00000000" w:rsidRPr="00000000">
              <w:rPr>
                <w:rFonts w:ascii="Arial" w:cs="Arial" w:eastAsia="Arial" w:hAnsi="Arial"/>
                <w:b w:val="0"/>
                <w:bCs w:val="0"/>
                <w:sz w:val="16"/>
                <w:szCs w:val="16"/>
                <w:rtl w:val="0"/>
              </w:rPr>
              <w:t xml:space="preserve">Helpful, incomplete, inaccurate, source issue, jurisdiction issue, unsafe.</w:t>
            </w:r>
            <w:r w:rsidDel="00000000" w:rsidR="00000000" w:rsidRPr="00000000">
              <w:rPr>
                <w:rtl w:val="0"/>
              </w:rPr>
            </w:r>
          </w:p>
        </w:tc>
        <w:tc>
          <w:tcPr>
            <w:shd w:fill="f7fafc" w:val="clear"/>
            <w:vAlign w:val="center"/>
          </w:tcPr>
          <w:p w:rsidR="00000000" w:rsidDel="00000000" w:rsidP="00000000" w:rsidRDefault="00000000" w:rsidRPr="00000000" w14:paraId="000000E4">
            <w:pPr>
              <w:spacing w:after="40" w:lineRule="auto"/>
              <w:rPr/>
            </w:pPr>
            <w:r w:rsidDel="00000000" w:rsidR="00000000" w:rsidRPr="00000000">
              <w:rPr>
                <w:rFonts w:ascii="Arial" w:cs="Arial" w:eastAsia="Arial" w:hAnsi="Arial"/>
                <w:b w:val="0"/>
                <w:bCs w:val="0"/>
                <w:sz w:val="16"/>
                <w:szCs w:val="16"/>
                <w:rtl w:val="0"/>
              </w:rPr>
              <w:t xml:space="preserve">High-severity feedback creates triage item.</w:t>
            </w:r>
            <w:r w:rsidDel="00000000" w:rsidR="00000000" w:rsidRPr="00000000">
              <w:rPr>
                <w:rtl w:val="0"/>
              </w:rPr>
            </w:r>
          </w:p>
        </w:tc>
      </w:tr>
    </w:tbl>
    <w:p w:rsidR="00000000" w:rsidDel="00000000" w:rsidP="00000000" w:rsidRDefault="00000000" w:rsidRPr="00000000" w14:paraId="000000E5">
      <w:pPr>
        <w:pStyle w:val="Heading1"/>
        <w:rPr/>
      </w:pPr>
      <w:r w:rsidDel="00000000" w:rsidR="00000000" w:rsidRPr="00000000">
        <w:rPr>
          <w:rFonts w:ascii="Arial" w:cs="Arial" w:eastAsia="Arial" w:hAnsi="Arial"/>
          <w:color w:val="0b1220"/>
          <w:sz w:val="32"/>
          <w:szCs w:val="32"/>
          <w:rtl w:val="0"/>
        </w:rPr>
        <w:t xml:space="preserve">7. Workflow Wireframes</w:t>
      </w: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Fonts w:ascii="Arial" w:cs="Arial" w:eastAsia="Arial" w:hAnsi="Arial"/>
          <w:color w:val="172033"/>
          <w:sz w:val="26"/>
          <w:szCs w:val="26"/>
          <w:rtl w:val="0"/>
        </w:rPr>
        <w:t xml:space="preserve">7.1 Transaction Entry: Revenue / Deferred Revenue</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16" w:right="72"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TRANSACTION ENTRY: CUSTOMER PAYMENT</w:t>
        <w:br w:type="textWrapping"/>
        <w:t xml:space="preserve">┌─────────────────────────────────────────────────────────────────────┐</w:t>
        <w:br w:type="textWrapping"/>
        <w:t xml:space="preserve">│ Customer Payment: $12,000 | Date: Jan 1, 2026 | Entity: US Parent   │</w:t>
        <w:br w:type="textWrapping"/>
        <w:t xml:space="preserve">├─────────────────────────────────────────────────────────────────────┤</w:t>
        <w:br w:type="textWrapping"/>
        <w:t xml:space="preserve">│ Account Coding: [Revenue]  Amount: [$12,000]  Period: [Jan 2026]    │</w:t>
        <w:br w:type="textWrapping"/>
        <w:t xml:space="preserve">├─────────────────────────────────────────────────────────────────────┤</w:t>
        <w:br w:type="textWrapping"/>
        <w:t xml:space="preserve">│ Kriton™ Prompt: MEDIUM RISK                                         │</w:t>
        <w:br w:type="textWrapping"/>
        <w:t xml:space="preserve">│ This may require deferred revenue treatment. Confirm contract term,  │</w:t>
        <w:br w:type="textWrapping"/>
        <w:t xml:space="preserve">│ performance obligation, refund rights, and recognition schedule.     │</w:t>
        <w:br w:type="textWrapping"/>
        <w:t xml:space="preserve">│                                                                     │</w:t>
        <w:br w:type="textWrapping"/>
        <w:t xml:space="preserve">│ Actions: Open Guidance | Create Schedule | Attach Contract | Review  │</w:t>
        <w:br w:type="textWrapping"/>
        <w:t xml:space="preserve">└─────────────────────────────────────────────────────────────────────┘</w:t>
      </w:r>
    </w:p>
    <w:tbl>
      <w:tblPr>
        <w:tblStyle w:val="Table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0b1220" w:val="clear"/>
            <w:vAlign w:val="center"/>
          </w:tcPr>
          <w:p w:rsidR="00000000" w:rsidDel="00000000" w:rsidP="00000000" w:rsidRDefault="00000000" w:rsidRPr="00000000" w14:paraId="000000E8">
            <w:pPr>
              <w:spacing w:after="40" w:lineRule="auto"/>
              <w:rPr/>
            </w:pPr>
            <w:r w:rsidDel="00000000" w:rsidR="00000000" w:rsidRPr="00000000">
              <w:rPr>
                <w:rFonts w:ascii="Arial" w:cs="Arial" w:eastAsia="Arial" w:hAnsi="Arial"/>
                <w:b w:val="1"/>
                <w:bCs w:val="1"/>
                <w:color w:val="ffffff"/>
                <w:sz w:val="16"/>
                <w:szCs w:val="16"/>
                <w:rtl w:val="0"/>
              </w:rPr>
              <w:t xml:space="preserve">Trigger</w:t>
            </w:r>
            <w:r w:rsidDel="00000000" w:rsidR="00000000" w:rsidRPr="00000000">
              <w:rPr>
                <w:rtl w:val="0"/>
              </w:rPr>
            </w:r>
          </w:p>
        </w:tc>
        <w:tc>
          <w:tcPr>
            <w:shd w:fill="0b1220" w:val="clear"/>
            <w:vAlign w:val="center"/>
          </w:tcPr>
          <w:p w:rsidR="00000000" w:rsidDel="00000000" w:rsidP="00000000" w:rsidRDefault="00000000" w:rsidRPr="00000000" w14:paraId="000000E9">
            <w:pPr>
              <w:spacing w:after="40" w:lineRule="auto"/>
              <w:rPr/>
            </w:pPr>
            <w:r w:rsidDel="00000000" w:rsidR="00000000" w:rsidRPr="00000000">
              <w:rPr>
                <w:rFonts w:ascii="Arial" w:cs="Arial" w:eastAsia="Arial" w:hAnsi="Arial"/>
                <w:b w:val="1"/>
                <w:bCs w:val="1"/>
                <w:color w:val="ffffff"/>
                <w:sz w:val="16"/>
                <w:szCs w:val="16"/>
                <w:rtl w:val="0"/>
              </w:rPr>
              <w:t xml:space="preserve">Prompt Condition</w:t>
            </w:r>
            <w:r w:rsidDel="00000000" w:rsidR="00000000" w:rsidRPr="00000000">
              <w:rPr>
                <w:rtl w:val="0"/>
              </w:rPr>
            </w:r>
          </w:p>
        </w:tc>
        <w:tc>
          <w:tcPr>
            <w:shd w:fill="0b1220" w:val="clear"/>
            <w:vAlign w:val="center"/>
          </w:tcPr>
          <w:p w:rsidR="00000000" w:rsidDel="00000000" w:rsidP="00000000" w:rsidRDefault="00000000" w:rsidRPr="00000000" w14:paraId="000000EA">
            <w:pPr>
              <w:spacing w:after="40" w:lineRule="auto"/>
              <w:rPr/>
            </w:pPr>
            <w:r w:rsidDel="00000000" w:rsidR="00000000" w:rsidRPr="00000000">
              <w:rPr>
                <w:rFonts w:ascii="Arial" w:cs="Arial" w:eastAsia="Arial" w:hAnsi="Arial"/>
                <w:b w:val="1"/>
                <w:bCs w:val="1"/>
                <w:color w:val="ffffff"/>
                <w:sz w:val="16"/>
                <w:szCs w:val="16"/>
                <w:rtl w:val="0"/>
              </w:rPr>
              <w:t xml:space="preserve">Allowed Actions</w:t>
            </w:r>
            <w:r w:rsidDel="00000000" w:rsidR="00000000" w:rsidRPr="00000000">
              <w:rPr>
                <w:rtl w:val="0"/>
              </w:rPr>
            </w:r>
          </w:p>
        </w:tc>
        <w:tc>
          <w:tcPr>
            <w:shd w:fill="0b1220" w:val="clear"/>
            <w:vAlign w:val="center"/>
          </w:tcPr>
          <w:p w:rsidR="00000000" w:rsidDel="00000000" w:rsidP="00000000" w:rsidRDefault="00000000" w:rsidRPr="00000000" w14:paraId="000000EB">
            <w:pPr>
              <w:spacing w:after="40" w:lineRule="auto"/>
              <w:rPr/>
            </w:pPr>
            <w:r w:rsidDel="00000000" w:rsidR="00000000" w:rsidRPr="00000000">
              <w:rPr>
                <w:rFonts w:ascii="Arial" w:cs="Arial" w:eastAsia="Arial" w:hAnsi="Arial"/>
                <w:b w:val="1"/>
                <w:bCs w:val="1"/>
                <w:color w:val="ffffff"/>
                <w:sz w:val="16"/>
                <w:szCs w:val="16"/>
                <w:rtl w:val="0"/>
              </w:rPr>
              <w:t xml:space="preserve">Blocked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spacing w:after="40" w:lineRule="auto"/>
              <w:rPr/>
            </w:pPr>
            <w:r w:rsidDel="00000000" w:rsidR="00000000" w:rsidRPr="00000000">
              <w:rPr>
                <w:rFonts w:ascii="Arial" w:cs="Arial" w:eastAsia="Arial" w:hAnsi="Arial"/>
                <w:b w:val="0"/>
                <w:bCs w:val="0"/>
                <w:sz w:val="16"/>
                <w:szCs w:val="16"/>
                <w:rtl w:val="0"/>
              </w:rPr>
              <w:t xml:space="preserve">Customer payment coded to revenue</w:t>
            </w:r>
            <w:r w:rsidDel="00000000" w:rsidR="00000000" w:rsidRPr="00000000">
              <w:rPr>
                <w:rtl w:val="0"/>
              </w:rPr>
            </w:r>
          </w:p>
        </w:tc>
        <w:tc>
          <w:tcPr>
            <w:vAlign w:val="center"/>
          </w:tcPr>
          <w:p w:rsidR="00000000" w:rsidDel="00000000" w:rsidP="00000000" w:rsidRDefault="00000000" w:rsidRPr="00000000" w14:paraId="000000ED">
            <w:pPr>
              <w:spacing w:after="40" w:lineRule="auto"/>
              <w:rPr/>
            </w:pPr>
            <w:r w:rsidDel="00000000" w:rsidR="00000000" w:rsidRPr="00000000">
              <w:rPr>
                <w:rFonts w:ascii="Arial" w:cs="Arial" w:eastAsia="Arial" w:hAnsi="Arial"/>
                <w:b w:val="0"/>
                <w:bCs w:val="0"/>
                <w:sz w:val="16"/>
                <w:szCs w:val="16"/>
                <w:rtl w:val="0"/>
              </w:rPr>
              <w:t xml:space="preserve">Payment period exceeds current period, subscription keyword, contract dates detected, or high amount.</w:t>
            </w:r>
            <w:r w:rsidDel="00000000" w:rsidR="00000000" w:rsidRPr="00000000">
              <w:rPr>
                <w:rtl w:val="0"/>
              </w:rPr>
            </w:r>
          </w:p>
        </w:tc>
        <w:tc>
          <w:tcPr>
            <w:vAlign w:val="center"/>
          </w:tcPr>
          <w:p w:rsidR="00000000" w:rsidDel="00000000" w:rsidP="00000000" w:rsidRDefault="00000000" w:rsidRPr="00000000" w14:paraId="000000EE">
            <w:pPr>
              <w:spacing w:after="40" w:lineRule="auto"/>
              <w:rPr/>
            </w:pPr>
            <w:r w:rsidDel="00000000" w:rsidR="00000000" w:rsidRPr="00000000">
              <w:rPr>
                <w:rFonts w:ascii="Arial" w:cs="Arial" w:eastAsia="Arial" w:hAnsi="Arial"/>
                <w:b w:val="0"/>
                <w:bCs w:val="0"/>
                <w:sz w:val="16"/>
                <w:szCs w:val="16"/>
                <w:rtl w:val="0"/>
              </w:rPr>
              <w:t xml:space="preserve">Open guidance, create recognition schedule, attach contract, save assumption, request review.</w:t>
            </w:r>
            <w:r w:rsidDel="00000000" w:rsidR="00000000" w:rsidRPr="00000000">
              <w:rPr>
                <w:rtl w:val="0"/>
              </w:rPr>
            </w:r>
          </w:p>
        </w:tc>
        <w:tc>
          <w:tcPr>
            <w:vAlign w:val="center"/>
          </w:tcPr>
          <w:p w:rsidR="00000000" w:rsidDel="00000000" w:rsidP="00000000" w:rsidRDefault="00000000" w:rsidRPr="00000000" w14:paraId="000000EF">
            <w:pPr>
              <w:spacing w:after="40" w:lineRule="auto"/>
              <w:rPr/>
            </w:pPr>
            <w:r w:rsidDel="00000000" w:rsidR="00000000" w:rsidRPr="00000000">
              <w:rPr>
                <w:rFonts w:ascii="Arial" w:cs="Arial" w:eastAsia="Arial" w:hAnsi="Arial"/>
                <w:b w:val="0"/>
                <w:bCs w:val="0"/>
                <w:sz w:val="16"/>
                <w:szCs w:val="16"/>
                <w:rtl w:val="0"/>
              </w:rPr>
              <w:t xml:space="preserve">Auto-post full revenue if High/Restricted risk or missing jurisdiction/framework.</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F0">
            <w:pPr>
              <w:spacing w:after="40" w:lineRule="auto"/>
              <w:rPr/>
            </w:pPr>
            <w:r w:rsidDel="00000000" w:rsidR="00000000" w:rsidRPr="00000000">
              <w:rPr>
                <w:rFonts w:ascii="Arial" w:cs="Arial" w:eastAsia="Arial" w:hAnsi="Arial"/>
                <w:b w:val="0"/>
                <w:bCs w:val="0"/>
                <w:sz w:val="16"/>
                <w:szCs w:val="16"/>
                <w:rtl w:val="0"/>
              </w:rPr>
              <w:t xml:space="preserve">Unusual account coding</w:t>
            </w:r>
            <w:r w:rsidDel="00000000" w:rsidR="00000000" w:rsidRPr="00000000">
              <w:rPr>
                <w:rtl w:val="0"/>
              </w:rPr>
            </w:r>
          </w:p>
        </w:tc>
        <w:tc>
          <w:tcPr>
            <w:shd w:fill="f7fafc" w:val="clear"/>
            <w:vAlign w:val="center"/>
          </w:tcPr>
          <w:p w:rsidR="00000000" w:rsidDel="00000000" w:rsidP="00000000" w:rsidRDefault="00000000" w:rsidRPr="00000000" w14:paraId="000000F1">
            <w:pPr>
              <w:spacing w:after="40" w:lineRule="auto"/>
              <w:rPr/>
            </w:pPr>
            <w:r w:rsidDel="00000000" w:rsidR="00000000" w:rsidRPr="00000000">
              <w:rPr>
                <w:rFonts w:ascii="Arial" w:cs="Arial" w:eastAsia="Arial" w:hAnsi="Arial"/>
                <w:b w:val="0"/>
                <w:bCs w:val="0"/>
                <w:sz w:val="16"/>
                <w:szCs w:val="16"/>
                <w:rtl w:val="0"/>
              </w:rPr>
              <w:t xml:space="preserve">Account category conflicts with transaction description or tenant policy.</w:t>
            </w:r>
            <w:r w:rsidDel="00000000" w:rsidR="00000000" w:rsidRPr="00000000">
              <w:rPr>
                <w:rtl w:val="0"/>
              </w:rPr>
            </w:r>
          </w:p>
        </w:tc>
        <w:tc>
          <w:tcPr>
            <w:shd w:fill="f7fafc" w:val="clear"/>
            <w:vAlign w:val="center"/>
          </w:tcPr>
          <w:p w:rsidR="00000000" w:rsidDel="00000000" w:rsidP="00000000" w:rsidRDefault="00000000" w:rsidRPr="00000000" w14:paraId="000000F2">
            <w:pPr>
              <w:spacing w:after="40" w:lineRule="auto"/>
              <w:rPr/>
            </w:pPr>
            <w:r w:rsidDel="00000000" w:rsidR="00000000" w:rsidRPr="00000000">
              <w:rPr>
                <w:rFonts w:ascii="Arial" w:cs="Arial" w:eastAsia="Arial" w:hAnsi="Arial"/>
                <w:b w:val="0"/>
                <w:bCs w:val="0"/>
                <w:sz w:val="16"/>
                <w:szCs w:val="16"/>
                <w:rtl w:val="0"/>
              </w:rPr>
              <w:t xml:space="preserve">Explain coding options, show evidence checklist, flag for manager.</w:t>
            </w:r>
            <w:r w:rsidDel="00000000" w:rsidR="00000000" w:rsidRPr="00000000">
              <w:rPr>
                <w:rtl w:val="0"/>
              </w:rPr>
            </w:r>
          </w:p>
        </w:tc>
        <w:tc>
          <w:tcPr>
            <w:shd w:fill="f7fafc" w:val="clear"/>
            <w:vAlign w:val="center"/>
          </w:tcPr>
          <w:p w:rsidR="00000000" w:rsidDel="00000000" w:rsidP="00000000" w:rsidRDefault="00000000" w:rsidRPr="00000000" w14:paraId="000000F3">
            <w:pPr>
              <w:spacing w:after="40" w:lineRule="auto"/>
              <w:rPr/>
            </w:pPr>
            <w:r w:rsidDel="00000000" w:rsidR="00000000" w:rsidRPr="00000000">
              <w:rPr>
                <w:rFonts w:ascii="Arial" w:cs="Arial" w:eastAsia="Arial" w:hAnsi="Arial"/>
                <w:b w:val="0"/>
                <w:bCs w:val="0"/>
                <w:sz w:val="16"/>
                <w:szCs w:val="16"/>
                <w:rtl w:val="0"/>
              </w:rPr>
              <w:t xml:space="preserve">Suppress prompt without user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after="40" w:lineRule="auto"/>
              <w:rPr/>
            </w:pPr>
            <w:r w:rsidDel="00000000" w:rsidR="00000000" w:rsidRPr="00000000">
              <w:rPr>
                <w:rFonts w:ascii="Arial" w:cs="Arial" w:eastAsia="Arial" w:hAnsi="Arial"/>
                <w:b w:val="0"/>
                <w:bCs w:val="0"/>
                <w:sz w:val="16"/>
                <w:szCs w:val="16"/>
                <w:rtl w:val="0"/>
              </w:rPr>
              <w:t xml:space="preserve">Related party indicator</w:t>
            </w:r>
            <w:r w:rsidDel="00000000" w:rsidR="00000000" w:rsidRPr="00000000">
              <w:rPr>
                <w:rtl w:val="0"/>
              </w:rPr>
            </w:r>
          </w:p>
        </w:tc>
        <w:tc>
          <w:tcPr>
            <w:vAlign w:val="center"/>
          </w:tcPr>
          <w:p w:rsidR="00000000" w:rsidDel="00000000" w:rsidP="00000000" w:rsidRDefault="00000000" w:rsidRPr="00000000" w14:paraId="000000F5">
            <w:pPr>
              <w:spacing w:after="40" w:lineRule="auto"/>
              <w:rPr/>
            </w:pPr>
            <w:r w:rsidDel="00000000" w:rsidR="00000000" w:rsidRPr="00000000">
              <w:rPr>
                <w:rFonts w:ascii="Arial" w:cs="Arial" w:eastAsia="Arial" w:hAnsi="Arial"/>
                <w:b w:val="0"/>
                <w:bCs w:val="0"/>
                <w:sz w:val="16"/>
                <w:szCs w:val="16"/>
                <w:rtl w:val="0"/>
              </w:rPr>
              <w:t xml:space="preserve">Customer/vendor flagged as related party.</w:t>
            </w:r>
            <w:r w:rsidDel="00000000" w:rsidR="00000000" w:rsidRPr="00000000">
              <w:rPr>
                <w:rtl w:val="0"/>
              </w:rPr>
            </w:r>
          </w:p>
        </w:tc>
        <w:tc>
          <w:tcPr>
            <w:vAlign w:val="center"/>
          </w:tcPr>
          <w:p w:rsidR="00000000" w:rsidDel="00000000" w:rsidP="00000000" w:rsidRDefault="00000000" w:rsidRPr="00000000" w14:paraId="000000F6">
            <w:pPr>
              <w:spacing w:after="40" w:lineRule="auto"/>
              <w:rPr/>
            </w:pPr>
            <w:r w:rsidDel="00000000" w:rsidR="00000000" w:rsidRPr="00000000">
              <w:rPr>
                <w:rFonts w:ascii="Arial" w:cs="Arial" w:eastAsia="Arial" w:hAnsi="Arial"/>
                <w:b w:val="0"/>
                <w:bCs w:val="0"/>
                <w:sz w:val="16"/>
                <w:szCs w:val="16"/>
                <w:rtl w:val="0"/>
              </w:rPr>
              <w:t xml:space="preserve">Show high-risk guidance and review route.</w:t>
            </w:r>
            <w:r w:rsidDel="00000000" w:rsidR="00000000" w:rsidRPr="00000000">
              <w:rPr>
                <w:rtl w:val="0"/>
              </w:rPr>
            </w:r>
          </w:p>
        </w:tc>
        <w:tc>
          <w:tcPr>
            <w:vAlign w:val="center"/>
          </w:tcPr>
          <w:p w:rsidR="00000000" w:rsidDel="00000000" w:rsidP="00000000" w:rsidRDefault="00000000" w:rsidRPr="00000000" w14:paraId="000000F7">
            <w:pPr>
              <w:spacing w:after="40" w:lineRule="auto"/>
              <w:rPr/>
            </w:pPr>
            <w:r w:rsidDel="00000000" w:rsidR="00000000" w:rsidRPr="00000000">
              <w:rPr>
                <w:rFonts w:ascii="Arial" w:cs="Arial" w:eastAsia="Arial" w:hAnsi="Arial"/>
                <w:b w:val="0"/>
                <w:bCs w:val="0"/>
                <w:sz w:val="16"/>
                <w:szCs w:val="16"/>
                <w:rtl w:val="0"/>
              </w:rPr>
              <w:t xml:space="preserve">Post without review if material threshold met.</w:t>
            </w:r>
            <w:r w:rsidDel="00000000" w:rsidR="00000000" w:rsidRPr="00000000">
              <w:rPr>
                <w:rtl w:val="0"/>
              </w:rPr>
            </w:r>
          </w:p>
        </w:tc>
      </w:tr>
    </w:tbl>
    <w:p w:rsidR="00000000" w:rsidDel="00000000" w:rsidP="00000000" w:rsidRDefault="00000000" w:rsidRPr="00000000" w14:paraId="000000F8">
      <w:pPr>
        <w:pStyle w:val="Heading2"/>
        <w:rPr/>
      </w:pPr>
      <w:r w:rsidDel="00000000" w:rsidR="00000000" w:rsidRPr="00000000">
        <w:rPr>
          <w:rFonts w:ascii="Arial" w:cs="Arial" w:eastAsia="Arial" w:hAnsi="Arial"/>
          <w:color w:val="172033"/>
          <w:sz w:val="26"/>
          <w:szCs w:val="26"/>
          <w:rtl w:val="0"/>
        </w:rPr>
        <w:t xml:space="preserve">7.2 Payroll Workflow</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16" w:right="72"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PAYROLL ENTRY / REVIEW</w:t>
        <w:br w:type="textWrapping"/>
        <w:t xml:space="preserve">┌─────────────────────────────────────────────────────────────────────┐</w:t>
        <w:br w:type="textWrapping"/>
        <w:t xml:space="preserve">│ Payroll: Contractor Payment | Jurisdiction: UK | Worker Type: Unknown│</w:t>
        <w:br w:type="textWrapping"/>
        <w:t xml:space="preserve">├─────────────────────────────────────────────────────────────────────┤</w:t>
        <w:br w:type="textWrapping"/>
        <w:t xml:space="preserve">│ Kriton™ Warning: HIGH RISK                                           │</w:t>
        <w:br w:type="textWrapping"/>
        <w:t xml:space="preserve">│ Worker classification affects payroll tax, benefits and compliance. │</w:t>
        <w:br w:type="textWrapping"/>
        <w:t xml:space="preserve">│ Select worker status and confirm jurisdiction before processing.     │</w:t>
        <w:br w:type="textWrapping"/>
        <w:t xml:space="preserve">│                                                                     │</w:t>
        <w:br w:type="textWrapping"/>
        <w:t xml:space="preserve">│ Actions: Select Status | Open Evidence Checklist | Escalate to Payroll│</w:t>
        <w:br w:type="textWrapping"/>
        <w:t xml:space="preserve">└─────────────────────────────────────────────────────────────────────┘</w:t>
      </w:r>
    </w:p>
    <w:tbl>
      <w:tblPr>
        <w:tblStyle w:val="Table1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0FA">
            <w:pPr>
              <w:spacing w:after="40" w:lineRule="auto"/>
              <w:rPr/>
            </w:pPr>
            <w:r w:rsidDel="00000000" w:rsidR="00000000" w:rsidRPr="00000000">
              <w:rPr>
                <w:rFonts w:ascii="Arial" w:cs="Arial" w:eastAsia="Arial" w:hAnsi="Arial"/>
                <w:b w:val="1"/>
                <w:bCs w:val="1"/>
                <w:color w:val="ffffff"/>
                <w:sz w:val="16"/>
                <w:szCs w:val="16"/>
                <w:rtl w:val="0"/>
              </w:rPr>
              <w:t xml:space="preserve">Trigger</w:t>
            </w:r>
            <w:r w:rsidDel="00000000" w:rsidR="00000000" w:rsidRPr="00000000">
              <w:rPr>
                <w:rtl w:val="0"/>
              </w:rPr>
            </w:r>
          </w:p>
        </w:tc>
        <w:tc>
          <w:tcPr>
            <w:shd w:fill="0b1220" w:val="clear"/>
            <w:vAlign w:val="center"/>
          </w:tcPr>
          <w:p w:rsidR="00000000" w:rsidDel="00000000" w:rsidP="00000000" w:rsidRDefault="00000000" w:rsidRPr="00000000" w14:paraId="000000FB">
            <w:pPr>
              <w:spacing w:after="40" w:lineRule="auto"/>
              <w:rPr/>
            </w:pPr>
            <w:r w:rsidDel="00000000" w:rsidR="00000000" w:rsidRPr="00000000">
              <w:rPr>
                <w:rFonts w:ascii="Arial" w:cs="Arial" w:eastAsia="Arial" w:hAnsi="Arial"/>
                <w:b w:val="1"/>
                <w:bCs w:val="1"/>
                <w:color w:val="ffffff"/>
                <w:sz w:val="16"/>
                <w:szCs w:val="16"/>
                <w:rtl w:val="0"/>
              </w:rPr>
              <w:t xml:space="preserve">Risk Behavior</w:t>
            </w:r>
            <w:r w:rsidDel="00000000" w:rsidR="00000000" w:rsidRPr="00000000">
              <w:rPr>
                <w:rtl w:val="0"/>
              </w:rPr>
            </w:r>
          </w:p>
        </w:tc>
        <w:tc>
          <w:tcPr>
            <w:shd w:fill="0b1220" w:val="clear"/>
            <w:vAlign w:val="center"/>
          </w:tcPr>
          <w:p w:rsidR="00000000" w:rsidDel="00000000" w:rsidP="00000000" w:rsidRDefault="00000000" w:rsidRPr="00000000" w14:paraId="000000FC">
            <w:pPr>
              <w:spacing w:after="40" w:lineRule="auto"/>
              <w:rPr/>
            </w:pPr>
            <w:r w:rsidDel="00000000" w:rsidR="00000000" w:rsidRPr="00000000">
              <w:rPr>
                <w:rFonts w:ascii="Arial" w:cs="Arial" w:eastAsia="Arial" w:hAnsi="Arial"/>
                <w:b w:val="1"/>
                <w:bCs w:val="1"/>
                <w:color w:val="ffffff"/>
                <w:sz w:val="16"/>
                <w:szCs w:val="16"/>
                <w:rtl w:val="0"/>
              </w:rPr>
              <w:t xml:space="preserve">UX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spacing w:after="40" w:lineRule="auto"/>
              <w:rPr/>
            </w:pPr>
            <w:r w:rsidDel="00000000" w:rsidR="00000000" w:rsidRPr="00000000">
              <w:rPr>
                <w:rFonts w:ascii="Arial" w:cs="Arial" w:eastAsia="Arial" w:hAnsi="Arial"/>
                <w:b w:val="0"/>
                <w:bCs w:val="0"/>
                <w:sz w:val="16"/>
                <w:szCs w:val="16"/>
                <w:rtl w:val="0"/>
              </w:rPr>
              <w:t xml:space="preserve">Worker classification unclear</w:t>
            </w:r>
            <w:r w:rsidDel="00000000" w:rsidR="00000000" w:rsidRPr="00000000">
              <w:rPr>
                <w:rtl w:val="0"/>
              </w:rPr>
            </w:r>
          </w:p>
        </w:tc>
        <w:tc>
          <w:tcPr>
            <w:vAlign w:val="center"/>
          </w:tcPr>
          <w:p w:rsidR="00000000" w:rsidDel="00000000" w:rsidP="00000000" w:rsidRDefault="00000000" w:rsidRPr="00000000" w14:paraId="000000FE">
            <w:pPr>
              <w:spacing w:after="40" w:lineRule="auto"/>
              <w:rPr/>
            </w:pPr>
            <w:r w:rsidDel="00000000" w:rsidR="00000000" w:rsidRPr="00000000">
              <w:rPr>
                <w:rFonts w:ascii="Arial" w:cs="Arial" w:eastAsia="Arial" w:hAnsi="Arial"/>
                <w:b w:val="0"/>
                <w:bCs w:val="0"/>
                <w:sz w:val="16"/>
                <w:szCs w:val="16"/>
                <w:rtl w:val="0"/>
              </w:rPr>
              <w:t xml:space="preserve">High risk until classification confirmed.</w:t>
            </w:r>
            <w:r w:rsidDel="00000000" w:rsidR="00000000" w:rsidRPr="00000000">
              <w:rPr>
                <w:rtl w:val="0"/>
              </w:rPr>
            </w:r>
          </w:p>
        </w:tc>
        <w:tc>
          <w:tcPr>
            <w:vAlign w:val="center"/>
          </w:tcPr>
          <w:p w:rsidR="00000000" w:rsidDel="00000000" w:rsidP="00000000" w:rsidRDefault="00000000" w:rsidRPr="00000000" w14:paraId="000000FF">
            <w:pPr>
              <w:spacing w:after="40" w:lineRule="auto"/>
              <w:rPr/>
            </w:pPr>
            <w:r w:rsidDel="00000000" w:rsidR="00000000" w:rsidRPr="00000000">
              <w:rPr>
                <w:rFonts w:ascii="Arial" w:cs="Arial" w:eastAsia="Arial" w:hAnsi="Arial"/>
                <w:b w:val="0"/>
                <w:bCs w:val="0"/>
                <w:sz w:val="16"/>
                <w:szCs w:val="16"/>
                <w:rtl w:val="0"/>
              </w:rPr>
              <w:t xml:space="preserve">Block definitive payroll treatment; request worker status and jurisdiction.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00">
            <w:pPr>
              <w:spacing w:after="40" w:lineRule="auto"/>
              <w:rPr/>
            </w:pPr>
            <w:r w:rsidDel="00000000" w:rsidR="00000000" w:rsidRPr="00000000">
              <w:rPr>
                <w:rFonts w:ascii="Arial" w:cs="Arial" w:eastAsia="Arial" w:hAnsi="Arial"/>
                <w:b w:val="0"/>
                <w:bCs w:val="0"/>
                <w:sz w:val="16"/>
                <w:szCs w:val="16"/>
                <w:rtl w:val="0"/>
              </w:rPr>
              <w:t xml:space="preserve">Cross-jurisdiction employee</w:t>
            </w:r>
            <w:r w:rsidDel="00000000" w:rsidR="00000000" w:rsidRPr="00000000">
              <w:rPr>
                <w:rtl w:val="0"/>
              </w:rPr>
            </w:r>
          </w:p>
        </w:tc>
        <w:tc>
          <w:tcPr>
            <w:shd w:fill="f7fafc" w:val="clear"/>
            <w:vAlign w:val="center"/>
          </w:tcPr>
          <w:p w:rsidR="00000000" w:rsidDel="00000000" w:rsidP="00000000" w:rsidRDefault="00000000" w:rsidRPr="00000000" w14:paraId="00000101">
            <w:pPr>
              <w:spacing w:after="40" w:lineRule="auto"/>
              <w:rPr/>
            </w:pPr>
            <w:r w:rsidDel="00000000" w:rsidR="00000000" w:rsidRPr="00000000">
              <w:rPr>
                <w:rFonts w:ascii="Arial" w:cs="Arial" w:eastAsia="Arial" w:hAnsi="Arial"/>
                <w:b w:val="0"/>
                <w:bCs w:val="0"/>
                <w:sz w:val="16"/>
                <w:szCs w:val="16"/>
                <w:rtl w:val="0"/>
              </w:rPr>
              <w:t xml:space="preserve">High risk.</w:t>
            </w:r>
            <w:r w:rsidDel="00000000" w:rsidR="00000000" w:rsidRPr="00000000">
              <w:rPr>
                <w:rtl w:val="0"/>
              </w:rPr>
            </w:r>
          </w:p>
        </w:tc>
        <w:tc>
          <w:tcPr>
            <w:shd w:fill="f7fafc" w:val="clear"/>
            <w:vAlign w:val="center"/>
          </w:tcPr>
          <w:p w:rsidR="00000000" w:rsidDel="00000000" w:rsidP="00000000" w:rsidRDefault="00000000" w:rsidRPr="00000000" w14:paraId="00000102">
            <w:pPr>
              <w:spacing w:after="40" w:lineRule="auto"/>
              <w:rPr/>
            </w:pPr>
            <w:r w:rsidDel="00000000" w:rsidR="00000000" w:rsidRPr="00000000">
              <w:rPr>
                <w:rFonts w:ascii="Arial" w:cs="Arial" w:eastAsia="Arial" w:hAnsi="Arial"/>
                <w:b w:val="0"/>
                <w:bCs w:val="0"/>
                <w:sz w:val="16"/>
                <w:szCs w:val="16"/>
                <w:rtl w:val="0"/>
              </w:rPr>
              <w:t xml:space="preserve">Show jurisdiction comparison only if both jurisdiction packs are supported.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spacing w:after="40" w:lineRule="auto"/>
              <w:rPr/>
            </w:pPr>
            <w:r w:rsidDel="00000000" w:rsidR="00000000" w:rsidRPr="00000000">
              <w:rPr>
                <w:rFonts w:ascii="Arial" w:cs="Arial" w:eastAsia="Arial" w:hAnsi="Arial"/>
                <w:b w:val="0"/>
                <w:bCs w:val="0"/>
                <w:sz w:val="16"/>
                <w:szCs w:val="16"/>
                <w:rtl w:val="0"/>
              </w:rPr>
              <w:t xml:space="preserve">Payroll deduction exception</w:t>
            </w:r>
            <w:r w:rsidDel="00000000" w:rsidR="00000000" w:rsidRPr="00000000">
              <w:rPr>
                <w:rtl w:val="0"/>
              </w:rPr>
            </w:r>
          </w:p>
        </w:tc>
        <w:tc>
          <w:tcPr>
            <w:vAlign w:val="center"/>
          </w:tcPr>
          <w:p w:rsidR="00000000" w:rsidDel="00000000" w:rsidP="00000000" w:rsidRDefault="00000000" w:rsidRPr="00000000" w14:paraId="00000104">
            <w:pPr>
              <w:spacing w:after="40" w:lineRule="auto"/>
              <w:rPr/>
            </w:pPr>
            <w:r w:rsidDel="00000000" w:rsidR="00000000" w:rsidRPr="00000000">
              <w:rPr>
                <w:rFonts w:ascii="Arial" w:cs="Arial" w:eastAsia="Arial" w:hAnsi="Arial"/>
                <w:b w:val="0"/>
                <w:bCs w:val="0"/>
                <w:sz w:val="16"/>
                <w:szCs w:val="16"/>
                <w:rtl w:val="0"/>
              </w:rPr>
              <w:t xml:space="preserve">Medium/High based on type.</w:t>
            </w:r>
            <w:r w:rsidDel="00000000" w:rsidR="00000000" w:rsidRPr="00000000">
              <w:rPr>
                <w:rtl w:val="0"/>
              </w:rPr>
            </w:r>
          </w:p>
        </w:tc>
        <w:tc>
          <w:tcPr>
            <w:vAlign w:val="center"/>
          </w:tcPr>
          <w:p w:rsidR="00000000" w:rsidDel="00000000" w:rsidP="00000000" w:rsidRDefault="00000000" w:rsidRPr="00000000" w14:paraId="00000105">
            <w:pPr>
              <w:spacing w:after="40" w:lineRule="auto"/>
              <w:rPr/>
            </w:pPr>
            <w:r w:rsidDel="00000000" w:rsidR="00000000" w:rsidRPr="00000000">
              <w:rPr>
                <w:rFonts w:ascii="Arial" w:cs="Arial" w:eastAsia="Arial" w:hAnsi="Arial"/>
                <w:b w:val="0"/>
                <w:bCs w:val="0"/>
                <w:sz w:val="16"/>
                <w:szCs w:val="16"/>
                <w:rtl w:val="0"/>
              </w:rPr>
              <w:t xml:space="preserve">Show evidence checklist and payroll specialist escalation option.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06">
            <w:pPr>
              <w:spacing w:after="40" w:lineRule="auto"/>
              <w:rPr/>
            </w:pPr>
            <w:r w:rsidDel="00000000" w:rsidR="00000000" w:rsidRPr="00000000">
              <w:rPr>
                <w:rFonts w:ascii="Arial" w:cs="Arial" w:eastAsia="Arial" w:hAnsi="Arial"/>
                <w:b w:val="0"/>
                <w:bCs w:val="0"/>
                <w:sz w:val="16"/>
                <w:szCs w:val="16"/>
                <w:rtl w:val="0"/>
              </w:rPr>
              <w:t xml:space="preserve">Unsupported jurisdiction</w:t>
            </w:r>
            <w:r w:rsidDel="00000000" w:rsidR="00000000" w:rsidRPr="00000000">
              <w:rPr>
                <w:rtl w:val="0"/>
              </w:rPr>
            </w:r>
          </w:p>
        </w:tc>
        <w:tc>
          <w:tcPr>
            <w:shd w:fill="f7fafc" w:val="clear"/>
            <w:vAlign w:val="center"/>
          </w:tcPr>
          <w:p w:rsidR="00000000" w:rsidDel="00000000" w:rsidP="00000000" w:rsidRDefault="00000000" w:rsidRPr="00000000" w14:paraId="00000107">
            <w:pPr>
              <w:spacing w:after="40" w:lineRule="auto"/>
              <w:rPr/>
            </w:pPr>
            <w:r w:rsidDel="00000000" w:rsidR="00000000" w:rsidRPr="00000000">
              <w:rPr>
                <w:rFonts w:ascii="Arial" w:cs="Arial" w:eastAsia="Arial" w:hAnsi="Arial"/>
                <w:b w:val="0"/>
                <w:bCs w:val="0"/>
                <w:sz w:val="16"/>
                <w:szCs w:val="16"/>
                <w:rtl w:val="0"/>
              </w:rPr>
              <w:t xml:space="preserve">Restricted workflow action.</w:t>
            </w:r>
            <w:r w:rsidDel="00000000" w:rsidR="00000000" w:rsidRPr="00000000">
              <w:rPr>
                <w:rtl w:val="0"/>
              </w:rPr>
            </w:r>
          </w:p>
        </w:tc>
        <w:tc>
          <w:tcPr>
            <w:shd w:fill="f7fafc" w:val="clear"/>
            <w:vAlign w:val="center"/>
          </w:tcPr>
          <w:p w:rsidR="00000000" w:rsidDel="00000000" w:rsidP="00000000" w:rsidRDefault="00000000" w:rsidRPr="00000000" w14:paraId="00000108">
            <w:pPr>
              <w:spacing w:after="40" w:lineRule="auto"/>
              <w:rPr/>
            </w:pPr>
            <w:r w:rsidDel="00000000" w:rsidR="00000000" w:rsidRPr="00000000">
              <w:rPr>
                <w:rFonts w:ascii="Arial" w:cs="Arial" w:eastAsia="Arial" w:hAnsi="Arial"/>
                <w:b w:val="0"/>
                <w:bCs w:val="0"/>
                <w:sz w:val="16"/>
                <w:szCs w:val="16"/>
                <w:rtl w:val="0"/>
              </w:rPr>
              <w:t xml:space="preserve">General education only; no processing guidance.</w:t>
            </w:r>
            <w:r w:rsidDel="00000000" w:rsidR="00000000" w:rsidRPr="00000000">
              <w:rPr>
                <w:rtl w:val="0"/>
              </w:rPr>
            </w:r>
          </w:p>
        </w:tc>
      </w:tr>
    </w:tbl>
    <w:p w:rsidR="00000000" w:rsidDel="00000000" w:rsidP="00000000" w:rsidRDefault="00000000" w:rsidRPr="00000000" w14:paraId="00000109">
      <w:pPr>
        <w:pStyle w:val="Heading2"/>
        <w:rPr/>
      </w:pPr>
      <w:r w:rsidDel="00000000" w:rsidR="00000000" w:rsidRPr="00000000">
        <w:rPr>
          <w:rFonts w:ascii="Arial" w:cs="Arial" w:eastAsia="Arial" w:hAnsi="Arial"/>
          <w:color w:val="172033"/>
          <w:sz w:val="26"/>
          <w:szCs w:val="26"/>
          <w:rtl w:val="0"/>
        </w:rPr>
        <w:t xml:space="preserve">7.3 Tax Workflow</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16" w:right="72"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TAX MODULE: EXPENSE DEDUCTIBILITY QUESTION</w:t>
        <w:br w:type="textWrapping"/>
        <w:t xml:space="preserve">┌─────────────────────────────────────────────────────────────────────┐</w:t>
        <w:br w:type="textWrapping"/>
        <w:t xml:space="preserve">│ Expense: R&amp;D Software Tools | Amount: $45,000 | Jurisdiction: Missing│</w:t>
        <w:br w:type="textWrapping"/>
        <w:t xml:space="preserve">├─────────────────────────────────────────────────────────────────────┤</w:t>
        <w:br w:type="textWrapping"/>
        <w:t xml:space="preserve">│ Kriton™ Blocking Prompt                                              │</w:t>
        <w:br w:type="textWrapping"/>
        <w:t xml:space="preserve">│ Select jurisdiction and tax period before Kriton™ gives local tax    │</w:t>
        <w:br w:type="textWrapping"/>
        <w:t xml:space="preserve">│ guidance. Without this, only general educational context is available.│</w:t>
        <w:br w:type="textWrapping"/>
        <w:t xml:space="preserve">│                                                                     │</w:t>
        <w:br w:type="textWrapping"/>
        <w:t xml:space="preserve">│ Actions: Select Jurisdiction | General Education | Escalate to Tax    │</w:t>
        <w:br w:type="textWrapping"/>
        <w:t xml:space="preserve">└─────────────────────────────────────────────────────────────────────┘</w:t>
      </w:r>
    </w:p>
    <w:tbl>
      <w:tblPr>
        <w:tblStyle w:val="Table1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10B">
            <w:pPr>
              <w:spacing w:after="40" w:lineRule="auto"/>
              <w:rPr/>
            </w:pPr>
            <w:r w:rsidDel="00000000" w:rsidR="00000000" w:rsidRPr="00000000">
              <w:rPr>
                <w:rFonts w:ascii="Arial" w:cs="Arial" w:eastAsia="Arial" w:hAnsi="Arial"/>
                <w:b w:val="1"/>
                <w:bCs w:val="1"/>
                <w:color w:val="ffffff"/>
                <w:sz w:val="16"/>
                <w:szCs w:val="16"/>
                <w:rtl w:val="0"/>
              </w:rPr>
              <w:t xml:space="preserve">Trigger</w:t>
            </w:r>
            <w:r w:rsidDel="00000000" w:rsidR="00000000" w:rsidRPr="00000000">
              <w:rPr>
                <w:rtl w:val="0"/>
              </w:rPr>
            </w:r>
          </w:p>
        </w:tc>
        <w:tc>
          <w:tcPr>
            <w:shd w:fill="0b1220" w:val="clear"/>
            <w:vAlign w:val="center"/>
          </w:tcPr>
          <w:p w:rsidR="00000000" w:rsidDel="00000000" w:rsidP="00000000" w:rsidRDefault="00000000" w:rsidRPr="00000000" w14:paraId="0000010C">
            <w:pPr>
              <w:spacing w:after="40" w:lineRule="auto"/>
              <w:rPr/>
            </w:pPr>
            <w:r w:rsidDel="00000000" w:rsidR="00000000" w:rsidRPr="00000000">
              <w:rPr>
                <w:rFonts w:ascii="Arial" w:cs="Arial" w:eastAsia="Arial" w:hAnsi="Arial"/>
                <w:b w:val="1"/>
                <w:bCs w:val="1"/>
                <w:color w:val="ffffff"/>
                <w:sz w:val="16"/>
                <w:szCs w:val="16"/>
                <w:rtl w:val="0"/>
              </w:rPr>
              <w:t xml:space="preserve">Required UI State</w:t>
            </w:r>
            <w:r w:rsidDel="00000000" w:rsidR="00000000" w:rsidRPr="00000000">
              <w:rPr>
                <w:rtl w:val="0"/>
              </w:rPr>
            </w:r>
          </w:p>
        </w:tc>
        <w:tc>
          <w:tcPr>
            <w:shd w:fill="0b1220" w:val="clear"/>
            <w:vAlign w:val="center"/>
          </w:tcPr>
          <w:p w:rsidR="00000000" w:rsidDel="00000000" w:rsidP="00000000" w:rsidRDefault="00000000" w:rsidRPr="00000000" w14:paraId="0000010D">
            <w:pPr>
              <w:spacing w:after="40" w:lineRule="auto"/>
              <w:rPr/>
            </w:pPr>
            <w:r w:rsidDel="00000000" w:rsidR="00000000" w:rsidRPr="00000000">
              <w:rPr>
                <w:rFonts w:ascii="Arial" w:cs="Arial" w:eastAsia="Arial" w:hAnsi="Arial"/>
                <w:b w:val="1"/>
                <w:bCs w:val="1"/>
                <w:color w:val="ffffff"/>
                <w:sz w:val="16"/>
                <w:szCs w:val="16"/>
                <w:rtl w:val="0"/>
              </w:rPr>
              <w:t xml:space="preserve">Allowed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spacing w:after="40" w:lineRule="auto"/>
              <w:rPr/>
            </w:pPr>
            <w:r w:rsidDel="00000000" w:rsidR="00000000" w:rsidRPr="00000000">
              <w:rPr>
                <w:rFonts w:ascii="Arial" w:cs="Arial" w:eastAsia="Arial" w:hAnsi="Arial"/>
                <w:b w:val="0"/>
                <w:bCs w:val="0"/>
                <w:sz w:val="16"/>
                <w:szCs w:val="16"/>
                <w:rtl w:val="0"/>
              </w:rPr>
              <w:t xml:space="preserve">Missing tax jurisdiction</w:t>
            </w:r>
            <w:r w:rsidDel="00000000" w:rsidR="00000000" w:rsidRPr="00000000">
              <w:rPr>
                <w:rtl w:val="0"/>
              </w:rPr>
            </w:r>
          </w:p>
        </w:tc>
        <w:tc>
          <w:tcPr>
            <w:vAlign w:val="center"/>
          </w:tcPr>
          <w:p w:rsidR="00000000" w:rsidDel="00000000" w:rsidP="00000000" w:rsidRDefault="00000000" w:rsidRPr="00000000" w14:paraId="0000010F">
            <w:pPr>
              <w:spacing w:after="40" w:lineRule="auto"/>
              <w:rPr/>
            </w:pPr>
            <w:r w:rsidDel="00000000" w:rsidR="00000000" w:rsidRPr="00000000">
              <w:rPr>
                <w:rFonts w:ascii="Arial" w:cs="Arial" w:eastAsia="Arial" w:hAnsi="Arial"/>
                <w:b w:val="0"/>
                <w:bCs w:val="0"/>
                <w:sz w:val="16"/>
                <w:szCs w:val="16"/>
                <w:rtl w:val="0"/>
              </w:rPr>
              <w:t xml:space="preserve">Blocking prompt.</w:t>
            </w:r>
            <w:r w:rsidDel="00000000" w:rsidR="00000000" w:rsidRPr="00000000">
              <w:rPr>
                <w:rtl w:val="0"/>
              </w:rPr>
            </w:r>
          </w:p>
        </w:tc>
        <w:tc>
          <w:tcPr>
            <w:vAlign w:val="center"/>
          </w:tcPr>
          <w:p w:rsidR="00000000" w:rsidDel="00000000" w:rsidP="00000000" w:rsidRDefault="00000000" w:rsidRPr="00000000" w14:paraId="00000110">
            <w:pPr>
              <w:spacing w:after="40" w:lineRule="auto"/>
              <w:rPr/>
            </w:pPr>
            <w:r w:rsidDel="00000000" w:rsidR="00000000" w:rsidRPr="00000000">
              <w:rPr>
                <w:rFonts w:ascii="Arial" w:cs="Arial" w:eastAsia="Arial" w:hAnsi="Arial"/>
                <w:b w:val="0"/>
                <w:bCs w:val="0"/>
                <w:sz w:val="16"/>
                <w:szCs w:val="16"/>
                <w:rtl w:val="0"/>
              </w:rPr>
              <w:t xml:space="preserve">General education only; no local treatment.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11">
            <w:pPr>
              <w:spacing w:after="40" w:lineRule="auto"/>
              <w:rPr/>
            </w:pPr>
            <w:r w:rsidDel="00000000" w:rsidR="00000000" w:rsidRPr="00000000">
              <w:rPr>
                <w:rFonts w:ascii="Arial" w:cs="Arial" w:eastAsia="Arial" w:hAnsi="Arial"/>
                <w:b w:val="0"/>
                <w:bCs w:val="0"/>
                <w:sz w:val="16"/>
                <w:szCs w:val="16"/>
                <w:rtl w:val="0"/>
              </w:rPr>
              <w:t xml:space="preserve">Missing tax year/period</w:t>
            </w:r>
            <w:r w:rsidDel="00000000" w:rsidR="00000000" w:rsidRPr="00000000">
              <w:rPr>
                <w:rtl w:val="0"/>
              </w:rPr>
            </w:r>
          </w:p>
        </w:tc>
        <w:tc>
          <w:tcPr>
            <w:shd w:fill="f7fafc" w:val="clear"/>
            <w:vAlign w:val="center"/>
          </w:tcPr>
          <w:p w:rsidR="00000000" w:rsidDel="00000000" w:rsidP="00000000" w:rsidRDefault="00000000" w:rsidRPr="00000000" w14:paraId="00000112">
            <w:pPr>
              <w:spacing w:after="40" w:lineRule="auto"/>
              <w:rPr/>
            </w:pPr>
            <w:r w:rsidDel="00000000" w:rsidR="00000000" w:rsidRPr="00000000">
              <w:rPr>
                <w:rFonts w:ascii="Arial" w:cs="Arial" w:eastAsia="Arial" w:hAnsi="Arial"/>
                <w:b w:val="0"/>
                <w:bCs w:val="0"/>
                <w:sz w:val="16"/>
                <w:szCs w:val="16"/>
                <w:rtl w:val="0"/>
              </w:rPr>
              <w:t xml:space="preserve">Blocking or caution based on topic.</w:t>
            </w:r>
            <w:r w:rsidDel="00000000" w:rsidR="00000000" w:rsidRPr="00000000">
              <w:rPr>
                <w:rtl w:val="0"/>
              </w:rPr>
            </w:r>
          </w:p>
        </w:tc>
        <w:tc>
          <w:tcPr>
            <w:shd w:fill="f7fafc" w:val="clear"/>
            <w:vAlign w:val="center"/>
          </w:tcPr>
          <w:p w:rsidR="00000000" w:rsidDel="00000000" w:rsidP="00000000" w:rsidRDefault="00000000" w:rsidRPr="00000000" w14:paraId="00000113">
            <w:pPr>
              <w:spacing w:after="40" w:lineRule="auto"/>
              <w:rPr/>
            </w:pPr>
            <w:r w:rsidDel="00000000" w:rsidR="00000000" w:rsidRPr="00000000">
              <w:rPr>
                <w:rFonts w:ascii="Arial" w:cs="Arial" w:eastAsia="Arial" w:hAnsi="Arial"/>
                <w:b w:val="0"/>
                <w:bCs w:val="0"/>
                <w:sz w:val="16"/>
                <w:szCs w:val="16"/>
                <w:rtl w:val="0"/>
              </w:rPr>
              <w:t xml:space="preserve">Historical/general explanation 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spacing w:after="40" w:lineRule="auto"/>
              <w:rPr/>
            </w:pPr>
            <w:r w:rsidDel="00000000" w:rsidR="00000000" w:rsidRPr="00000000">
              <w:rPr>
                <w:rFonts w:ascii="Arial" w:cs="Arial" w:eastAsia="Arial" w:hAnsi="Arial"/>
                <w:b w:val="0"/>
                <w:bCs w:val="0"/>
                <w:sz w:val="16"/>
                <w:szCs w:val="16"/>
                <w:rtl w:val="0"/>
              </w:rPr>
              <w:t xml:space="preserve">Treaty/transfer pricing indicator</w:t>
            </w:r>
            <w:r w:rsidDel="00000000" w:rsidR="00000000" w:rsidRPr="00000000">
              <w:rPr>
                <w:rtl w:val="0"/>
              </w:rPr>
            </w:r>
          </w:p>
        </w:tc>
        <w:tc>
          <w:tcPr>
            <w:vAlign w:val="center"/>
          </w:tcPr>
          <w:p w:rsidR="00000000" w:rsidDel="00000000" w:rsidP="00000000" w:rsidRDefault="00000000" w:rsidRPr="00000000" w14:paraId="00000115">
            <w:pPr>
              <w:spacing w:after="40" w:lineRule="auto"/>
              <w:rPr/>
            </w:pPr>
            <w:r w:rsidDel="00000000" w:rsidR="00000000" w:rsidRPr="00000000">
              <w:rPr>
                <w:rFonts w:ascii="Arial" w:cs="Arial" w:eastAsia="Arial" w:hAnsi="Arial"/>
                <w:b w:val="0"/>
                <w:bCs w:val="0"/>
                <w:sz w:val="16"/>
                <w:szCs w:val="16"/>
                <w:rtl w:val="0"/>
              </w:rPr>
              <w:t xml:space="preserve">High risk.</w:t>
            </w:r>
            <w:r w:rsidDel="00000000" w:rsidR="00000000" w:rsidRPr="00000000">
              <w:rPr>
                <w:rtl w:val="0"/>
              </w:rPr>
            </w:r>
          </w:p>
        </w:tc>
        <w:tc>
          <w:tcPr>
            <w:vAlign w:val="center"/>
          </w:tcPr>
          <w:p w:rsidR="00000000" w:rsidDel="00000000" w:rsidP="00000000" w:rsidRDefault="00000000" w:rsidRPr="00000000" w14:paraId="00000116">
            <w:pPr>
              <w:spacing w:after="40" w:lineRule="auto"/>
              <w:rPr/>
            </w:pPr>
            <w:r w:rsidDel="00000000" w:rsidR="00000000" w:rsidRPr="00000000">
              <w:rPr>
                <w:rFonts w:ascii="Arial" w:cs="Arial" w:eastAsia="Arial" w:hAnsi="Arial"/>
                <w:b w:val="0"/>
                <w:bCs w:val="0"/>
                <w:sz w:val="16"/>
                <w:szCs w:val="16"/>
                <w:rtl w:val="0"/>
              </w:rPr>
              <w:t xml:space="preserve">Education + qualified tax review route.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17">
            <w:pPr>
              <w:spacing w:after="40" w:lineRule="auto"/>
              <w:rPr/>
            </w:pPr>
            <w:r w:rsidDel="00000000" w:rsidR="00000000" w:rsidRPr="00000000">
              <w:rPr>
                <w:rFonts w:ascii="Arial" w:cs="Arial" w:eastAsia="Arial" w:hAnsi="Arial"/>
                <w:b w:val="0"/>
                <w:bCs w:val="0"/>
                <w:sz w:val="16"/>
                <w:szCs w:val="16"/>
                <w:rtl w:val="0"/>
              </w:rPr>
              <w:t xml:space="preserve">User asks “Can I deduct this?”</w:t>
            </w:r>
            <w:r w:rsidDel="00000000" w:rsidR="00000000" w:rsidRPr="00000000">
              <w:rPr>
                <w:rtl w:val="0"/>
              </w:rPr>
            </w:r>
          </w:p>
        </w:tc>
        <w:tc>
          <w:tcPr>
            <w:shd w:fill="f7fafc" w:val="clear"/>
            <w:vAlign w:val="center"/>
          </w:tcPr>
          <w:p w:rsidR="00000000" w:rsidDel="00000000" w:rsidP="00000000" w:rsidRDefault="00000000" w:rsidRPr="00000000" w14:paraId="00000118">
            <w:pPr>
              <w:spacing w:after="40" w:lineRule="auto"/>
              <w:rPr/>
            </w:pPr>
            <w:r w:rsidDel="00000000" w:rsidR="00000000" w:rsidRPr="00000000">
              <w:rPr>
                <w:rFonts w:ascii="Arial" w:cs="Arial" w:eastAsia="Arial" w:hAnsi="Arial"/>
                <w:b w:val="0"/>
                <w:bCs w:val="0"/>
                <w:sz w:val="16"/>
                <w:szCs w:val="16"/>
                <w:rtl w:val="0"/>
              </w:rPr>
              <w:t xml:space="preserve">High risk by default.</w:t>
            </w:r>
            <w:r w:rsidDel="00000000" w:rsidR="00000000" w:rsidRPr="00000000">
              <w:rPr>
                <w:rtl w:val="0"/>
              </w:rPr>
            </w:r>
          </w:p>
        </w:tc>
        <w:tc>
          <w:tcPr>
            <w:shd w:fill="f7fafc" w:val="clear"/>
            <w:vAlign w:val="center"/>
          </w:tcPr>
          <w:p w:rsidR="00000000" w:rsidDel="00000000" w:rsidP="00000000" w:rsidRDefault="00000000" w:rsidRPr="00000000" w14:paraId="00000119">
            <w:pPr>
              <w:spacing w:after="40" w:lineRule="auto"/>
              <w:rPr/>
            </w:pPr>
            <w:r w:rsidDel="00000000" w:rsidR="00000000" w:rsidRPr="00000000">
              <w:rPr>
                <w:rFonts w:ascii="Arial" w:cs="Arial" w:eastAsia="Arial" w:hAnsi="Arial"/>
                <w:b w:val="0"/>
                <w:bCs w:val="0"/>
                <w:sz w:val="16"/>
                <w:szCs w:val="16"/>
                <w:rtl w:val="0"/>
              </w:rPr>
              <w:t xml:space="preserve">Limited guidance, source basis, disclaimer, escalation option.</w:t>
            </w:r>
            <w:r w:rsidDel="00000000" w:rsidR="00000000" w:rsidRPr="00000000">
              <w:rPr>
                <w:rtl w:val="0"/>
              </w:rPr>
            </w:r>
          </w:p>
        </w:tc>
      </w:tr>
    </w:tbl>
    <w:p w:rsidR="00000000" w:rsidDel="00000000" w:rsidP="00000000" w:rsidRDefault="00000000" w:rsidRPr="00000000" w14:paraId="0000011A">
      <w:pPr>
        <w:pStyle w:val="Heading2"/>
        <w:rPr/>
      </w:pPr>
      <w:r w:rsidDel="00000000" w:rsidR="00000000" w:rsidRPr="00000000">
        <w:rPr>
          <w:rFonts w:ascii="Arial" w:cs="Arial" w:eastAsia="Arial" w:hAnsi="Arial"/>
          <w:color w:val="172033"/>
          <w:sz w:val="26"/>
          <w:szCs w:val="26"/>
          <w:rtl w:val="0"/>
        </w:rPr>
        <w:t xml:space="preserve">7.4 Month-End Close</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16" w:right="72"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MONTH-END CLOSE CHECKLIST</w:t>
        <w:br w:type="textWrapping"/>
        <w:t xml:space="preserve">┌─────────────────────────────────────────────────────────────────────┐</w:t>
        <w:br w:type="textWrapping"/>
        <w:t xml:space="preserve">│ Close Task: Accruals and Deferred Revenue Review                     │</w:t>
        <w:br w:type="textWrapping"/>
        <w:t xml:space="preserve">├─────────────────────────────────────────────────────────────────────┤</w:t>
        <w:br w:type="textWrapping"/>
        <w:t xml:space="preserve">│ Kriton™ Close Assistant                                              │</w:t>
        <w:br w:type="textWrapping"/>
        <w:t xml:space="preserve">│ - 3 unmatched customer payments may require deferral review           │</w:t>
        <w:br w:type="textWrapping"/>
        <w:t xml:space="preserve">│ - 2 accrual estimates lack supporting evidence                        │</w:t>
        <w:br w:type="textWrapping"/>
        <w:t xml:space="preserve">│ - 1 item exceeds manager review threshold                             │</w:t>
        <w:br w:type="textWrapping"/>
        <w:t xml:space="preserve">│                                                                     │</w:t>
        <w:br w:type="textWrapping"/>
        <w:t xml:space="preserve">│ Actions: Open Exceptions | Generate Evidence Checklist | Assign Review│</w:t>
        <w:br w:type="textWrapping"/>
        <w:t xml:space="preserve">└─────────────────────────────────────────────────────────────────────┘</w:t>
      </w:r>
    </w:p>
    <w:tbl>
      <w:tblPr>
        <w:tblStyle w:val="Table1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11C">
            <w:pPr>
              <w:spacing w:after="40" w:lineRule="auto"/>
              <w:rPr/>
            </w:pPr>
            <w:r w:rsidDel="00000000" w:rsidR="00000000" w:rsidRPr="00000000">
              <w:rPr>
                <w:rFonts w:ascii="Arial" w:cs="Arial" w:eastAsia="Arial" w:hAnsi="Arial"/>
                <w:b w:val="1"/>
                <w:bCs w:val="1"/>
                <w:color w:val="ffffff"/>
                <w:sz w:val="16"/>
                <w:szCs w:val="16"/>
                <w:rtl w:val="0"/>
              </w:rPr>
              <w:t xml:space="preserve">Close Event</w:t>
            </w:r>
            <w:r w:rsidDel="00000000" w:rsidR="00000000" w:rsidRPr="00000000">
              <w:rPr>
                <w:rtl w:val="0"/>
              </w:rPr>
            </w:r>
          </w:p>
        </w:tc>
        <w:tc>
          <w:tcPr>
            <w:shd w:fill="0b1220" w:val="clear"/>
            <w:vAlign w:val="center"/>
          </w:tcPr>
          <w:p w:rsidR="00000000" w:rsidDel="00000000" w:rsidP="00000000" w:rsidRDefault="00000000" w:rsidRPr="00000000" w14:paraId="0000011D">
            <w:pPr>
              <w:spacing w:after="40" w:lineRule="auto"/>
              <w:rPr/>
            </w:pPr>
            <w:r w:rsidDel="00000000" w:rsidR="00000000" w:rsidRPr="00000000">
              <w:rPr>
                <w:rFonts w:ascii="Arial" w:cs="Arial" w:eastAsia="Arial" w:hAnsi="Arial"/>
                <w:b w:val="1"/>
                <w:bCs w:val="1"/>
                <w:color w:val="ffffff"/>
                <w:sz w:val="16"/>
                <w:szCs w:val="16"/>
                <w:rtl w:val="0"/>
              </w:rPr>
              <w:t xml:space="preserve">Kriton™ Behavior</w:t>
            </w:r>
            <w:r w:rsidDel="00000000" w:rsidR="00000000" w:rsidRPr="00000000">
              <w:rPr>
                <w:rtl w:val="0"/>
              </w:rPr>
            </w:r>
          </w:p>
        </w:tc>
        <w:tc>
          <w:tcPr>
            <w:shd w:fill="0b1220" w:val="clear"/>
            <w:vAlign w:val="center"/>
          </w:tcPr>
          <w:p w:rsidR="00000000" w:rsidDel="00000000" w:rsidP="00000000" w:rsidRDefault="00000000" w:rsidRPr="00000000" w14:paraId="0000011E">
            <w:pPr>
              <w:spacing w:after="40" w:lineRule="auto"/>
              <w:rPr/>
            </w:pPr>
            <w:r w:rsidDel="00000000" w:rsidR="00000000" w:rsidRPr="00000000">
              <w:rPr>
                <w:rFonts w:ascii="Arial" w:cs="Arial" w:eastAsia="Arial" w:hAnsi="Arial"/>
                <w:b w:val="1"/>
                <w:bCs w:val="1"/>
                <w:color w:val="ffffff"/>
                <w:sz w:val="16"/>
                <w:szCs w:val="16"/>
                <w:rtl w:val="0"/>
              </w:rPr>
              <w:t xml:space="preserve">Audit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spacing w:after="40" w:lineRule="auto"/>
              <w:rPr/>
            </w:pPr>
            <w:r w:rsidDel="00000000" w:rsidR="00000000" w:rsidRPr="00000000">
              <w:rPr>
                <w:rFonts w:ascii="Arial" w:cs="Arial" w:eastAsia="Arial" w:hAnsi="Arial"/>
                <w:b w:val="0"/>
                <w:bCs w:val="0"/>
                <w:sz w:val="16"/>
                <w:szCs w:val="16"/>
                <w:rtl w:val="0"/>
              </w:rPr>
              <w:t xml:space="preserve">Checklist task opened</w:t>
            </w:r>
            <w:r w:rsidDel="00000000" w:rsidR="00000000" w:rsidRPr="00000000">
              <w:rPr>
                <w:rtl w:val="0"/>
              </w:rPr>
            </w:r>
          </w:p>
        </w:tc>
        <w:tc>
          <w:tcPr>
            <w:vAlign w:val="center"/>
          </w:tcPr>
          <w:p w:rsidR="00000000" w:rsidDel="00000000" w:rsidP="00000000" w:rsidRDefault="00000000" w:rsidRPr="00000000" w14:paraId="00000120">
            <w:pPr>
              <w:spacing w:after="40" w:lineRule="auto"/>
              <w:rPr/>
            </w:pPr>
            <w:r w:rsidDel="00000000" w:rsidR="00000000" w:rsidRPr="00000000">
              <w:rPr>
                <w:rFonts w:ascii="Arial" w:cs="Arial" w:eastAsia="Arial" w:hAnsi="Arial"/>
                <w:b w:val="0"/>
                <w:bCs w:val="0"/>
                <w:sz w:val="16"/>
                <w:szCs w:val="16"/>
                <w:rtl w:val="0"/>
              </w:rPr>
              <w:t xml:space="preserve">Shows contextual guidance and missing evidence items.</w:t>
            </w:r>
            <w:r w:rsidDel="00000000" w:rsidR="00000000" w:rsidRPr="00000000">
              <w:rPr>
                <w:rtl w:val="0"/>
              </w:rPr>
            </w:r>
          </w:p>
        </w:tc>
        <w:tc>
          <w:tcPr>
            <w:vAlign w:val="center"/>
          </w:tcPr>
          <w:p w:rsidR="00000000" w:rsidDel="00000000" w:rsidP="00000000" w:rsidRDefault="00000000" w:rsidRPr="00000000" w14:paraId="00000121">
            <w:pPr>
              <w:spacing w:after="40" w:lineRule="auto"/>
              <w:rPr/>
            </w:pPr>
            <w:r w:rsidDel="00000000" w:rsidR="00000000" w:rsidRPr="00000000">
              <w:rPr>
                <w:rFonts w:ascii="Arial" w:cs="Arial" w:eastAsia="Arial" w:hAnsi="Arial"/>
                <w:b w:val="0"/>
                <w:bCs w:val="0"/>
                <w:sz w:val="16"/>
                <w:szCs w:val="16"/>
                <w:rtl w:val="0"/>
              </w:rPr>
              <w:t xml:space="preserve">Log task, user, entity, period, source bundle.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22">
            <w:pPr>
              <w:spacing w:after="40" w:lineRule="auto"/>
              <w:rPr/>
            </w:pPr>
            <w:r w:rsidDel="00000000" w:rsidR="00000000" w:rsidRPr="00000000">
              <w:rPr>
                <w:rFonts w:ascii="Arial" w:cs="Arial" w:eastAsia="Arial" w:hAnsi="Arial"/>
                <w:b w:val="0"/>
                <w:bCs w:val="0"/>
                <w:sz w:val="16"/>
                <w:szCs w:val="16"/>
                <w:rtl w:val="0"/>
              </w:rPr>
              <w:t xml:space="preserve">Exception identified</w:t>
            </w:r>
            <w:r w:rsidDel="00000000" w:rsidR="00000000" w:rsidRPr="00000000">
              <w:rPr>
                <w:rtl w:val="0"/>
              </w:rPr>
            </w:r>
          </w:p>
        </w:tc>
        <w:tc>
          <w:tcPr>
            <w:shd w:fill="f7fafc" w:val="clear"/>
            <w:vAlign w:val="center"/>
          </w:tcPr>
          <w:p w:rsidR="00000000" w:rsidDel="00000000" w:rsidP="00000000" w:rsidRDefault="00000000" w:rsidRPr="00000000" w14:paraId="00000123">
            <w:pPr>
              <w:spacing w:after="40" w:lineRule="auto"/>
              <w:rPr/>
            </w:pPr>
            <w:r w:rsidDel="00000000" w:rsidR="00000000" w:rsidRPr="00000000">
              <w:rPr>
                <w:rFonts w:ascii="Arial" w:cs="Arial" w:eastAsia="Arial" w:hAnsi="Arial"/>
                <w:b w:val="0"/>
                <w:bCs w:val="0"/>
                <w:sz w:val="16"/>
                <w:szCs w:val="16"/>
                <w:rtl w:val="0"/>
              </w:rPr>
              <w:t xml:space="preserve">Creates item-level prompt and review action.</w:t>
            </w:r>
            <w:r w:rsidDel="00000000" w:rsidR="00000000" w:rsidRPr="00000000">
              <w:rPr>
                <w:rtl w:val="0"/>
              </w:rPr>
            </w:r>
          </w:p>
        </w:tc>
        <w:tc>
          <w:tcPr>
            <w:shd w:fill="f7fafc" w:val="clear"/>
            <w:vAlign w:val="center"/>
          </w:tcPr>
          <w:p w:rsidR="00000000" w:rsidDel="00000000" w:rsidP="00000000" w:rsidRDefault="00000000" w:rsidRPr="00000000" w14:paraId="00000124">
            <w:pPr>
              <w:spacing w:after="40" w:lineRule="auto"/>
              <w:rPr/>
            </w:pPr>
            <w:r w:rsidDel="00000000" w:rsidR="00000000" w:rsidRPr="00000000">
              <w:rPr>
                <w:rFonts w:ascii="Arial" w:cs="Arial" w:eastAsia="Arial" w:hAnsi="Arial"/>
                <w:b w:val="0"/>
                <w:bCs w:val="0"/>
                <w:sz w:val="16"/>
                <w:szCs w:val="16"/>
                <w:rtl w:val="0"/>
              </w:rPr>
              <w:t xml:space="preserve">Log exception classification and user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spacing w:after="40" w:lineRule="auto"/>
              <w:rPr/>
            </w:pPr>
            <w:r w:rsidDel="00000000" w:rsidR="00000000" w:rsidRPr="00000000">
              <w:rPr>
                <w:rFonts w:ascii="Arial" w:cs="Arial" w:eastAsia="Arial" w:hAnsi="Arial"/>
                <w:b w:val="0"/>
                <w:bCs w:val="0"/>
                <w:sz w:val="16"/>
                <w:szCs w:val="16"/>
                <w:rtl w:val="0"/>
              </w:rPr>
              <w:t xml:space="preserve">Task completed</w:t>
            </w:r>
            <w:r w:rsidDel="00000000" w:rsidR="00000000" w:rsidRPr="00000000">
              <w:rPr>
                <w:rtl w:val="0"/>
              </w:rPr>
            </w:r>
          </w:p>
        </w:tc>
        <w:tc>
          <w:tcPr>
            <w:vAlign w:val="center"/>
          </w:tcPr>
          <w:p w:rsidR="00000000" w:rsidDel="00000000" w:rsidP="00000000" w:rsidRDefault="00000000" w:rsidRPr="00000000" w14:paraId="00000126">
            <w:pPr>
              <w:spacing w:after="40" w:lineRule="auto"/>
              <w:rPr/>
            </w:pPr>
            <w:r w:rsidDel="00000000" w:rsidR="00000000" w:rsidRPr="00000000">
              <w:rPr>
                <w:rFonts w:ascii="Arial" w:cs="Arial" w:eastAsia="Arial" w:hAnsi="Arial"/>
                <w:b w:val="0"/>
                <w:bCs w:val="0"/>
                <w:sz w:val="16"/>
                <w:szCs w:val="16"/>
                <w:rtl w:val="0"/>
              </w:rPr>
              <w:t xml:space="preserve">Shows evidence summary and unresolved risk.</w:t>
            </w:r>
            <w:r w:rsidDel="00000000" w:rsidR="00000000" w:rsidRPr="00000000">
              <w:rPr>
                <w:rtl w:val="0"/>
              </w:rPr>
            </w:r>
          </w:p>
        </w:tc>
        <w:tc>
          <w:tcPr>
            <w:vAlign w:val="center"/>
          </w:tcPr>
          <w:p w:rsidR="00000000" w:rsidDel="00000000" w:rsidP="00000000" w:rsidRDefault="00000000" w:rsidRPr="00000000" w14:paraId="00000127">
            <w:pPr>
              <w:spacing w:after="40" w:lineRule="auto"/>
              <w:rPr/>
            </w:pPr>
            <w:r w:rsidDel="00000000" w:rsidR="00000000" w:rsidRPr="00000000">
              <w:rPr>
                <w:rFonts w:ascii="Arial" w:cs="Arial" w:eastAsia="Arial" w:hAnsi="Arial"/>
                <w:b w:val="0"/>
                <w:bCs w:val="0"/>
                <w:sz w:val="16"/>
                <w:szCs w:val="16"/>
                <w:rtl w:val="0"/>
              </w:rPr>
              <w:t xml:space="preserve">Completion event requires answer/evidence snapshot.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28">
            <w:pPr>
              <w:spacing w:after="40" w:lineRule="auto"/>
              <w:rPr/>
            </w:pPr>
            <w:r w:rsidDel="00000000" w:rsidR="00000000" w:rsidRPr="00000000">
              <w:rPr>
                <w:rFonts w:ascii="Arial" w:cs="Arial" w:eastAsia="Arial" w:hAnsi="Arial"/>
                <w:b w:val="0"/>
                <w:bCs w:val="0"/>
                <w:sz w:val="16"/>
                <w:szCs w:val="16"/>
                <w:rtl w:val="0"/>
              </w:rPr>
              <w:t xml:space="preserve">Task skipped</w:t>
            </w:r>
            <w:r w:rsidDel="00000000" w:rsidR="00000000" w:rsidRPr="00000000">
              <w:rPr>
                <w:rtl w:val="0"/>
              </w:rPr>
            </w:r>
          </w:p>
        </w:tc>
        <w:tc>
          <w:tcPr>
            <w:shd w:fill="f7fafc" w:val="clear"/>
            <w:vAlign w:val="center"/>
          </w:tcPr>
          <w:p w:rsidR="00000000" w:rsidDel="00000000" w:rsidP="00000000" w:rsidRDefault="00000000" w:rsidRPr="00000000" w14:paraId="00000129">
            <w:pPr>
              <w:spacing w:after="40" w:lineRule="auto"/>
              <w:rPr/>
            </w:pPr>
            <w:r w:rsidDel="00000000" w:rsidR="00000000" w:rsidRPr="00000000">
              <w:rPr>
                <w:rFonts w:ascii="Arial" w:cs="Arial" w:eastAsia="Arial" w:hAnsi="Arial"/>
                <w:b w:val="0"/>
                <w:bCs w:val="0"/>
                <w:sz w:val="16"/>
                <w:szCs w:val="16"/>
                <w:rtl w:val="0"/>
              </w:rPr>
              <w:t xml:space="preserve">Requires reason if Medium+ risk items exist.</w:t>
            </w:r>
            <w:r w:rsidDel="00000000" w:rsidR="00000000" w:rsidRPr="00000000">
              <w:rPr>
                <w:rtl w:val="0"/>
              </w:rPr>
            </w:r>
          </w:p>
        </w:tc>
        <w:tc>
          <w:tcPr>
            <w:shd w:fill="f7fafc" w:val="clear"/>
            <w:vAlign w:val="center"/>
          </w:tcPr>
          <w:p w:rsidR="00000000" w:rsidDel="00000000" w:rsidP="00000000" w:rsidRDefault="00000000" w:rsidRPr="00000000" w14:paraId="0000012A">
            <w:pPr>
              <w:spacing w:after="40" w:lineRule="auto"/>
              <w:rPr/>
            </w:pPr>
            <w:r w:rsidDel="00000000" w:rsidR="00000000" w:rsidRPr="00000000">
              <w:rPr>
                <w:rFonts w:ascii="Arial" w:cs="Arial" w:eastAsia="Arial" w:hAnsi="Arial"/>
                <w:b w:val="0"/>
                <w:bCs w:val="0"/>
                <w:sz w:val="16"/>
                <w:szCs w:val="16"/>
                <w:rtl w:val="0"/>
              </w:rPr>
              <w:t xml:space="preserve">Skip reason logged and review-visible.</w:t>
            </w:r>
            <w:r w:rsidDel="00000000" w:rsidR="00000000" w:rsidRPr="00000000">
              <w:rPr>
                <w:rtl w:val="0"/>
              </w:rPr>
            </w:r>
          </w:p>
        </w:tc>
      </w:tr>
    </w:tbl>
    <w:p w:rsidR="00000000" w:rsidDel="00000000" w:rsidP="00000000" w:rsidRDefault="00000000" w:rsidRPr="00000000" w14:paraId="0000012B">
      <w:pPr>
        <w:pStyle w:val="Heading2"/>
        <w:rPr/>
      </w:pPr>
      <w:r w:rsidDel="00000000" w:rsidR="00000000" w:rsidRPr="00000000">
        <w:rPr>
          <w:rFonts w:ascii="Arial" w:cs="Arial" w:eastAsia="Arial" w:hAnsi="Arial"/>
          <w:color w:val="172033"/>
          <w:sz w:val="26"/>
          <w:szCs w:val="26"/>
          <w:rtl w:val="0"/>
        </w:rPr>
        <w:t xml:space="preserve">7.5 Working Paper Builder</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16" w:right="72"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WORKING PAPER BUILDER</w:t>
        <w:br w:type="textWrapping"/>
        <w:t xml:space="preserve">┌─────────────────────────────────────────────────────────────────────┐</w:t>
        <w:br w:type="textWrapping"/>
        <w:t xml:space="preserve">│ WP: Revenue Recognition | Entity: US Parent | Period: FY2026         │</w:t>
        <w:br w:type="textWrapping"/>
        <w:t xml:space="preserve">├───────────────────────────────┬─────────────────────────────────────┤</w:t>
        <w:br w:type="textWrapping"/>
        <w:t xml:space="preserve">│ Kriton™ Guidance              │ Working Paper Sections              │</w:t>
        <w:br w:type="textWrapping"/>
        <w:t xml:space="preserve">│ Treatment | Sources | Risks   │ Objective | Procedure | Evidence    │</w:t>
        <w:br w:type="textWrapping"/>
        <w:t xml:space="preserve">│ Judgment | Evidence Checklist │ Calculation | Conclusion | Review   │</w:t>
        <w:br w:type="textWrapping"/>
        <w:t xml:space="preserve">├───────────────────────────────┴─────────────────────────────────────┤</w:t>
        <w:br w:type="textWrapping"/>
        <w:t xml:space="preserve">│ Actions: Insert Source Summary | Add Assumption | Request Review     │</w:t>
        <w:br w:type="textWrapping"/>
        <w:t xml:space="preserve">└─────────────────────────────────────────────────────────────────────┘</w:t>
      </w:r>
    </w:p>
    <w:tbl>
      <w:tblPr>
        <w:tblStyle w:val="Table1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12D">
            <w:pPr>
              <w:spacing w:after="40" w:lineRule="auto"/>
              <w:rPr/>
            </w:pPr>
            <w:r w:rsidDel="00000000" w:rsidR="00000000" w:rsidRPr="00000000">
              <w:rPr>
                <w:rFonts w:ascii="Arial" w:cs="Arial" w:eastAsia="Arial" w:hAnsi="Arial"/>
                <w:b w:val="1"/>
                <w:bCs w:val="1"/>
                <w:color w:val="ffffff"/>
                <w:sz w:val="16"/>
                <w:szCs w:val="16"/>
                <w:rtl w:val="0"/>
              </w:rPr>
              <w:t xml:space="preserve">Working Paper Section</w:t>
            </w:r>
            <w:r w:rsidDel="00000000" w:rsidR="00000000" w:rsidRPr="00000000">
              <w:rPr>
                <w:rtl w:val="0"/>
              </w:rPr>
            </w:r>
          </w:p>
        </w:tc>
        <w:tc>
          <w:tcPr>
            <w:shd w:fill="0b1220" w:val="clear"/>
            <w:vAlign w:val="center"/>
          </w:tcPr>
          <w:p w:rsidR="00000000" w:rsidDel="00000000" w:rsidP="00000000" w:rsidRDefault="00000000" w:rsidRPr="00000000" w14:paraId="0000012E">
            <w:pPr>
              <w:spacing w:after="40" w:lineRule="auto"/>
              <w:rPr/>
            </w:pPr>
            <w:r w:rsidDel="00000000" w:rsidR="00000000" w:rsidRPr="00000000">
              <w:rPr>
                <w:rFonts w:ascii="Arial" w:cs="Arial" w:eastAsia="Arial" w:hAnsi="Arial"/>
                <w:b w:val="1"/>
                <w:bCs w:val="1"/>
                <w:color w:val="ffffff"/>
                <w:sz w:val="16"/>
                <w:szCs w:val="16"/>
                <w:rtl w:val="0"/>
              </w:rPr>
              <w:t xml:space="preserve">Kriton™ Contribution</w:t>
            </w:r>
            <w:r w:rsidDel="00000000" w:rsidR="00000000" w:rsidRPr="00000000">
              <w:rPr>
                <w:rtl w:val="0"/>
              </w:rPr>
            </w:r>
          </w:p>
        </w:tc>
        <w:tc>
          <w:tcPr>
            <w:shd w:fill="0b1220" w:val="clear"/>
            <w:vAlign w:val="center"/>
          </w:tcPr>
          <w:p w:rsidR="00000000" w:rsidDel="00000000" w:rsidP="00000000" w:rsidRDefault="00000000" w:rsidRPr="00000000" w14:paraId="0000012F">
            <w:pPr>
              <w:spacing w:after="40" w:lineRule="auto"/>
              <w:rPr/>
            </w:pPr>
            <w:r w:rsidDel="00000000" w:rsidR="00000000" w:rsidRPr="00000000">
              <w:rPr>
                <w:rFonts w:ascii="Arial" w:cs="Arial" w:eastAsia="Arial" w:hAnsi="Arial"/>
                <w:b w:val="1"/>
                <w:bCs w:val="1"/>
                <w:color w:val="ffffff"/>
                <w:sz w:val="16"/>
                <w:szCs w:val="16"/>
                <w:rtl w:val="0"/>
              </w:rPr>
              <w:t xml:space="preserve">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spacing w:after="40" w:lineRule="auto"/>
              <w:rPr/>
            </w:pPr>
            <w:r w:rsidDel="00000000" w:rsidR="00000000" w:rsidRPr="00000000">
              <w:rPr>
                <w:rFonts w:ascii="Arial" w:cs="Arial" w:eastAsia="Arial" w:hAnsi="Arial"/>
                <w:b w:val="0"/>
                <w:bCs w:val="0"/>
                <w:sz w:val="16"/>
                <w:szCs w:val="16"/>
                <w:rtl w:val="0"/>
              </w:rPr>
              <w:t xml:space="preserve">Objective</w:t>
            </w:r>
            <w:r w:rsidDel="00000000" w:rsidR="00000000" w:rsidRPr="00000000">
              <w:rPr>
                <w:rtl w:val="0"/>
              </w:rPr>
            </w:r>
          </w:p>
        </w:tc>
        <w:tc>
          <w:tcPr>
            <w:vAlign w:val="center"/>
          </w:tcPr>
          <w:p w:rsidR="00000000" w:rsidDel="00000000" w:rsidP="00000000" w:rsidRDefault="00000000" w:rsidRPr="00000000" w14:paraId="00000131">
            <w:pPr>
              <w:spacing w:after="40" w:lineRule="auto"/>
              <w:rPr/>
            </w:pPr>
            <w:r w:rsidDel="00000000" w:rsidR="00000000" w:rsidRPr="00000000">
              <w:rPr>
                <w:rFonts w:ascii="Arial" w:cs="Arial" w:eastAsia="Arial" w:hAnsi="Arial"/>
                <w:b w:val="0"/>
                <w:bCs w:val="0"/>
                <w:sz w:val="16"/>
                <w:szCs w:val="16"/>
                <w:rtl w:val="0"/>
              </w:rPr>
              <w:t xml:space="preserve">Suggests purpose based on topic and workflow context.</w:t>
            </w:r>
            <w:r w:rsidDel="00000000" w:rsidR="00000000" w:rsidRPr="00000000">
              <w:rPr>
                <w:rtl w:val="0"/>
              </w:rPr>
            </w:r>
          </w:p>
        </w:tc>
        <w:tc>
          <w:tcPr>
            <w:vAlign w:val="center"/>
          </w:tcPr>
          <w:p w:rsidR="00000000" w:rsidDel="00000000" w:rsidP="00000000" w:rsidRDefault="00000000" w:rsidRPr="00000000" w14:paraId="00000132">
            <w:pPr>
              <w:spacing w:after="40" w:lineRule="auto"/>
              <w:rPr/>
            </w:pPr>
            <w:r w:rsidDel="00000000" w:rsidR="00000000" w:rsidRPr="00000000">
              <w:rPr>
                <w:rFonts w:ascii="Arial" w:cs="Arial" w:eastAsia="Arial" w:hAnsi="Arial"/>
                <w:b w:val="0"/>
                <w:bCs w:val="0"/>
                <w:sz w:val="16"/>
                <w:szCs w:val="16"/>
                <w:rtl w:val="0"/>
              </w:rPr>
              <w:t xml:space="preserve">User must accept/edit; saved with user attribution.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33">
            <w:pPr>
              <w:spacing w:after="40" w:lineRule="auto"/>
              <w:rPr/>
            </w:pPr>
            <w:r w:rsidDel="00000000" w:rsidR="00000000" w:rsidRPr="00000000">
              <w:rPr>
                <w:rFonts w:ascii="Arial" w:cs="Arial" w:eastAsia="Arial" w:hAnsi="Arial"/>
                <w:b w:val="0"/>
                <w:bCs w:val="0"/>
                <w:sz w:val="16"/>
                <w:szCs w:val="16"/>
                <w:rtl w:val="0"/>
              </w:rPr>
              <w:t xml:space="preserve">Procedure</w:t>
            </w:r>
            <w:r w:rsidDel="00000000" w:rsidR="00000000" w:rsidRPr="00000000">
              <w:rPr>
                <w:rtl w:val="0"/>
              </w:rPr>
            </w:r>
          </w:p>
        </w:tc>
        <w:tc>
          <w:tcPr>
            <w:shd w:fill="f7fafc" w:val="clear"/>
            <w:vAlign w:val="center"/>
          </w:tcPr>
          <w:p w:rsidR="00000000" w:rsidDel="00000000" w:rsidP="00000000" w:rsidRDefault="00000000" w:rsidRPr="00000000" w14:paraId="00000134">
            <w:pPr>
              <w:spacing w:after="40" w:lineRule="auto"/>
              <w:rPr/>
            </w:pPr>
            <w:r w:rsidDel="00000000" w:rsidR="00000000" w:rsidRPr="00000000">
              <w:rPr>
                <w:rFonts w:ascii="Arial" w:cs="Arial" w:eastAsia="Arial" w:hAnsi="Arial"/>
                <w:b w:val="0"/>
                <w:bCs w:val="0"/>
                <w:sz w:val="16"/>
                <w:szCs w:val="16"/>
                <w:rtl w:val="0"/>
              </w:rPr>
              <w:t xml:space="preserve">Provides source-backed procedure suggestions.</w:t>
            </w:r>
            <w:r w:rsidDel="00000000" w:rsidR="00000000" w:rsidRPr="00000000">
              <w:rPr>
                <w:rtl w:val="0"/>
              </w:rPr>
            </w:r>
          </w:p>
        </w:tc>
        <w:tc>
          <w:tcPr>
            <w:shd w:fill="f7fafc" w:val="clear"/>
            <w:vAlign w:val="center"/>
          </w:tcPr>
          <w:p w:rsidR="00000000" w:rsidDel="00000000" w:rsidP="00000000" w:rsidRDefault="00000000" w:rsidRPr="00000000" w14:paraId="00000135">
            <w:pPr>
              <w:spacing w:after="40" w:lineRule="auto"/>
              <w:rPr/>
            </w:pPr>
            <w:r w:rsidDel="00000000" w:rsidR="00000000" w:rsidRPr="00000000">
              <w:rPr>
                <w:rFonts w:ascii="Arial" w:cs="Arial" w:eastAsia="Arial" w:hAnsi="Arial"/>
                <w:b w:val="0"/>
                <w:bCs w:val="0"/>
                <w:sz w:val="16"/>
                <w:szCs w:val="16"/>
                <w:rtl w:val="0"/>
              </w:rPr>
              <w:t xml:space="preserve">Must distinguish standard requirement vs. practice guidance.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spacing w:after="40" w:lineRule="auto"/>
              <w:rPr/>
            </w:pPr>
            <w:r w:rsidDel="00000000" w:rsidR="00000000" w:rsidRPr="00000000">
              <w:rPr>
                <w:rFonts w:ascii="Arial" w:cs="Arial" w:eastAsia="Arial" w:hAnsi="Arial"/>
                <w:b w:val="0"/>
                <w:bCs w:val="0"/>
                <w:sz w:val="16"/>
                <w:szCs w:val="16"/>
                <w:rtl w:val="0"/>
              </w:rPr>
              <w:t xml:space="preserve">Evidence</w:t>
            </w:r>
            <w:r w:rsidDel="00000000" w:rsidR="00000000" w:rsidRPr="00000000">
              <w:rPr>
                <w:rtl w:val="0"/>
              </w:rPr>
            </w:r>
          </w:p>
        </w:tc>
        <w:tc>
          <w:tcPr>
            <w:vAlign w:val="center"/>
          </w:tcPr>
          <w:p w:rsidR="00000000" w:rsidDel="00000000" w:rsidP="00000000" w:rsidRDefault="00000000" w:rsidRPr="00000000" w14:paraId="00000137">
            <w:pPr>
              <w:spacing w:after="40" w:lineRule="auto"/>
              <w:rPr/>
            </w:pPr>
            <w:r w:rsidDel="00000000" w:rsidR="00000000" w:rsidRPr="00000000">
              <w:rPr>
                <w:rFonts w:ascii="Arial" w:cs="Arial" w:eastAsia="Arial" w:hAnsi="Arial"/>
                <w:b w:val="0"/>
                <w:bCs w:val="0"/>
                <w:sz w:val="16"/>
                <w:szCs w:val="16"/>
                <w:rtl w:val="0"/>
              </w:rPr>
              <w:t xml:space="preserve">Creates checklist and attachment targets.</w:t>
            </w:r>
            <w:r w:rsidDel="00000000" w:rsidR="00000000" w:rsidRPr="00000000">
              <w:rPr>
                <w:rtl w:val="0"/>
              </w:rPr>
            </w:r>
          </w:p>
        </w:tc>
        <w:tc>
          <w:tcPr>
            <w:vAlign w:val="center"/>
          </w:tcPr>
          <w:p w:rsidR="00000000" w:rsidDel="00000000" w:rsidP="00000000" w:rsidRDefault="00000000" w:rsidRPr="00000000" w14:paraId="00000138">
            <w:pPr>
              <w:spacing w:after="40" w:lineRule="auto"/>
              <w:rPr/>
            </w:pPr>
            <w:r w:rsidDel="00000000" w:rsidR="00000000" w:rsidRPr="00000000">
              <w:rPr>
                <w:rFonts w:ascii="Arial" w:cs="Arial" w:eastAsia="Arial" w:hAnsi="Arial"/>
                <w:b w:val="0"/>
                <w:bCs w:val="0"/>
                <w:sz w:val="16"/>
                <w:szCs w:val="16"/>
                <w:rtl w:val="0"/>
              </w:rPr>
              <w:t xml:space="preserve">Missing evidence remains visible to reviewer.</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39">
            <w:pPr>
              <w:spacing w:after="40" w:lineRule="auto"/>
              <w:rPr/>
            </w:pPr>
            <w:r w:rsidDel="00000000" w:rsidR="00000000" w:rsidRPr="00000000">
              <w:rPr>
                <w:rFonts w:ascii="Arial" w:cs="Arial" w:eastAsia="Arial" w:hAnsi="Arial"/>
                <w:b w:val="0"/>
                <w:bCs w:val="0"/>
                <w:sz w:val="16"/>
                <w:szCs w:val="16"/>
                <w:rtl w:val="0"/>
              </w:rPr>
              <w:t xml:space="preserve">Calculation</w:t>
            </w:r>
            <w:r w:rsidDel="00000000" w:rsidR="00000000" w:rsidRPr="00000000">
              <w:rPr>
                <w:rtl w:val="0"/>
              </w:rPr>
            </w:r>
          </w:p>
        </w:tc>
        <w:tc>
          <w:tcPr>
            <w:shd w:fill="f7fafc" w:val="clear"/>
            <w:vAlign w:val="center"/>
          </w:tcPr>
          <w:p w:rsidR="00000000" w:rsidDel="00000000" w:rsidP="00000000" w:rsidRDefault="00000000" w:rsidRPr="00000000" w14:paraId="0000013A">
            <w:pPr>
              <w:spacing w:after="40" w:lineRule="auto"/>
              <w:rPr/>
            </w:pPr>
            <w:r w:rsidDel="00000000" w:rsidR="00000000" w:rsidRPr="00000000">
              <w:rPr>
                <w:rFonts w:ascii="Arial" w:cs="Arial" w:eastAsia="Arial" w:hAnsi="Arial"/>
                <w:b w:val="0"/>
                <w:bCs w:val="0"/>
                <w:sz w:val="16"/>
                <w:szCs w:val="16"/>
                <w:rtl w:val="0"/>
              </w:rPr>
              <w:t xml:space="preserve">Calls deterministic calculation service where required.</w:t>
            </w:r>
            <w:r w:rsidDel="00000000" w:rsidR="00000000" w:rsidRPr="00000000">
              <w:rPr>
                <w:rtl w:val="0"/>
              </w:rPr>
            </w:r>
          </w:p>
        </w:tc>
        <w:tc>
          <w:tcPr>
            <w:shd w:fill="f7fafc" w:val="clear"/>
            <w:vAlign w:val="center"/>
          </w:tcPr>
          <w:p w:rsidR="00000000" w:rsidDel="00000000" w:rsidP="00000000" w:rsidRDefault="00000000" w:rsidRPr="00000000" w14:paraId="0000013B">
            <w:pPr>
              <w:spacing w:after="40" w:lineRule="auto"/>
              <w:rPr/>
            </w:pPr>
            <w:r w:rsidDel="00000000" w:rsidR="00000000" w:rsidRPr="00000000">
              <w:rPr>
                <w:rFonts w:ascii="Arial" w:cs="Arial" w:eastAsia="Arial" w:hAnsi="Arial"/>
                <w:b w:val="0"/>
                <w:bCs w:val="0"/>
                <w:sz w:val="16"/>
                <w:szCs w:val="16"/>
                <w:rtl w:val="0"/>
              </w:rPr>
              <w:t xml:space="preserve">LLM cannot perform final arithmetic.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spacing w:after="40" w:lineRule="auto"/>
              <w:rPr/>
            </w:pPr>
            <w:r w:rsidDel="00000000" w:rsidR="00000000" w:rsidRPr="00000000">
              <w:rPr>
                <w:rFonts w:ascii="Arial" w:cs="Arial" w:eastAsia="Arial" w:hAnsi="Arial"/>
                <w:b w:val="0"/>
                <w:bCs w:val="0"/>
                <w:sz w:val="16"/>
                <w:szCs w:val="16"/>
                <w:rtl w:val="0"/>
              </w:rPr>
              <w:t xml:space="preserve">Conclusion</w:t>
            </w:r>
            <w:r w:rsidDel="00000000" w:rsidR="00000000" w:rsidRPr="00000000">
              <w:rPr>
                <w:rtl w:val="0"/>
              </w:rPr>
            </w:r>
          </w:p>
        </w:tc>
        <w:tc>
          <w:tcPr>
            <w:vAlign w:val="center"/>
          </w:tcPr>
          <w:p w:rsidR="00000000" w:rsidDel="00000000" w:rsidP="00000000" w:rsidRDefault="00000000" w:rsidRPr="00000000" w14:paraId="0000013D">
            <w:pPr>
              <w:spacing w:after="40" w:lineRule="auto"/>
              <w:rPr/>
            </w:pPr>
            <w:r w:rsidDel="00000000" w:rsidR="00000000" w:rsidRPr="00000000">
              <w:rPr>
                <w:rFonts w:ascii="Arial" w:cs="Arial" w:eastAsia="Arial" w:hAnsi="Arial"/>
                <w:b w:val="0"/>
                <w:bCs w:val="0"/>
                <w:sz w:val="16"/>
                <w:szCs w:val="16"/>
                <w:rtl w:val="0"/>
              </w:rPr>
              <w:t xml:space="preserve">Drafts conclusion only after source, evidence, calculation, and assumptions exist.</w:t>
            </w:r>
            <w:r w:rsidDel="00000000" w:rsidR="00000000" w:rsidRPr="00000000">
              <w:rPr>
                <w:rtl w:val="0"/>
              </w:rPr>
            </w:r>
          </w:p>
        </w:tc>
        <w:tc>
          <w:tcPr>
            <w:vAlign w:val="center"/>
          </w:tcPr>
          <w:p w:rsidR="00000000" w:rsidDel="00000000" w:rsidP="00000000" w:rsidRDefault="00000000" w:rsidRPr="00000000" w14:paraId="0000013E">
            <w:pPr>
              <w:spacing w:after="40" w:lineRule="auto"/>
              <w:rPr/>
            </w:pPr>
            <w:r w:rsidDel="00000000" w:rsidR="00000000" w:rsidRPr="00000000">
              <w:rPr>
                <w:rFonts w:ascii="Arial" w:cs="Arial" w:eastAsia="Arial" w:hAnsi="Arial"/>
                <w:b w:val="0"/>
                <w:bCs w:val="0"/>
                <w:sz w:val="16"/>
                <w:szCs w:val="16"/>
                <w:rtl w:val="0"/>
              </w:rPr>
              <w:t xml:space="preserve">High-risk conclusions require reviewer sign-off.</w:t>
            </w:r>
            <w:r w:rsidDel="00000000" w:rsidR="00000000" w:rsidRPr="00000000">
              <w:rPr>
                <w:rtl w:val="0"/>
              </w:rPr>
            </w:r>
          </w:p>
        </w:tc>
      </w:tr>
    </w:tbl>
    <w:p w:rsidR="00000000" w:rsidDel="00000000" w:rsidP="00000000" w:rsidRDefault="00000000" w:rsidRPr="00000000" w14:paraId="0000013F">
      <w:pPr>
        <w:pStyle w:val="Heading2"/>
        <w:rPr/>
      </w:pPr>
      <w:r w:rsidDel="00000000" w:rsidR="00000000" w:rsidRPr="00000000">
        <w:rPr>
          <w:rFonts w:ascii="Arial" w:cs="Arial" w:eastAsia="Arial" w:hAnsi="Arial"/>
          <w:color w:val="172033"/>
          <w:sz w:val="26"/>
          <w:szCs w:val="26"/>
          <w:rtl w:val="0"/>
        </w:rPr>
        <w:t xml:space="preserve">7.6 Review Handoff and Manager Queue</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16" w:right="72"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REVIEW HANDOFF CARD</w:t>
        <w:br w:type="textWrapping"/>
        <w:t xml:space="preserve">┌─────────────────────────────────────────────────────────────────────┐</w:t>
        <w:br w:type="textWrapping"/>
        <w:t xml:space="preserve">│ Item: Deferred Revenue Treatment | Risk: Medium | SLA: 2 business days│</w:t>
        <w:br w:type="textWrapping"/>
        <w:t xml:space="preserve">├─────────────────────────────────────────────────────────────────────┤</w:t>
        <w:br w:type="textWrapping"/>
        <w:t xml:space="preserve">│ Submitted by: Junior Accountant | Entity: US Parent | Period: Jan 2026│</w:t>
        <w:br w:type="textWrapping"/>
        <w:t xml:space="preserve">│ Reason: Refund rights present; contract materiality exceeds threshold │</w:t>
        <w:br w:type="textWrapping"/>
        <w:t xml:space="preserve">├─────────────────────────────────────────────────────────────────────┤</w:t>
        <w:br w:type="textWrapping"/>
        <w:t xml:space="preserve">│ Snapshot: Question | Answer | Sources | Evidence | Assumptions | Logs │</w:t>
        <w:br w:type="textWrapping"/>
        <w:t xml:space="preserve">│ Decision: Approve | Return | Escalate | Add Review Note              │</w:t>
        <w:br w:type="textWrapping"/>
        <w:t xml:space="preserve">└─────────────────────────────────────────────────────────────────────┘</w:t>
      </w:r>
    </w:p>
    <w:tbl>
      <w:tblPr>
        <w:tblStyle w:val="Table1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141">
            <w:pPr>
              <w:spacing w:after="40" w:lineRule="auto"/>
              <w:rPr/>
            </w:pPr>
            <w:r w:rsidDel="00000000" w:rsidR="00000000" w:rsidRPr="00000000">
              <w:rPr>
                <w:rFonts w:ascii="Arial" w:cs="Arial" w:eastAsia="Arial" w:hAnsi="Arial"/>
                <w:b w:val="1"/>
                <w:bCs w:val="1"/>
                <w:color w:val="ffffff"/>
                <w:sz w:val="16"/>
                <w:szCs w:val="16"/>
                <w:rtl w:val="0"/>
              </w:rPr>
              <w:t xml:space="preserve">Review State</w:t>
            </w:r>
            <w:r w:rsidDel="00000000" w:rsidR="00000000" w:rsidRPr="00000000">
              <w:rPr>
                <w:rtl w:val="0"/>
              </w:rPr>
            </w:r>
          </w:p>
        </w:tc>
        <w:tc>
          <w:tcPr>
            <w:shd w:fill="0b1220" w:val="clear"/>
            <w:vAlign w:val="center"/>
          </w:tcPr>
          <w:p w:rsidR="00000000" w:rsidDel="00000000" w:rsidP="00000000" w:rsidRDefault="00000000" w:rsidRPr="00000000" w14:paraId="00000142">
            <w:pPr>
              <w:spacing w:after="40" w:lineRule="auto"/>
              <w:rPr/>
            </w:pPr>
            <w:r w:rsidDel="00000000" w:rsidR="00000000" w:rsidRPr="00000000">
              <w:rPr>
                <w:rFonts w:ascii="Arial" w:cs="Arial" w:eastAsia="Arial" w:hAnsi="Arial"/>
                <w:b w:val="1"/>
                <w:bCs w:val="1"/>
                <w:color w:val="ffffff"/>
                <w:sz w:val="16"/>
                <w:szCs w:val="16"/>
                <w:rtl w:val="0"/>
              </w:rPr>
              <w:t xml:space="preserve">UI Behavior</w:t>
            </w:r>
            <w:r w:rsidDel="00000000" w:rsidR="00000000" w:rsidRPr="00000000">
              <w:rPr>
                <w:rtl w:val="0"/>
              </w:rPr>
            </w:r>
          </w:p>
        </w:tc>
        <w:tc>
          <w:tcPr>
            <w:shd w:fill="0b1220" w:val="clear"/>
            <w:vAlign w:val="center"/>
          </w:tcPr>
          <w:p w:rsidR="00000000" w:rsidDel="00000000" w:rsidP="00000000" w:rsidRDefault="00000000" w:rsidRPr="00000000" w14:paraId="00000143">
            <w:pPr>
              <w:spacing w:after="40" w:lineRule="auto"/>
              <w:rPr/>
            </w:pPr>
            <w:r w:rsidDel="00000000" w:rsidR="00000000" w:rsidRPr="00000000">
              <w:rPr>
                <w:rFonts w:ascii="Arial" w:cs="Arial" w:eastAsia="Arial" w:hAnsi="Arial"/>
                <w:b w:val="1"/>
                <w:bCs w:val="1"/>
                <w:color w:val="ffffff"/>
                <w:sz w:val="16"/>
                <w:szCs w:val="16"/>
                <w:rtl w:val="0"/>
              </w:rPr>
              <w:t xml:space="preserve">Audit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spacing w:after="40" w:lineRule="auto"/>
              <w:rPr/>
            </w:pPr>
            <w:r w:rsidDel="00000000" w:rsidR="00000000" w:rsidRPr="00000000">
              <w:rPr>
                <w:rFonts w:ascii="Arial" w:cs="Arial" w:eastAsia="Arial" w:hAnsi="Arial"/>
                <w:b w:val="0"/>
                <w:bCs w:val="0"/>
                <w:sz w:val="16"/>
                <w:szCs w:val="16"/>
                <w:rtl w:val="0"/>
              </w:rPr>
              <w:t xml:space="preserve">Submitted</w:t>
            </w:r>
            <w:r w:rsidDel="00000000" w:rsidR="00000000" w:rsidRPr="00000000">
              <w:rPr>
                <w:rtl w:val="0"/>
              </w:rPr>
            </w:r>
          </w:p>
        </w:tc>
        <w:tc>
          <w:tcPr>
            <w:vAlign w:val="center"/>
          </w:tcPr>
          <w:p w:rsidR="00000000" w:rsidDel="00000000" w:rsidP="00000000" w:rsidRDefault="00000000" w:rsidRPr="00000000" w14:paraId="00000145">
            <w:pPr>
              <w:spacing w:after="40" w:lineRule="auto"/>
              <w:rPr/>
            </w:pPr>
            <w:r w:rsidDel="00000000" w:rsidR="00000000" w:rsidRPr="00000000">
              <w:rPr>
                <w:rFonts w:ascii="Arial" w:cs="Arial" w:eastAsia="Arial" w:hAnsi="Arial"/>
                <w:b w:val="0"/>
                <w:bCs w:val="0"/>
                <w:sz w:val="16"/>
                <w:szCs w:val="16"/>
                <w:rtl w:val="0"/>
              </w:rPr>
              <w:t xml:space="preserve">Reviewer sees full evidence snapshot.</w:t>
            </w:r>
            <w:r w:rsidDel="00000000" w:rsidR="00000000" w:rsidRPr="00000000">
              <w:rPr>
                <w:rtl w:val="0"/>
              </w:rPr>
            </w:r>
          </w:p>
        </w:tc>
        <w:tc>
          <w:tcPr>
            <w:vAlign w:val="center"/>
          </w:tcPr>
          <w:p w:rsidR="00000000" w:rsidDel="00000000" w:rsidP="00000000" w:rsidRDefault="00000000" w:rsidRPr="00000000" w14:paraId="00000146">
            <w:pPr>
              <w:spacing w:after="40" w:lineRule="auto"/>
              <w:rPr/>
            </w:pPr>
            <w:r w:rsidDel="00000000" w:rsidR="00000000" w:rsidRPr="00000000">
              <w:rPr>
                <w:rFonts w:ascii="Arial" w:cs="Arial" w:eastAsia="Arial" w:hAnsi="Arial"/>
                <w:b w:val="0"/>
                <w:bCs w:val="0"/>
                <w:sz w:val="16"/>
                <w:szCs w:val="16"/>
                <w:rtl w:val="0"/>
              </w:rPr>
              <w:t xml:space="preserve">Immutable snapshot ID created.</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47">
            <w:pPr>
              <w:spacing w:after="40" w:lineRule="auto"/>
              <w:rPr/>
            </w:pPr>
            <w:r w:rsidDel="00000000" w:rsidR="00000000" w:rsidRPr="00000000">
              <w:rPr>
                <w:rFonts w:ascii="Arial" w:cs="Arial" w:eastAsia="Arial" w:hAnsi="Arial"/>
                <w:b w:val="0"/>
                <w:bCs w:val="0"/>
                <w:sz w:val="16"/>
                <w:szCs w:val="16"/>
                <w:rtl w:val="0"/>
              </w:rPr>
              <w:t xml:space="preserve">Returned</w:t>
            </w:r>
            <w:r w:rsidDel="00000000" w:rsidR="00000000" w:rsidRPr="00000000">
              <w:rPr>
                <w:rtl w:val="0"/>
              </w:rPr>
            </w:r>
          </w:p>
        </w:tc>
        <w:tc>
          <w:tcPr>
            <w:shd w:fill="f7fafc" w:val="clear"/>
            <w:vAlign w:val="center"/>
          </w:tcPr>
          <w:p w:rsidR="00000000" w:rsidDel="00000000" w:rsidP="00000000" w:rsidRDefault="00000000" w:rsidRPr="00000000" w14:paraId="00000148">
            <w:pPr>
              <w:spacing w:after="40" w:lineRule="auto"/>
              <w:rPr/>
            </w:pPr>
            <w:r w:rsidDel="00000000" w:rsidR="00000000" w:rsidRPr="00000000">
              <w:rPr>
                <w:rFonts w:ascii="Arial" w:cs="Arial" w:eastAsia="Arial" w:hAnsi="Arial"/>
                <w:b w:val="0"/>
                <w:bCs w:val="0"/>
                <w:sz w:val="16"/>
                <w:szCs w:val="16"/>
                <w:rtl w:val="0"/>
              </w:rPr>
              <w:t xml:space="preserve">User sees reviewer note and required correction.</w:t>
            </w:r>
            <w:r w:rsidDel="00000000" w:rsidR="00000000" w:rsidRPr="00000000">
              <w:rPr>
                <w:rtl w:val="0"/>
              </w:rPr>
            </w:r>
          </w:p>
        </w:tc>
        <w:tc>
          <w:tcPr>
            <w:shd w:fill="f7fafc" w:val="clear"/>
            <w:vAlign w:val="center"/>
          </w:tcPr>
          <w:p w:rsidR="00000000" w:rsidDel="00000000" w:rsidP="00000000" w:rsidRDefault="00000000" w:rsidRPr="00000000" w14:paraId="00000149">
            <w:pPr>
              <w:spacing w:after="40" w:lineRule="auto"/>
              <w:rPr/>
            </w:pPr>
            <w:r w:rsidDel="00000000" w:rsidR="00000000" w:rsidRPr="00000000">
              <w:rPr>
                <w:rFonts w:ascii="Arial" w:cs="Arial" w:eastAsia="Arial" w:hAnsi="Arial"/>
                <w:b w:val="0"/>
                <w:bCs w:val="0"/>
                <w:sz w:val="16"/>
                <w:szCs w:val="16"/>
                <w:rtl w:val="0"/>
              </w:rPr>
              <w:t xml:space="preserve">Return reason and action owner logged.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spacing w:after="40" w:lineRule="auto"/>
              <w:rPr/>
            </w:pPr>
            <w:r w:rsidDel="00000000" w:rsidR="00000000" w:rsidRPr="00000000">
              <w:rPr>
                <w:rFonts w:ascii="Arial" w:cs="Arial" w:eastAsia="Arial" w:hAnsi="Arial"/>
                <w:b w:val="0"/>
                <w:bCs w:val="0"/>
                <w:sz w:val="16"/>
                <w:szCs w:val="16"/>
                <w:rtl w:val="0"/>
              </w:rPr>
              <w:t xml:space="preserve">Approved</w:t>
            </w:r>
            <w:r w:rsidDel="00000000" w:rsidR="00000000" w:rsidRPr="00000000">
              <w:rPr>
                <w:rtl w:val="0"/>
              </w:rPr>
            </w:r>
          </w:p>
        </w:tc>
        <w:tc>
          <w:tcPr>
            <w:vAlign w:val="center"/>
          </w:tcPr>
          <w:p w:rsidR="00000000" w:rsidDel="00000000" w:rsidP="00000000" w:rsidRDefault="00000000" w:rsidRPr="00000000" w14:paraId="0000014B">
            <w:pPr>
              <w:spacing w:after="40" w:lineRule="auto"/>
              <w:rPr/>
            </w:pPr>
            <w:r w:rsidDel="00000000" w:rsidR="00000000" w:rsidRPr="00000000">
              <w:rPr>
                <w:rFonts w:ascii="Arial" w:cs="Arial" w:eastAsia="Arial" w:hAnsi="Arial"/>
                <w:b w:val="0"/>
                <w:bCs w:val="0"/>
                <w:sz w:val="16"/>
                <w:szCs w:val="16"/>
                <w:rtl w:val="0"/>
              </w:rPr>
              <w:t xml:space="preserve">Answer/workflow can proceed if no other block remains.</w:t>
            </w:r>
            <w:r w:rsidDel="00000000" w:rsidR="00000000" w:rsidRPr="00000000">
              <w:rPr>
                <w:rtl w:val="0"/>
              </w:rPr>
            </w:r>
          </w:p>
        </w:tc>
        <w:tc>
          <w:tcPr>
            <w:vAlign w:val="center"/>
          </w:tcPr>
          <w:p w:rsidR="00000000" w:rsidDel="00000000" w:rsidP="00000000" w:rsidRDefault="00000000" w:rsidRPr="00000000" w14:paraId="0000014C">
            <w:pPr>
              <w:spacing w:after="40" w:lineRule="auto"/>
              <w:rPr/>
            </w:pPr>
            <w:r w:rsidDel="00000000" w:rsidR="00000000" w:rsidRPr="00000000">
              <w:rPr>
                <w:rFonts w:ascii="Arial" w:cs="Arial" w:eastAsia="Arial" w:hAnsi="Arial"/>
                <w:b w:val="0"/>
                <w:bCs w:val="0"/>
                <w:sz w:val="16"/>
                <w:szCs w:val="16"/>
                <w:rtl w:val="0"/>
              </w:rPr>
              <w:t xml:space="preserve">Reviewer, timestamp, version, scope logged.</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4D">
            <w:pPr>
              <w:spacing w:after="40" w:lineRule="auto"/>
              <w:rPr/>
            </w:pPr>
            <w:r w:rsidDel="00000000" w:rsidR="00000000" w:rsidRPr="00000000">
              <w:rPr>
                <w:rFonts w:ascii="Arial" w:cs="Arial" w:eastAsia="Arial" w:hAnsi="Arial"/>
                <w:b w:val="0"/>
                <w:bCs w:val="0"/>
                <w:sz w:val="16"/>
                <w:szCs w:val="16"/>
                <w:rtl w:val="0"/>
              </w:rPr>
              <w:t xml:space="preserve">Escalated</w:t>
            </w:r>
            <w:r w:rsidDel="00000000" w:rsidR="00000000" w:rsidRPr="00000000">
              <w:rPr>
                <w:rtl w:val="0"/>
              </w:rPr>
            </w:r>
          </w:p>
        </w:tc>
        <w:tc>
          <w:tcPr>
            <w:shd w:fill="f7fafc" w:val="clear"/>
            <w:vAlign w:val="center"/>
          </w:tcPr>
          <w:p w:rsidR="00000000" w:rsidDel="00000000" w:rsidP="00000000" w:rsidRDefault="00000000" w:rsidRPr="00000000" w14:paraId="0000014E">
            <w:pPr>
              <w:spacing w:after="40" w:lineRule="auto"/>
              <w:rPr/>
            </w:pPr>
            <w:r w:rsidDel="00000000" w:rsidR="00000000" w:rsidRPr="00000000">
              <w:rPr>
                <w:rFonts w:ascii="Arial" w:cs="Arial" w:eastAsia="Arial" w:hAnsi="Arial"/>
                <w:b w:val="0"/>
                <w:bCs w:val="0"/>
                <w:sz w:val="16"/>
                <w:szCs w:val="16"/>
                <w:rtl w:val="0"/>
              </w:rPr>
              <w:t xml:space="preserve">Routes to specialist path.</w:t>
            </w:r>
            <w:r w:rsidDel="00000000" w:rsidR="00000000" w:rsidRPr="00000000">
              <w:rPr>
                <w:rtl w:val="0"/>
              </w:rPr>
            </w:r>
          </w:p>
        </w:tc>
        <w:tc>
          <w:tcPr>
            <w:shd w:fill="f7fafc" w:val="clear"/>
            <w:vAlign w:val="center"/>
          </w:tcPr>
          <w:p w:rsidR="00000000" w:rsidDel="00000000" w:rsidP="00000000" w:rsidRDefault="00000000" w:rsidRPr="00000000" w14:paraId="0000014F">
            <w:pPr>
              <w:spacing w:after="40" w:lineRule="auto"/>
              <w:rPr/>
            </w:pPr>
            <w:r w:rsidDel="00000000" w:rsidR="00000000" w:rsidRPr="00000000">
              <w:rPr>
                <w:rFonts w:ascii="Arial" w:cs="Arial" w:eastAsia="Arial" w:hAnsi="Arial"/>
                <w:b w:val="0"/>
                <w:bCs w:val="0"/>
                <w:sz w:val="16"/>
                <w:szCs w:val="16"/>
                <w:rtl w:val="0"/>
              </w:rPr>
              <w:t xml:space="preserve">Escalation owner, SLA, reason logged.</w:t>
            </w:r>
            <w:r w:rsidDel="00000000" w:rsidR="00000000" w:rsidRPr="00000000">
              <w:rPr>
                <w:rtl w:val="0"/>
              </w:rPr>
            </w:r>
          </w:p>
        </w:tc>
      </w:tr>
    </w:tbl>
    <w:p w:rsidR="00000000" w:rsidDel="00000000" w:rsidP="00000000" w:rsidRDefault="00000000" w:rsidRPr="00000000" w14:paraId="00000150">
      <w:pPr>
        <w:pStyle w:val="Heading1"/>
        <w:rPr/>
      </w:pPr>
      <w:r w:rsidDel="00000000" w:rsidR="00000000" w:rsidRPr="00000000">
        <w:rPr>
          <w:rFonts w:ascii="Arial" w:cs="Arial" w:eastAsia="Arial" w:hAnsi="Arial"/>
          <w:color w:val="0b1220"/>
          <w:sz w:val="32"/>
          <w:szCs w:val="32"/>
          <w:rtl w:val="0"/>
        </w:rPr>
        <w:t xml:space="preserve">8. Risk, Source and Evidence Display Rules</w:t>
      </w:r>
      <w:r w:rsidDel="00000000" w:rsidR="00000000" w:rsidRPr="00000000">
        <w:rPr>
          <w:rtl w:val="0"/>
        </w:rPr>
      </w:r>
    </w:p>
    <w:tbl>
      <w:tblPr>
        <w:tblStyle w:val="Table1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151">
            <w:pPr>
              <w:spacing w:after="40" w:lineRule="auto"/>
              <w:rPr/>
            </w:pPr>
            <w:r w:rsidDel="00000000" w:rsidR="00000000" w:rsidRPr="00000000">
              <w:rPr>
                <w:rFonts w:ascii="Arial" w:cs="Arial" w:eastAsia="Arial" w:hAnsi="Arial"/>
                <w:b w:val="1"/>
                <w:bCs w:val="1"/>
                <w:color w:val="ffffff"/>
                <w:sz w:val="16"/>
                <w:szCs w:val="16"/>
                <w:rtl w:val="0"/>
              </w:rPr>
              <w:t xml:space="preserve">Condition</w:t>
            </w:r>
            <w:r w:rsidDel="00000000" w:rsidR="00000000" w:rsidRPr="00000000">
              <w:rPr>
                <w:rtl w:val="0"/>
              </w:rPr>
            </w:r>
          </w:p>
        </w:tc>
        <w:tc>
          <w:tcPr>
            <w:shd w:fill="0b1220" w:val="clear"/>
            <w:vAlign w:val="center"/>
          </w:tcPr>
          <w:p w:rsidR="00000000" w:rsidDel="00000000" w:rsidP="00000000" w:rsidRDefault="00000000" w:rsidRPr="00000000" w14:paraId="00000152">
            <w:pPr>
              <w:spacing w:after="40" w:lineRule="auto"/>
              <w:rPr/>
            </w:pPr>
            <w:r w:rsidDel="00000000" w:rsidR="00000000" w:rsidRPr="00000000">
              <w:rPr>
                <w:rFonts w:ascii="Arial" w:cs="Arial" w:eastAsia="Arial" w:hAnsi="Arial"/>
                <w:b w:val="1"/>
                <w:bCs w:val="1"/>
                <w:color w:val="ffffff"/>
                <w:sz w:val="16"/>
                <w:szCs w:val="16"/>
                <w:rtl w:val="0"/>
              </w:rPr>
              <w:t xml:space="preserve">Embedded Display</w:t>
            </w:r>
            <w:r w:rsidDel="00000000" w:rsidR="00000000" w:rsidRPr="00000000">
              <w:rPr>
                <w:rtl w:val="0"/>
              </w:rPr>
            </w:r>
          </w:p>
        </w:tc>
        <w:tc>
          <w:tcPr>
            <w:shd w:fill="0b1220" w:val="clear"/>
            <w:vAlign w:val="center"/>
          </w:tcPr>
          <w:p w:rsidR="00000000" w:rsidDel="00000000" w:rsidP="00000000" w:rsidRDefault="00000000" w:rsidRPr="00000000" w14:paraId="00000153">
            <w:pPr>
              <w:spacing w:after="40" w:lineRule="auto"/>
              <w:rPr/>
            </w:pPr>
            <w:r w:rsidDel="00000000" w:rsidR="00000000" w:rsidRPr="00000000">
              <w:rPr>
                <w:rFonts w:ascii="Arial" w:cs="Arial" w:eastAsia="Arial" w:hAnsi="Arial"/>
                <w:b w:val="1"/>
                <w:bCs w:val="1"/>
                <w:color w:val="ffffff"/>
                <w:sz w:val="16"/>
                <w:szCs w:val="16"/>
                <w:rtl w:val="0"/>
              </w:rPr>
              <w:t xml:space="preserve">Action 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spacing w:after="40" w:lineRule="auto"/>
              <w:rPr/>
            </w:pPr>
            <w:r w:rsidDel="00000000" w:rsidR="00000000" w:rsidRPr="00000000">
              <w:rPr>
                <w:rFonts w:ascii="Arial" w:cs="Arial" w:eastAsia="Arial" w:hAnsi="Arial"/>
                <w:b w:val="0"/>
                <w:bCs w:val="0"/>
                <w:sz w:val="16"/>
                <w:szCs w:val="16"/>
                <w:rtl w:val="0"/>
              </w:rPr>
              <w:t xml:space="preserve">Low risk</w:t>
            </w:r>
            <w:r w:rsidDel="00000000" w:rsidR="00000000" w:rsidRPr="00000000">
              <w:rPr>
                <w:rtl w:val="0"/>
              </w:rPr>
            </w:r>
          </w:p>
        </w:tc>
        <w:tc>
          <w:tcPr>
            <w:vAlign w:val="center"/>
          </w:tcPr>
          <w:p w:rsidR="00000000" w:rsidDel="00000000" w:rsidP="00000000" w:rsidRDefault="00000000" w:rsidRPr="00000000" w14:paraId="00000155">
            <w:pPr>
              <w:spacing w:after="40" w:lineRule="auto"/>
              <w:rPr/>
            </w:pPr>
            <w:r w:rsidDel="00000000" w:rsidR="00000000" w:rsidRPr="00000000">
              <w:rPr>
                <w:rFonts w:ascii="Arial" w:cs="Arial" w:eastAsia="Arial" w:hAnsi="Arial"/>
                <w:b w:val="0"/>
                <w:bCs w:val="0"/>
                <w:sz w:val="16"/>
                <w:szCs w:val="16"/>
                <w:rtl w:val="0"/>
              </w:rPr>
              <w:t xml:space="preserve">Small badge; source summary accessible.</w:t>
            </w:r>
            <w:r w:rsidDel="00000000" w:rsidR="00000000" w:rsidRPr="00000000">
              <w:rPr>
                <w:rtl w:val="0"/>
              </w:rPr>
            </w:r>
          </w:p>
        </w:tc>
        <w:tc>
          <w:tcPr>
            <w:vAlign w:val="center"/>
          </w:tcPr>
          <w:p w:rsidR="00000000" w:rsidDel="00000000" w:rsidP="00000000" w:rsidRDefault="00000000" w:rsidRPr="00000000" w14:paraId="00000156">
            <w:pPr>
              <w:spacing w:after="40" w:lineRule="auto"/>
              <w:rPr/>
            </w:pPr>
            <w:r w:rsidDel="00000000" w:rsidR="00000000" w:rsidRPr="00000000">
              <w:rPr>
                <w:rFonts w:ascii="Arial" w:cs="Arial" w:eastAsia="Arial" w:hAnsi="Arial"/>
                <w:b w:val="0"/>
                <w:bCs w:val="0"/>
                <w:sz w:val="16"/>
                <w:szCs w:val="16"/>
                <w:rtl w:val="0"/>
              </w:rPr>
              <w:t xml:space="preserve">User may proceed; answer logged.</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57">
            <w:pPr>
              <w:spacing w:after="40" w:lineRule="auto"/>
              <w:rPr/>
            </w:pPr>
            <w:r w:rsidDel="00000000" w:rsidR="00000000" w:rsidRPr="00000000">
              <w:rPr>
                <w:rFonts w:ascii="Arial" w:cs="Arial" w:eastAsia="Arial" w:hAnsi="Arial"/>
                <w:b w:val="0"/>
                <w:bCs w:val="0"/>
                <w:sz w:val="16"/>
                <w:szCs w:val="16"/>
                <w:rtl w:val="0"/>
              </w:rPr>
              <w:t xml:space="preserve">Medium risk</w:t>
            </w:r>
            <w:r w:rsidDel="00000000" w:rsidR="00000000" w:rsidRPr="00000000">
              <w:rPr>
                <w:rtl w:val="0"/>
              </w:rPr>
            </w:r>
          </w:p>
        </w:tc>
        <w:tc>
          <w:tcPr>
            <w:shd w:fill="f7fafc" w:val="clear"/>
            <w:vAlign w:val="center"/>
          </w:tcPr>
          <w:p w:rsidR="00000000" w:rsidDel="00000000" w:rsidP="00000000" w:rsidRDefault="00000000" w:rsidRPr="00000000" w14:paraId="00000158">
            <w:pPr>
              <w:spacing w:after="40" w:lineRule="auto"/>
              <w:rPr/>
            </w:pPr>
            <w:r w:rsidDel="00000000" w:rsidR="00000000" w:rsidRPr="00000000">
              <w:rPr>
                <w:rFonts w:ascii="Arial" w:cs="Arial" w:eastAsia="Arial" w:hAnsi="Arial"/>
                <w:b w:val="0"/>
                <w:bCs w:val="0"/>
                <w:sz w:val="16"/>
                <w:szCs w:val="16"/>
                <w:rtl w:val="0"/>
              </w:rPr>
              <w:t xml:space="preserve">Amber badge, evidence checklist, manager review prompt if material.</w:t>
            </w:r>
            <w:r w:rsidDel="00000000" w:rsidR="00000000" w:rsidRPr="00000000">
              <w:rPr>
                <w:rtl w:val="0"/>
              </w:rPr>
            </w:r>
          </w:p>
        </w:tc>
        <w:tc>
          <w:tcPr>
            <w:shd w:fill="f7fafc" w:val="clear"/>
            <w:vAlign w:val="center"/>
          </w:tcPr>
          <w:p w:rsidR="00000000" w:rsidDel="00000000" w:rsidP="00000000" w:rsidRDefault="00000000" w:rsidRPr="00000000" w14:paraId="00000159">
            <w:pPr>
              <w:spacing w:after="40" w:lineRule="auto"/>
              <w:rPr/>
            </w:pPr>
            <w:r w:rsidDel="00000000" w:rsidR="00000000" w:rsidRPr="00000000">
              <w:rPr>
                <w:rFonts w:ascii="Arial" w:cs="Arial" w:eastAsia="Arial" w:hAnsi="Arial"/>
                <w:b w:val="0"/>
                <w:bCs w:val="0"/>
                <w:sz w:val="16"/>
                <w:szCs w:val="16"/>
                <w:rtl w:val="0"/>
              </w:rPr>
              <w:t xml:space="preserve">User may proceed only if workflow policy allows.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spacing w:after="40" w:lineRule="auto"/>
              <w:rPr/>
            </w:pPr>
            <w:r w:rsidDel="00000000" w:rsidR="00000000" w:rsidRPr="00000000">
              <w:rPr>
                <w:rFonts w:ascii="Arial" w:cs="Arial" w:eastAsia="Arial" w:hAnsi="Arial"/>
                <w:b w:val="0"/>
                <w:bCs w:val="0"/>
                <w:sz w:val="16"/>
                <w:szCs w:val="16"/>
                <w:rtl w:val="0"/>
              </w:rPr>
              <w:t xml:space="preserve">High risk</w:t>
            </w:r>
            <w:r w:rsidDel="00000000" w:rsidR="00000000" w:rsidRPr="00000000">
              <w:rPr>
                <w:rtl w:val="0"/>
              </w:rPr>
            </w:r>
          </w:p>
        </w:tc>
        <w:tc>
          <w:tcPr>
            <w:vAlign w:val="center"/>
          </w:tcPr>
          <w:p w:rsidR="00000000" w:rsidDel="00000000" w:rsidP="00000000" w:rsidRDefault="00000000" w:rsidRPr="00000000" w14:paraId="0000015B">
            <w:pPr>
              <w:spacing w:after="40" w:lineRule="auto"/>
              <w:rPr/>
            </w:pPr>
            <w:r w:rsidDel="00000000" w:rsidR="00000000" w:rsidRPr="00000000">
              <w:rPr>
                <w:rFonts w:ascii="Arial" w:cs="Arial" w:eastAsia="Arial" w:hAnsi="Arial"/>
                <w:b w:val="0"/>
                <w:bCs w:val="0"/>
                <w:sz w:val="16"/>
                <w:szCs w:val="16"/>
                <w:rtl w:val="0"/>
              </w:rPr>
              <w:t xml:space="preserve">Persistent warning panel, limited answer mode, qualified review recommendation.</w:t>
            </w:r>
            <w:r w:rsidDel="00000000" w:rsidR="00000000" w:rsidRPr="00000000">
              <w:rPr>
                <w:rtl w:val="0"/>
              </w:rPr>
            </w:r>
          </w:p>
        </w:tc>
        <w:tc>
          <w:tcPr>
            <w:vAlign w:val="center"/>
          </w:tcPr>
          <w:p w:rsidR="00000000" w:rsidDel="00000000" w:rsidP="00000000" w:rsidRDefault="00000000" w:rsidRPr="00000000" w14:paraId="0000015C">
            <w:pPr>
              <w:spacing w:after="40" w:lineRule="auto"/>
              <w:rPr/>
            </w:pPr>
            <w:r w:rsidDel="00000000" w:rsidR="00000000" w:rsidRPr="00000000">
              <w:rPr>
                <w:rFonts w:ascii="Arial" w:cs="Arial" w:eastAsia="Arial" w:hAnsi="Arial"/>
                <w:b w:val="0"/>
                <w:bCs w:val="0"/>
                <w:sz w:val="16"/>
                <w:szCs w:val="16"/>
                <w:rtl w:val="0"/>
              </w:rPr>
              <w:t xml:space="preserve">Review or escalation required before implementation when policy threshold met.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5D">
            <w:pPr>
              <w:spacing w:after="40" w:lineRule="auto"/>
              <w:rPr/>
            </w:pPr>
            <w:r w:rsidDel="00000000" w:rsidR="00000000" w:rsidRPr="00000000">
              <w:rPr>
                <w:rFonts w:ascii="Arial" w:cs="Arial" w:eastAsia="Arial" w:hAnsi="Arial"/>
                <w:b w:val="0"/>
                <w:bCs w:val="0"/>
                <w:sz w:val="16"/>
                <w:szCs w:val="16"/>
                <w:rtl w:val="0"/>
              </w:rPr>
              <w:t xml:space="preserve">Restricted</w:t>
            </w:r>
            <w:r w:rsidDel="00000000" w:rsidR="00000000" w:rsidRPr="00000000">
              <w:rPr>
                <w:rtl w:val="0"/>
              </w:rPr>
            </w:r>
          </w:p>
        </w:tc>
        <w:tc>
          <w:tcPr>
            <w:shd w:fill="f7fafc" w:val="clear"/>
            <w:vAlign w:val="center"/>
          </w:tcPr>
          <w:p w:rsidR="00000000" w:rsidDel="00000000" w:rsidP="00000000" w:rsidRDefault="00000000" w:rsidRPr="00000000" w14:paraId="0000015E">
            <w:pPr>
              <w:spacing w:after="40" w:lineRule="auto"/>
              <w:rPr/>
            </w:pPr>
            <w:r w:rsidDel="00000000" w:rsidR="00000000" w:rsidRPr="00000000">
              <w:rPr>
                <w:rFonts w:ascii="Arial" w:cs="Arial" w:eastAsia="Arial" w:hAnsi="Arial"/>
                <w:b w:val="0"/>
                <w:bCs w:val="0"/>
                <w:sz w:val="16"/>
                <w:szCs w:val="16"/>
                <w:rtl w:val="0"/>
              </w:rPr>
              <w:t xml:space="preserve">Blocking panel; no definitive answer.</w:t>
            </w:r>
            <w:r w:rsidDel="00000000" w:rsidR="00000000" w:rsidRPr="00000000">
              <w:rPr>
                <w:rtl w:val="0"/>
              </w:rPr>
            </w:r>
          </w:p>
        </w:tc>
        <w:tc>
          <w:tcPr>
            <w:shd w:fill="f7fafc" w:val="clear"/>
            <w:vAlign w:val="center"/>
          </w:tcPr>
          <w:p w:rsidR="00000000" w:rsidDel="00000000" w:rsidP="00000000" w:rsidRDefault="00000000" w:rsidRPr="00000000" w14:paraId="0000015F">
            <w:pPr>
              <w:spacing w:after="40" w:lineRule="auto"/>
              <w:rPr/>
            </w:pPr>
            <w:r w:rsidDel="00000000" w:rsidR="00000000" w:rsidRPr="00000000">
              <w:rPr>
                <w:rFonts w:ascii="Arial" w:cs="Arial" w:eastAsia="Arial" w:hAnsi="Arial"/>
                <w:b w:val="0"/>
                <w:bCs w:val="0"/>
                <w:sz w:val="16"/>
                <w:szCs w:val="16"/>
                <w:rtl w:val="0"/>
              </w:rPr>
              <w:t xml:space="preserve">Route to qualified professional or restricted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spacing w:after="40" w:lineRule="auto"/>
              <w:rPr/>
            </w:pPr>
            <w:r w:rsidDel="00000000" w:rsidR="00000000" w:rsidRPr="00000000">
              <w:rPr>
                <w:rFonts w:ascii="Arial" w:cs="Arial" w:eastAsia="Arial" w:hAnsi="Arial"/>
                <w:b w:val="0"/>
                <w:bCs w:val="0"/>
                <w:sz w:val="16"/>
                <w:szCs w:val="16"/>
                <w:rtl w:val="0"/>
              </w:rPr>
              <w:t xml:space="preserve">Source unavailable</w:t>
            </w:r>
            <w:r w:rsidDel="00000000" w:rsidR="00000000" w:rsidRPr="00000000">
              <w:rPr>
                <w:rtl w:val="0"/>
              </w:rPr>
            </w:r>
          </w:p>
        </w:tc>
        <w:tc>
          <w:tcPr>
            <w:vAlign w:val="center"/>
          </w:tcPr>
          <w:p w:rsidR="00000000" w:rsidDel="00000000" w:rsidP="00000000" w:rsidRDefault="00000000" w:rsidRPr="00000000" w14:paraId="00000161">
            <w:pPr>
              <w:spacing w:after="40" w:lineRule="auto"/>
              <w:rPr/>
            </w:pPr>
            <w:r w:rsidDel="00000000" w:rsidR="00000000" w:rsidRPr="00000000">
              <w:rPr>
                <w:rFonts w:ascii="Arial" w:cs="Arial" w:eastAsia="Arial" w:hAnsi="Arial"/>
                <w:b w:val="0"/>
                <w:bCs w:val="0"/>
                <w:sz w:val="16"/>
                <w:szCs w:val="16"/>
                <w:rtl w:val="0"/>
              </w:rPr>
              <w:t xml:space="preserve">No approved source message.</w:t>
            </w:r>
            <w:r w:rsidDel="00000000" w:rsidR="00000000" w:rsidRPr="00000000">
              <w:rPr>
                <w:rtl w:val="0"/>
              </w:rPr>
            </w:r>
          </w:p>
        </w:tc>
        <w:tc>
          <w:tcPr>
            <w:vAlign w:val="center"/>
          </w:tcPr>
          <w:p w:rsidR="00000000" w:rsidDel="00000000" w:rsidP="00000000" w:rsidRDefault="00000000" w:rsidRPr="00000000" w14:paraId="00000162">
            <w:pPr>
              <w:spacing w:after="40" w:lineRule="auto"/>
              <w:rPr/>
            </w:pPr>
            <w:r w:rsidDel="00000000" w:rsidR="00000000" w:rsidRPr="00000000">
              <w:rPr>
                <w:rFonts w:ascii="Arial" w:cs="Arial" w:eastAsia="Arial" w:hAnsi="Arial"/>
                <w:b w:val="0"/>
                <w:bCs w:val="0"/>
                <w:sz w:val="16"/>
                <w:szCs w:val="16"/>
                <w:rtl w:val="0"/>
              </w:rPr>
              <w:t xml:space="preserve">No technical answer from model memory.</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63">
            <w:pPr>
              <w:spacing w:after="40" w:lineRule="auto"/>
              <w:rPr/>
            </w:pPr>
            <w:r w:rsidDel="00000000" w:rsidR="00000000" w:rsidRPr="00000000">
              <w:rPr>
                <w:rFonts w:ascii="Arial" w:cs="Arial" w:eastAsia="Arial" w:hAnsi="Arial"/>
                <w:b w:val="0"/>
                <w:bCs w:val="0"/>
                <w:sz w:val="16"/>
                <w:szCs w:val="16"/>
                <w:rtl w:val="0"/>
              </w:rPr>
              <w:t xml:space="preserve">Source license restricted</w:t>
            </w:r>
            <w:r w:rsidDel="00000000" w:rsidR="00000000" w:rsidRPr="00000000">
              <w:rPr>
                <w:rtl w:val="0"/>
              </w:rPr>
            </w:r>
          </w:p>
        </w:tc>
        <w:tc>
          <w:tcPr>
            <w:shd w:fill="f7fafc" w:val="clear"/>
            <w:vAlign w:val="center"/>
          </w:tcPr>
          <w:p w:rsidR="00000000" w:rsidDel="00000000" w:rsidP="00000000" w:rsidRDefault="00000000" w:rsidRPr="00000000" w14:paraId="00000164">
            <w:pPr>
              <w:spacing w:after="40" w:lineRule="auto"/>
              <w:rPr/>
            </w:pPr>
            <w:r w:rsidDel="00000000" w:rsidR="00000000" w:rsidRPr="00000000">
              <w:rPr>
                <w:rFonts w:ascii="Arial" w:cs="Arial" w:eastAsia="Arial" w:hAnsi="Arial"/>
                <w:b w:val="0"/>
                <w:bCs w:val="0"/>
                <w:sz w:val="16"/>
                <w:szCs w:val="16"/>
                <w:rtl w:val="0"/>
              </w:rPr>
              <w:t xml:space="preserve">Permitted summary and source metadata only.</w:t>
            </w:r>
            <w:r w:rsidDel="00000000" w:rsidR="00000000" w:rsidRPr="00000000">
              <w:rPr>
                <w:rtl w:val="0"/>
              </w:rPr>
            </w:r>
          </w:p>
        </w:tc>
        <w:tc>
          <w:tcPr>
            <w:shd w:fill="f7fafc" w:val="clear"/>
            <w:vAlign w:val="center"/>
          </w:tcPr>
          <w:p w:rsidR="00000000" w:rsidDel="00000000" w:rsidP="00000000" w:rsidRDefault="00000000" w:rsidRPr="00000000" w14:paraId="00000165">
            <w:pPr>
              <w:spacing w:after="40" w:lineRule="auto"/>
              <w:rPr/>
            </w:pPr>
            <w:r w:rsidDel="00000000" w:rsidR="00000000" w:rsidRPr="00000000">
              <w:rPr>
                <w:rFonts w:ascii="Arial" w:cs="Arial" w:eastAsia="Arial" w:hAnsi="Arial"/>
                <w:b w:val="0"/>
                <w:bCs w:val="0"/>
                <w:sz w:val="16"/>
                <w:szCs w:val="16"/>
                <w:rtl w:val="0"/>
              </w:rPr>
              <w:t xml:space="preserve">Protected content not displayed; license-control event logged.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spacing w:after="40" w:lineRule="auto"/>
              <w:rPr/>
            </w:pPr>
            <w:r w:rsidDel="00000000" w:rsidR="00000000" w:rsidRPr="00000000">
              <w:rPr>
                <w:rFonts w:ascii="Arial" w:cs="Arial" w:eastAsia="Arial" w:hAnsi="Arial"/>
                <w:b w:val="0"/>
                <w:bCs w:val="0"/>
                <w:sz w:val="16"/>
                <w:szCs w:val="16"/>
                <w:rtl w:val="0"/>
              </w:rPr>
              <w:t xml:space="preserve">Unsupported jurisdiction</w:t>
            </w:r>
            <w:r w:rsidDel="00000000" w:rsidR="00000000" w:rsidRPr="00000000">
              <w:rPr>
                <w:rtl w:val="0"/>
              </w:rPr>
            </w:r>
          </w:p>
        </w:tc>
        <w:tc>
          <w:tcPr>
            <w:vAlign w:val="center"/>
          </w:tcPr>
          <w:p w:rsidR="00000000" w:rsidDel="00000000" w:rsidP="00000000" w:rsidRDefault="00000000" w:rsidRPr="00000000" w14:paraId="00000167">
            <w:pPr>
              <w:spacing w:after="40" w:lineRule="auto"/>
              <w:rPr/>
            </w:pPr>
            <w:r w:rsidDel="00000000" w:rsidR="00000000" w:rsidRPr="00000000">
              <w:rPr>
                <w:rFonts w:ascii="Arial" w:cs="Arial" w:eastAsia="Arial" w:hAnsi="Arial"/>
                <w:b w:val="0"/>
                <w:bCs w:val="0"/>
                <w:sz w:val="16"/>
                <w:szCs w:val="16"/>
                <w:rtl w:val="0"/>
              </w:rPr>
              <w:t xml:space="preserve">Education-only prompt.</w:t>
            </w:r>
            <w:r w:rsidDel="00000000" w:rsidR="00000000" w:rsidRPr="00000000">
              <w:rPr>
                <w:rtl w:val="0"/>
              </w:rPr>
            </w:r>
          </w:p>
        </w:tc>
        <w:tc>
          <w:tcPr>
            <w:vAlign w:val="center"/>
          </w:tcPr>
          <w:p w:rsidR="00000000" w:rsidDel="00000000" w:rsidP="00000000" w:rsidRDefault="00000000" w:rsidRPr="00000000" w14:paraId="00000168">
            <w:pPr>
              <w:spacing w:after="40" w:lineRule="auto"/>
              <w:rPr/>
            </w:pPr>
            <w:r w:rsidDel="00000000" w:rsidR="00000000" w:rsidRPr="00000000">
              <w:rPr>
                <w:rFonts w:ascii="Arial" w:cs="Arial" w:eastAsia="Arial" w:hAnsi="Arial"/>
                <w:b w:val="0"/>
                <w:bCs w:val="0"/>
                <w:sz w:val="16"/>
                <w:szCs w:val="16"/>
                <w:rtl w:val="0"/>
              </w:rPr>
              <w:t xml:space="preserve">No local workflow recommendation.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69">
            <w:pPr>
              <w:spacing w:after="40" w:lineRule="auto"/>
              <w:rPr/>
            </w:pPr>
            <w:r w:rsidDel="00000000" w:rsidR="00000000" w:rsidRPr="00000000">
              <w:rPr>
                <w:rFonts w:ascii="Arial" w:cs="Arial" w:eastAsia="Arial" w:hAnsi="Arial"/>
                <w:b w:val="0"/>
                <w:bCs w:val="0"/>
                <w:sz w:val="16"/>
                <w:szCs w:val="16"/>
                <w:rtl w:val="0"/>
              </w:rPr>
              <w:t xml:space="preserve">Context changed</w:t>
            </w:r>
            <w:r w:rsidDel="00000000" w:rsidR="00000000" w:rsidRPr="00000000">
              <w:rPr>
                <w:rtl w:val="0"/>
              </w:rPr>
            </w:r>
          </w:p>
        </w:tc>
        <w:tc>
          <w:tcPr>
            <w:shd w:fill="f7fafc" w:val="clear"/>
            <w:vAlign w:val="center"/>
          </w:tcPr>
          <w:p w:rsidR="00000000" w:rsidDel="00000000" w:rsidP="00000000" w:rsidRDefault="00000000" w:rsidRPr="00000000" w14:paraId="0000016A">
            <w:pPr>
              <w:spacing w:after="40" w:lineRule="auto"/>
              <w:rPr/>
            </w:pPr>
            <w:r w:rsidDel="00000000" w:rsidR="00000000" w:rsidRPr="00000000">
              <w:rPr>
                <w:rFonts w:ascii="Arial" w:cs="Arial" w:eastAsia="Arial" w:hAnsi="Arial"/>
                <w:b w:val="0"/>
                <w:bCs w:val="0"/>
                <w:sz w:val="16"/>
                <w:szCs w:val="16"/>
                <w:rtl w:val="0"/>
              </w:rPr>
              <w:t xml:space="preserve">Context strip updates and retrieval invalidates previous answer.</w:t>
            </w:r>
            <w:r w:rsidDel="00000000" w:rsidR="00000000" w:rsidRPr="00000000">
              <w:rPr>
                <w:rtl w:val="0"/>
              </w:rPr>
            </w:r>
          </w:p>
        </w:tc>
        <w:tc>
          <w:tcPr>
            <w:shd w:fill="f7fafc" w:val="clear"/>
            <w:vAlign w:val="center"/>
          </w:tcPr>
          <w:p w:rsidR="00000000" w:rsidDel="00000000" w:rsidP="00000000" w:rsidRDefault="00000000" w:rsidRPr="00000000" w14:paraId="0000016B">
            <w:pPr>
              <w:spacing w:after="40" w:lineRule="auto"/>
              <w:rPr/>
            </w:pPr>
            <w:r w:rsidDel="00000000" w:rsidR="00000000" w:rsidRPr="00000000">
              <w:rPr>
                <w:rFonts w:ascii="Arial" w:cs="Arial" w:eastAsia="Arial" w:hAnsi="Arial"/>
                <w:b w:val="0"/>
                <w:bCs w:val="0"/>
                <w:sz w:val="16"/>
                <w:szCs w:val="16"/>
                <w:rtl w:val="0"/>
              </w:rPr>
              <w:t xml:space="preserve">Re-retrieval and new audit event required.</w:t>
            </w:r>
            <w:r w:rsidDel="00000000" w:rsidR="00000000" w:rsidRPr="00000000">
              <w:rPr>
                <w:rtl w:val="0"/>
              </w:rPr>
            </w:r>
          </w:p>
        </w:tc>
      </w:tr>
    </w:tbl>
    <w:p w:rsidR="00000000" w:rsidDel="00000000" w:rsidP="00000000" w:rsidRDefault="00000000" w:rsidRPr="00000000" w14:paraId="0000016C">
      <w:pPr>
        <w:pStyle w:val="Heading1"/>
        <w:rPr/>
      </w:pPr>
      <w:r w:rsidDel="00000000" w:rsidR="00000000" w:rsidRPr="00000000">
        <w:rPr>
          <w:rFonts w:ascii="Arial" w:cs="Arial" w:eastAsia="Arial" w:hAnsi="Arial"/>
          <w:color w:val="0b1220"/>
          <w:sz w:val="32"/>
          <w:szCs w:val="32"/>
          <w:rtl w:val="0"/>
        </w:rPr>
        <w:t xml:space="preserve">9. Mobile, Tablet and Embedded Responsive Behavior</w:t>
      </w:r>
      <w:r w:rsidDel="00000000" w:rsidR="00000000" w:rsidRPr="00000000">
        <w:rPr>
          <w:rtl w:val="0"/>
        </w:rPr>
      </w:r>
    </w:p>
    <w:tbl>
      <w:tblPr>
        <w:tblStyle w:val="Table1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16D">
            <w:pPr>
              <w:spacing w:after="40" w:lineRule="auto"/>
              <w:rPr/>
            </w:pPr>
            <w:r w:rsidDel="00000000" w:rsidR="00000000" w:rsidRPr="00000000">
              <w:rPr>
                <w:rFonts w:ascii="Arial" w:cs="Arial" w:eastAsia="Arial" w:hAnsi="Arial"/>
                <w:b w:val="1"/>
                <w:bCs w:val="1"/>
                <w:color w:val="ffffff"/>
                <w:sz w:val="16"/>
                <w:szCs w:val="16"/>
                <w:rtl w:val="0"/>
              </w:rPr>
              <w:t xml:space="preserve">Environment</w:t>
            </w:r>
            <w:r w:rsidDel="00000000" w:rsidR="00000000" w:rsidRPr="00000000">
              <w:rPr>
                <w:rtl w:val="0"/>
              </w:rPr>
            </w:r>
          </w:p>
        </w:tc>
        <w:tc>
          <w:tcPr>
            <w:shd w:fill="0b1220" w:val="clear"/>
            <w:vAlign w:val="center"/>
          </w:tcPr>
          <w:p w:rsidR="00000000" w:rsidDel="00000000" w:rsidP="00000000" w:rsidRDefault="00000000" w:rsidRPr="00000000" w14:paraId="0000016E">
            <w:pPr>
              <w:spacing w:after="40" w:lineRule="auto"/>
              <w:rPr/>
            </w:pPr>
            <w:r w:rsidDel="00000000" w:rsidR="00000000" w:rsidRPr="00000000">
              <w:rPr>
                <w:rFonts w:ascii="Arial" w:cs="Arial" w:eastAsia="Arial" w:hAnsi="Arial"/>
                <w:b w:val="1"/>
                <w:bCs w:val="1"/>
                <w:color w:val="ffffff"/>
                <w:sz w:val="16"/>
                <w:szCs w:val="16"/>
                <w:rtl w:val="0"/>
              </w:rPr>
              <w:t xml:space="preserve">Layout Rule</w:t>
            </w:r>
            <w:r w:rsidDel="00000000" w:rsidR="00000000" w:rsidRPr="00000000">
              <w:rPr>
                <w:rtl w:val="0"/>
              </w:rPr>
            </w:r>
          </w:p>
        </w:tc>
        <w:tc>
          <w:tcPr>
            <w:shd w:fill="0b1220" w:val="clear"/>
            <w:vAlign w:val="center"/>
          </w:tcPr>
          <w:p w:rsidR="00000000" w:rsidDel="00000000" w:rsidP="00000000" w:rsidRDefault="00000000" w:rsidRPr="00000000" w14:paraId="0000016F">
            <w:pPr>
              <w:spacing w:after="40" w:lineRule="auto"/>
              <w:rPr/>
            </w:pPr>
            <w:r w:rsidDel="00000000" w:rsidR="00000000" w:rsidRPr="00000000">
              <w:rPr>
                <w:rFonts w:ascii="Arial" w:cs="Arial" w:eastAsia="Arial" w:hAnsi="Arial"/>
                <w:b w:val="1"/>
                <w:bCs w:val="1"/>
                <w:color w:val="ffffff"/>
                <w:sz w:val="16"/>
                <w:szCs w:val="16"/>
                <w:rtl w:val="0"/>
              </w:rPr>
              <w:t xml:space="preserve">Non-Negotiable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spacing w:after="40" w:lineRule="auto"/>
              <w:rPr/>
            </w:pPr>
            <w:r w:rsidDel="00000000" w:rsidR="00000000" w:rsidRPr="00000000">
              <w:rPr>
                <w:rFonts w:ascii="Arial" w:cs="Arial" w:eastAsia="Arial" w:hAnsi="Arial"/>
                <w:b w:val="0"/>
                <w:bCs w:val="0"/>
                <w:sz w:val="16"/>
                <w:szCs w:val="16"/>
                <w:rtl w:val="0"/>
              </w:rPr>
              <w:t xml:space="preserve">Desktop ZoikoSuite</w:t>
            </w:r>
            <w:r w:rsidDel="00000000" w:rsidR="00000000" w:rsidRPr="00000000">
              <w:rPr>
                <w:rtl w:val="0"/>
              </w:rPr>
            </w:r>
          </w:p>
        </w:tc>
        <w:tc>
          <w:tcPr>
            <w:vAlign w:val="center"/>
          </w:tcPr>
          <w:p w:rsidR="00000000" w:rsidDel="00000000" w:rsidP="00000000" w:rsidRDefault="00000000" w:rsidRPr="00000000" w14:paraId="00000171">
            <w:pPr>
              <w:spacing w:after="40" w:lineRule="auto"/>
              <w:rPr/>
            </w:pPr>
            <w:r w:rsidDel="00000000" w:rsidR="00000000" w:rsidRPr="00000000">
              <w:rPr>
                <w:rFonts w:ascii="Arial" w:cs="Arial" w:eastAsia="Arial" w:hAnsi="Arial"/>
                <w:b w:val="0"/>
                <w:bCs w:val="0"/>
                <w:sz w:val="16"/>
                <w:szCs w:val="16"/>
                <w:rtl w:val="0"/>
              </w:rPr>
              <w:t xml:space="preserve">Right side panel with inline prompt and drawer expansion.</w:t>
            </w:r>
            <w:r w:rsidDel="00000000" w:rsidR="00000000" w:rsidRPr="00000000">
              <w:rPr>
                <w:rtl w:val="0"/>
              </w:rPr>
            </w:r>
          </w:p>
        </w:tc>
        <w:tc>
          <w:tcPr>
            <w:vAlign w:val="center"/>
          </w:tcPr>
          <w:p w:rsidR="00000000" w:rsidDel="00000000" w:rsidP="00000000" w:rsidRDefault="00000000" w:rsidRPr="00000000" w14:paraId="00000172">
            <w:pPr>
              <w:spacing w:after="40" w:lineRule="auto"/>
              <w:rPr/>
            </w:pPr>
            <w:r w:rsidDel="00000000" w:rsidR="00000000" w:rsidRPr="00000000">
              <w:rPr>
                <w:rFonts w:ascii="Arial" w:cs="Arial" w:eastAsia="Arial" w:hAnsi="Arial"/>
                <w:b w:val="0"/>
                <w:bCs w:val="0"/>
                <w:sz w:val="16"/>
                <w:szCs w:val="16"/>
                <w:rtl w:val="0"/>
              </w:rPr>
              <w:t xml:space="preserve">Risk and tenant context remain visible.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73">
            <w:pPr>
              <w:spacing w:after="40" w:lineRule="auto"/>
              <w:rPr/>
            </w:pPr>
            <w:r w:rsidDel="00000000" w:rsidR="00000000" w:rsidRPr="00000000">
              <w:rPr>
                <w:rFonts w:ascii="Arial" w:cs="Arial" w:eastAsia="Arial" w:hAnsi="Arial"/>
                <w:b w:val="0"/>
                <w:bCs w:val="0"/>
                <w:sz w:val="16"/>
                <w:szCs w:val="16"/>
                <w:rtl w:val="0"/>
              </w:rPr>
              <w:t xml:space="preserve">Tablet</w:t>
            </w:r>
            <w:r w:rsidDel="00000000" w:rsidR="00000000" w:rsidRPr="00000000">
              <w:rPr>
                <w:rtl w:val="0"/>
              </w:rPr>
            </w:r>
          </w:p>
        </w:tc>
        <w:tc>
          <w:tcPr>
            <w:shd w:fill="f7fafc" w:val="clear"/>
            <w:vAlign w:val="center"/>
          </w:tcPr>
          <w:p w:rsidR="00000000" w:rsidDel="00000000" w:rsidP="00000000" w:rsidRDefault="00000000" w:rsidRPr="00000000" w14:paraId="00000174">
            <w:pPr>
              <w:spacing w:after="40" w:lineRule="auto"/>
              <w:rPr/>
            </w:pPr>
            <w:r w:rsidDel="00000000" w:rsidR="00000000" w:rsidRPr="00000000">
              <w:rPr>
                <w:rFonts w:ascii="Arial" w:cs="Arial" w:eastAsia="Arial" w:hAnsi="Arial"/>
                <w:b w:val="0"/>
                <w:bCs w:val="0"/>
                <w:sz w:val="16"/>
                <w:szCs w:val="16"/>
                <w:rtl w:val="0"/>
              </w:rPr>
              <w:t xml:space="preserve">Slide-over panel with sticky context summary and action bar.</w:t>
            </w:r>
            <w:r w:rsidDel="00000000" w:rsidR="00000000" w:rsidRPr="00000000">
              <w:rPr>
                <w:rtl w:val="0"/>
              </w:rPr>
            </w:r>
          </w:p>
        </w:tc>
        <w:tc>
          <w:tcPr>
            <w:shd w:fill="f7fafc" w:val="clear"/>
            <w:vAlign w:val="center"/>
          </w:tcPr>
          <w:p w:rsidR="00000000" w:rsidDel="00000000" w:rsidP="00000000" w:rsidRDefault="00000000" w:rsidRPr="00000000" w14:paraId="00000175">
            <w:pPr>
              <w:spacing w:after="40" w:lineRule="auto"/>
              <w:rPr/>
            </w:pPr>
            <w:r w:rsidDel="00000000" w:rsidR="00000000" w:rsidRPr="00000000">
              <w:rPr>
                <w:rFonts w:ascii="Arial" w:cs="Arial" w:eastAsia="Arial" w:hAnsi="Arial"/>
                <w:b w:val="0"/>
                <w:bCs w:val="0"/>
                <w:sz w:val="16"/>
                <w:szCs w:val="16"/>
                <w:rtl w:val="0"/>
              </w:rPr>
              <w:t xml:space="preserve">Risk/source accessible without losing workflow position.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spacing w:after="40" w:lineRule="auto"/>
              <w:rPr/>
            </w:pPr>
            <w:r w:rsidDel="00000000" w:rsidR="00000000" w:rsidRPr="00000000">
              <w:rPr>
                <w:rFonts w:ascii="Arial" w:cs="Arial" w:eastAsia="Arial" w:hAnsi="Arial"/>
                <w:b w:val="0"/>
                <w:bCs w:val="0"/>
                <w:sz w:val="16"/>
                <w:szCs w:val="16"/>
                <w:rtl w:val="0"/>
              </w:rPr>
              <w:t xml:space="preserve">Mobile</w:t>
            </w:r>
            <w:r w:rsidDel="00000000" w:rsidR="00000000" w:rsidRPr="00000000">
              <w:rPr>
                <w:rtl w:val="0"/>
              </w:rPr>
            </w:r>
          </w:p>
        </w:tc>
        <w:tc>
          <w:tcPr>
            <w:vAlign w:val="center"/>
          </w:tcPr>
          <w:p w:rsidR="00000000" w:rsidDel="00000000" w:rsidP="00000000" w:rsidRDefault="00000000" w:rsidRPr="00000000" w14:paraId="00000177">
            <w:pPr>
              <w:spacing w:after="40" w:lineRule="auto"/>
              <w:rPr/>
            </w:pPr>
            <w:r w:rsidDel="00000000" w:rsidR="00000000" w:rsidRPr="00000000">
              <w:rPr>
                <w:rFonts w:ascii="Arial" w:cs="Arial" w:eastAsia="Arial" w:hAnsi="Arial"/>
                <w:b w:val="0"/>
                <w:bCs w:val="0"/>
                <w:sz w:val="16"/>
                <w:szCs w:val="16"/>
                <w:rtl w:val="0"/>
              </w:rPr>
              <w:t xml:space="preserve">Bottom sheet or full-screen modal for expanded guidance.</w:t>
            </w:r>
            <w:r w:rsidDel="00000000" w:rsidR="00000000" w:rsidRPr="00000000">
              <w:rPr>
                <w:rtl w:val="0"/>
              </w:rPr>
            </w:r>
          </w:p>
        </w:tc>
        <w:tc>
          <w:tcPr>
            <w:vAlign w:val="center"/>
          </w:tcPr>
          <w:p w:rsidR="00000000" w:rsidDel="00000000" w:rsidP="00000000" w:rsidRDefault="00000000" w:rsidRPr="00000000" w14:paraId="00000178">
            <w:pPr>
              <w:spacing w:after="40" w:lineRule="auto"/>
              <w:rPr/>
            </w:pPr>
            <w:r w:rsidDel="00000000" w:rsidR="00000000" w:rsidRPr="00000000">
              <w:rPr>
                <w:rFonts w:ascii="Arial" w:cs="Arial" w:eastAsia="Arial" w:hAnsi="Arial"/>
                <w:b w:val="0"/>
                <w:bCs w:val="0"/>
                <w:sz w:val="16"/>
                <w:szCs w:val="16"/>
                <w:rtl w:val="0"/>
              </w:rPr>
              <w:t xml:space="preserve">Restricted warnings appear before any action buttons.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79">
            <w:pPr>
              <w:spacing w:after="40" w:lineRule="auto"/>
              <w:rPr/>
            </w:pPr>
            <w:r w:rsidDel="00000000" w:rsidR="00000000" w:rsidRPr="00000000">
              <w:rPr>
                <w:rFonts w:ascii="Arial" w:cs="Arial" w:eastAsia="Arial" w:hAnsi="Arial"/>
                <w:b w:val="0"/>
                <w:bCs w:val="0"/>
                <w:sz w:val="16"/>
                <w:szCs w:val="16"/>
                <w:rtl w:val="0"/>
              </w:rPr>
              <w:t xml:space="preserve">Dense table views</w:t>
            </w:r>
            <w:r w:rsidDel="00000000" w:rsidR="00000000" w:rsidRPr="00000000">
              <w:rPr>
                <w:rtl w:val="0"/>
              </w:rPr>
            </w:r>
          </w:p>
        </w:tc>
        <w:tc>
          <w:tcPr>
            <w:shd w:fill="f7fafc" w:val="clear"/>
            <w:vAlign w:val="center"/>
          </w:tcPr>
          <w:p w:rsidR="00000000" w:rsidDel="00000000" w:rsidP="00000000" w:rsidRDefault="00000000" w:rsidRPr="00000000" w14:paraId="0000017A">
            <w:pPr>
              <w:spacing w:after="40" w:lineRule="auto"/>
              <w:rPr/>
            </w:pPr>
            <w:r w:rsidDel="00000000" w:rsidR="00000000" w:rsidRPr="00000000">
              <w:rPr>
                <w:rFonts w:ascii="Arial" w:cs="Arial" w:eastAsia="Arial" w:hAnsi="Arial"/>
                <w:b w:val="0"/>
                <w:bCs w:val="0"/>
                <w:sz w:val="16"/>
                <w:szCs w:val="16"/>
                <w:rtl w:val="0"/>
              </w:rPr>
              <w:t xml:space="preserve">Row-level icon + hover/click prompt + side drawer.</w:t>
            </w:r>
            <w:r w:rsidDel="00000000" w:rsidR="00000000" w:rsidRPr="00000000">
              <w:rPr>
                <w:rtl w:val="0"/>
              </w:rPr>
            </w:r>
          </w:p>
        </w:tc>
        <w:tc>
          <w:tcPr>
            <w:shd w:fill="f7fafc" w:val="clear"/>
            <w:vAlign w:val="center"/>
          </w:tcPr>
          <w:p w:rsidR="00000000" w:rsidDel="00000000" w:rsidP="00000000" w:rsidRDefault="00000000" w:rsidRPr="00000000" w14:paraId="0000017B">
            <w:pPr>
              <w:spacing w:after="40" w:lineRule="auto"/>
              <w:rPr/>
            </w:pPr>
            <w:r w:rsidDel="00000000" w:rsidR="00000000" w:rsidRPr="00000000">
              <w:rPr>
                <w:rFonts w:ascii="Arial" w:cs="Arial" w:eastAsia="Arial" w:hAnsi="Arial"/>
                <w:b w:val="0"/>
                <w:bCs w:val="0"/>
                <w:sz w:val="16"/>
                <w:szCs w:val="16"/>
                <w:rtl w:val="0"/>
              </w:rPr>
              <w:t xml:space="preserve">No hidden high-risk states; screen reader label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spacing w:after="40" w:lineRule="auto"/>
              <w:rPr/>
            </w:pPr>
            <w:r w:rsidDel="00000000" w:rsidR="00000000" w:rsidRPr="00000000">
              <w:rPr>
                <w:rFonts w:ascii="Arial" w:cs="Arial" w:eastAsia="Arial" w:hAnsi="Arial"/>
                <w:b w:val="0"/>
                <w:bCs w:val="0"/>
                <w:sz w:val="16"/>
                <w:szCs w:val="16"/>
                <w:rtl w:val="0"/>
              </w:rPr>
              <w:t xml:space="preserve">Modal host workflows</w:t>
            </w:r>
            <w:r w:rsidDel="00000000" w:rsidR="00000000" w:rsidRPr="00000000">
              <w:rPr>
                <w:rtl w:val="0"/>
              </w:rPr>
            </w:r>
          </w:p>
        </w:tc>
        <w:tc>
          <w:tcPr>
            <w:vAlign w:val="center"/>
          </w:tcPr>
          <w:p w:rsidR="00000000" w:rsidDel="00000000" w:rsidP="00000000" w:rsidRDefault="00000000" w:rsidRPr="00000000" w14:paraId="0000017D">
            <w:pPr>
              <w:spacing w:after="40" w:lineRule="auto"/>
              <w:rPr/>
            </w:pPr>
            <w:r w:rsidDel="00000000" w:rsidR="00000000" w:rsidRPr="00000000">
              <w:rPr>
                <w:rFonts w:ascii="Arial" w:cs="Arial" w:eastAsia="Arial" w:hAnsi="Arial"/>
                <w:b w:val="0"/>
                <w:bCs w:val="0"/>
                <w:sz w:val="16"/>
                <w:szCs w:val="16"/>
                <w:rtl w:val="0"/>
              </w:rPr>
              <w:t xml:space="preserve">Kriton™ appears as nested panel only if usable; otherwise route to full page.</w:t>
            </w:r>
            <w:r w:rsidDel="00000000" w:rsidR="00000000" w:rsidRPr="00000000">
              <w:rPr>
                <w:rtl w:val="0"/>
              </w:rPr>
            </w:r>
          </w:p>
        </w:tc>
        <w:tc>
          <w:tcPr>
            <w:vAlign w:val="center"/>
          </w:tcPr>
          <w:p w:rsidR="00000000" w:rsidDel="00000000" w:rsidP="00000000" w:rsidRDefault="00000000" w:rsidRPr="00000000" w14:paraId="0000017E">
            <w:pPr>
              <w:spacing w:after="40" w:lineRule="auto"/>
              <w:rPr/>
            </w:pPr>
            <w:r w:rsidDel="00000000" w:rsidR="00000000" w:rsidRPr="00000000">
              <w:rPr>
                <w:rFonts w:ascii="Arial" w:cs="Arial" w:eastAsia="Arial" w:hAnsi="Arial"/>
                <w:b w:val="0"/>
                <w:bCs w:val="0"/>
                <w:sz w:val="16"/>
                <w:szCs w:val="16"/>
                <w:rtl w:val="0"/>
              </w:rPr>
              <w:t xml:space="preserve">Do not create modal-within-modal traps.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7F">
            <w:pPr>
              <w:spacing w:after="40" w:lineRule="auto"/>
              <w:rPr/>
            </w:pPr>
            <w:r w:rsidDel="00000000" w:rsidR="00000000" w:rsidRPr="00000000">
              <w:rPr>
                <w:rFonts w:ascii="Arial" w:cs="Arial" w:eastAsia="Arial" w:hAnsi="Arial"/>
                <w:b w:val="0"/>
                <w:bCs w:val="0"/>
                <w:sz w:val="16"/>
                <w:szCs w:val="16"/>
                <w:rtl w:val="0"/>
              </w:rPr>
              <w:t xml:space="preserve">Offline/failed API</w:t>
            </w:r>
            <w:r w:rsidDel="00000000" w:rsidR="00000000" w:rsidRPr="00000000">
              <w:rPr>
                <w:rtl w:val="0"/>
              </w:rPr>
            </w:r>
          </w:p>
        </w:tc>
        <w:tc>
          <w:tcPr>
            <w:shd w:fill="f7fafc" w:val="clear"/>
            <w:vAlign w:val="center"/>
          </w:tcPr>
          <w:p w:rsidR="00000000" w:rsidDel="00000000" w:rsidP="00000000" w:rsidRDefault="00000000" w:rsidRPr="00000000" w14:paraId="00000180">
            <w:pPr>
              <w:spacing w:after="40" w:lineRule="auto"/>
              <w:rPr/>
            </w:pPr>
            <w:r w:rsidDel="00000000" w:rsidR="00000000" w:rsidRPr="00000000">
              <w:rPr>
                <w:rFonts w:ascii="Arial" w:cs="Arial" w:eastAsia="Arial" w:hAnsi="Arial"/>
                <w:b w:val="0"/>
                <w:bCs w:val="0"/>
                <w:sz w:val="16"/>
                <w:szCs w:val="16"/>
                <w:rtl w:val="0"/>
              </w:rPr>
              <w:t xml:space="preserve">Show governed-flow failure message.</w:t>
            </w:r>
            <w:r w:rsidDel="00000000" w:rsidR="00000000" w:rsidRPr="00000000">
              <w:rPr>
                <w:rtl w:val="0"/>
              </w:rPr>
            </w:r>
          </w:p>
        </w:tc>
        <w:tc>
          <w:tcPr>
            <w:shd w:fill="f7fafc" w:val="clear"/>
            <w:vAlign w:val="center"/>
          </w:tcPr>
          <w:p w:rsidR="00000000" w:rsidDel="00000000" w:rsidP="00000000" w:rsidRDefault="00000000" w:rsidRPr="00000000" w14:paraId="00000181">
            <w:pPr>
              <w:spacing w:after="40" w:lineRule="auto"/>
              <w:rPr/>
            </w:pPr>
            <w:r w:rsidDel="00000000" w:rsidR="00000000" w:rsidRPr="00000000">
              <w:rPr>
                <w:rFonts w:ascii="Arial" w:cs="Arial" w:eastAsia="Arial" w:hAnsi="Arial"/>
                <w:b w:val="0"/>
                <w:bCs w:val="0"/>
                <w:sz w:val="16"/>
                <w:szCs w:val="16"/>
                <w:rtl w:val="0"/>
              </w:rPr>
              <w:t xml:space="preserve">No cached technical answer unless marked historical and source bundle valid.</w:t>
            </w:r>
            <w:r w:rsidDel="00000000" w:rsidR="00000000" w:rsidRPr="00000000">
              <w:rPr>
                <w:rtl w:val="0"/>
              </w:rPr>
            </w:r>
          </w:p>
        </w:tc>
      </w:tr>
    </w:tbl>
    <w:p w:rsidR="00000000" w:rsidDel="00000000" w:rsidP="00000000" w:rsidRDefault="00000000" w:rsidRPr="00000000" w14:paraId="00000182">
      <w:pPr>
        <w:pStyle w:val="Heading1"/>
        <w:rPr/>
      </w:pPr>
      <w:r w:rsidDel="00000000" w:rsidR="00000000" w:rsidRPr="00000000">
        <w:rPr>
          <w:rFonts w:ascii="Arial" w:cs="Arial" w:eastAsia="Arial" w:hAnsi="Arial"/>
          <w:color w:val="0b1220"/>
          <w:sz w:val="32"/>
          <w:szCs w:val="32"/>
          <w:rtl w:val="0"/>
        </w:rPr>
        <w:t xml:space="preserve">10. Globalization, Localization and Accessibility</w:t>
      </w:r>
      <w:r w:rsidDel="00000000" w:rsidR="00000000" w:rsidRPr="00000000">
        <w:rPr>
          <w:rtl w:val="0"/>
        </w:rPr>
      </w:r>
    </w:p>
    <w:tbl>
      <w:tblPr>
        <w:tblStyle w:val="Table1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183">
            <w:pPr>
              <w:spacing w:after="40" w:lineRule="auto"/>
              <w:rPr/>
            </w:pPr>
            <w:r w:rsidDel="00000000" w:rsidR="00000000" w:rsidRPr="00000000">
              <w:rPr>
                <w:rFonts w:ascii="Arial" w:cs="Arial" w:eastAsia="Arial" w:hAnsi="Arial"/>
                <w:b w:val="1"/>
                <w:bCs w:val="1"/>
                <w:color w:val="ffffff"/>
                <w:sz w:val="16"/>
                <w:szCs w:val="16"/>
                <w:rtl w:val="0"/>
              </w:rPr>
              <w:t xml:space="preserve">Area</w:t>
            </w:r>
            <w:r w:rsidDel="00000000" w:rsidR="00000000" w:rsidRPr="00000000">
              <w:rPr>
                <w:rtl w:val="0"/>
              </w:rPr>
            </w:r>
          </w:p>
        </w:tc>
        <w:tc>
          <w:tcPr>
            <w:shd w:fill="0b1220" w:val="clear"/>
            <w:vAlign w:val="center"/>
          </w:tcPr>
          <w:p w:rsidR="00000000" w:rsidDel="00000000" w:rsidP="00000000" w:rsidRDefault="00000000" w:rsidRPr="00000000" w14:paraId="00000184">
            <w:pPr>
              <w:spacing w:after="40" w:lineRule="auto"/>
              <w:rPr/>
            </w:pPr>
            <w:r w:rsidDel="00000000" w:rsidR="00000000" w:rsidRPr="00000000">
              <w:rPr>
                <w:rFonts w:ascii="Arial" w:cs="Arial" w:eastAsia="Arial" w:hAnsi="Arial"/>
                <w:b w:val="1"/>
                <w:bCs w:val="1"/>
                <w:color w:val="ffffff"/>
                <w:sz w:val="16"/>
                <w:szCs w:val="16"/>
                <w:rtl w:val="0"/>
              </w:rPr>
              <w:t xml:space="preserve">Embedded Requirement</w:t>
            </w:r>
            <w:r w:rsidDel="00000000" w:rsidR="00000000" w:rsidRPr="00000000">
              <w:rPr>
                <w:rtl w:val="0"/>
              </w:rPr>
            </w:r>
          </w:p>
        </w:tc>
        <w:tc>
          <w:tcPr>
            <w:shd w:fill="0b1220" w:val="clear"/>
            <w:vAlign w:val="center"/>
          </w:tcPr>
          <w:p w:rsidR="00000000" w:rsidDel="00000000" w:rsidP="00000000" w:rsidRDefault="00000000" w:rsidRPr="00000000" w14:paraId="00000185">
            <w:pPr>
              <w:spacing w:after="40" w:lineRule="auto"/>
              <w:rPr/>
            </w:pPr>
            <w:r w:rsidDel="00000000" w:rsidR="00000000" w:rsidRPr="00000000">
              <w:rPr>
                <w:rFonts w:ascii="Arial" w:cs="Arial" w:eastAsia="Arial" w:hAnsi="Arial"/>
                <w:b w:val="1"/>
                <w:bCs w:val="1"/>
                <w:color w:val="ffffff"/>
                <w:sz w:val="16"/>
                <w:szCs w:val="16"/>
                <w:rtl w:val="0"/>
              </w:rPr>
              <w:t xml:space="preserve">Acceptance Criteria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spacing w:after="40" w:lineRule="auto"/>
              <w:rPr/>
            </w:pPr>
            <w:r w:rsidDel="00000000" w:rsidR="00000000" w:rsidRPr="00000000">
              <w:rPr>
                <w:rFonts w:ascii="Arial" w:cs="Arial" w:eastAsia="Arial" w:hAnsi="Arial"/>
                <w:b w:val="0"/>
                <w:bCs w:val="0"/>
                <w:sz w:val="16"/>
                <w:szCs w:val="16"/>
                <w:rtl w:val="0"/>
              </w:rPr>
              <w:t xml:space="preserve">Translation keys</w:t>
            </w:r>
            <w:r w:rsidDel="00000000" w:rsidR="00000000" w:rsidRPr="00000000">
              <w:rPr>
                <w:rtl w:val="0"/>
              </w:rPr>
            </w:r>
          </w:p>
        </w:tc>
        <w:tc>
          <w:tcPr>
            <w:vAlign w:val="center"/>
          </w:tcPr>
          <w:p w:rsidR="00000000" w:rsidDel="00000000" w:rsidP="00000000" w:rsidRDefault="00000000" w:rsidRPr="00000000" w14:paraId="00000187">
            <w:pPr>
              <w:spacing w:after="40" w:lineRule="auto"/>
              <w:rPr/>
            </w:pPr>
            <w:r w:rsidDel="00000000" w:rsidR="00000000" w:rsidRPr="00000000">
              <w:rPr>
                <w:rFonts w:ascii="Arial" w:cs="Arial" w:eastAsia="Arial" w:hAnsi="Arial"/>
                <w:b w:val="0"/>
                <w:bCs w:val="0"/>
                <w:sz w:val="16"/>
                <w:szCs w:val="16"/>
                <w:rtl w:val="0"/>
              </w:rPr>
              <w:t xml:space="preserve">All embedded labels, warnings, tooltips, source states, risk messages use translation keys.</w:t>
            </w:r>
            <w:r w:rsidDel="00000000" w:rsidR="00000000" w:rsidRPr="00000000">
              <w:rPr>
                <w:rtl w:val="0"/>
              </w:rPr>
            </w:r>
          </w:p>
        </w:tc>
        <w:tc>
          <w:tcPr>
            <w:vAlign w:val="center"/>
          </w:tcPr>
          <w:p w:rsidR="00000000" w:rsidDel="00000000" w:rsidP="00000000" w:rsidRDefault="00000000" w:rsidRPr="00000000" w14:paraId="00000188">
            <w:pPr>
              <w:spacing w:after="40" w:lineRule="auto"/>
              <w:rPr/>
            </w:pPr>
            <w:r w:rsidDel="00000000" w:rsidR="00000000" w:rsidRPr="00000000">
              <w:rPr>
                <w:rFonts w:ascii="Arial" w:cs="Arial" w:eastAsia="Arial" w:hAnsi="Arial"/>
                <w:b w:val="0"/>
                <w:bCs w:val="0"/>
                <w:sz w:val="16"/>
                <w:szCs w:val="16"/>
                <w:rtl w:val="0"/>
              </w:rPr>
              <w:t xml:space="preserve">No hard-coded English strings in production UI.</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89">
            <w:pPr>
              <w:spacing w:after="40" w:lineRule="auto"/>
              <w:rPr/>
            </w:pPr>
            <w:r w:rsidDel="00000000" w:rsidR="00000000" w:rsidRPr="00000000">
              <w:rPr>
                <w:rFonts w:ascii="Arial" w:cs="Arial" w:eastAsia="Arial" w:hAnsi="Arial"/>
                <w:b w:val="0"/>
                <w:bCs w:val="0"/>
                <w:sz w:val="16"/>
                <w:szCs w:val="16"/>
                <w:rtl w:val="0"/>
              </w:rPr>
              <w:t xml:space="preserve">Locale formatting</w:t>
            </w:r>
            <w:r w:rsidDel="00000000" w:rsidR="00000000" w:rsidRPr="00000000">
              <w:rPr>
                <w:rtl w:val="0"/>
              </w:rPr>
            </w:r>
          </w:p>
        </w:tc>
        <w:tc>
          <w:tcPr>
            <w:shd w:fill="f7fafc" w:val="clear"/>
            <w:vAlign w:val="center"/>
          </w:tcPr>
          <w:p w:rsidR="00000000" w:rsidDel="00000000" w:rsidP="00000000" w:rsidRDefault="00000000" w:rsidRPr="00000000" w14:paraId="0000018A">
            <w:pPr>
              <w:spacing w:after="40" w:lineRule="auto"/>
              <w:rPr/>
            </w:pPr>
            <w:r w:rsidDel="00000000" w:rsidR="00000000" w:rsidRPr="00000000">
              <w:rPr>
                <w:rFonts w:ascii="Arial" w:cs="Arial" w:eastAsia="Arial" w:hAnsi="Arial"/>
                <w:b w:val="0"/>
                <w:bCs w:val="0"/>
                <w:sz w:val="16"/>
                <w:szCs w:val="16"/>
                <w:rtl w:val="0"/>
              </w:rPr>
              <w:t xml:space="preserve">Currency, dates, separators, tax periods and filing periods follow tenant/entity/user context.</w:t>
            </w:r>
            <w:r w:rsidDel="00000000" w:rsidR="00000000" w:rsidRPr="00000000">
              <w:rPr>
                <w:rtl w:val="0"/>
              </w:rPr>
            </w:r>
          </w:p>
        </w:tc>
        <w:tc>
          <w:tcPr>
            <w:shd w:fill="f7fafc" w:val="clear"/>
            <w:vAlign w:val="center"/>
          </w:tcPr>
          <w:p w:rsidR="00000000" w:rsidDel="00000000" w:rsidP="00000000" w:rsidRDefault="00000000" w:rsidRPr="00000000" w14:paraId="0000018B">
            <w:pPr>
              <w:spacing w:after="40" w:lineRule="auto"/>
              <w:rPr/>
            </w:pPr>
            <w:r w:rsidDel="00000000" w:rsidR="00000000" w:rsidRPr="00000000">
              <w:rPr>
                <w:rFonts w:ascii="Arial" w:cs="Arial" w:eastAsia="Arial" w:hAnsi="Arial"/>
                <w:b w:val="0"/>
                <w:bCs w:val="0"/>
                <w:sz w:val="16"/>
                <w:szCs w:val="16"/>
                <w:rtl w:val="0"/>
              </w:rPr>
              <w:t xml:space="preserve">Embedded prompt reflects entity context, not browser locale alone.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spacing w:after="40" w:lineRule="auto"/>
              <w:rPr/>
            </w:pPr>
            <w:r w:rsidDel="00000000" w:rsidR="00000000" w:rsidRPr="00000000">
              <w:rPr>
                <w:rFonts w:ascii="Arial" w:cs="Arial" w:eastAsia="Arial" w:hAnsi="Arial"/>
                <w:b w:val="0"/>
                <w:bCs w:val="0"/>
                <w:sz w:val="16"/>
                <w:szCs w:val="16"/>
                <w:rtl w:val="0"/>
              </w:rPr>
              <w:t xml:space="preserve">Jurisdiction labels</w:t>
            </w:r>
            <w:r w:rsidDel="00000000" w:rsidR="00000000" w:rsidRPr="00000000">
              <w:rPr>
                <w:rtl w:val="0"/>
              </w:rPr>
            </w:r>
          </w:p>
        </w:tc>
        <w:tc>
          <w:tcPr>
            <w:vAlign w:val="center"/>
          </w:tcPr>
          <w:p w:rsidR="00000000" w:rsidDel="00000000" w:rsidP="00000000" w:rsidRDefault="00000000" w:rsidRPr="00000000" w14:paraId="0000018D">
            <w:pPr>
              <w:spacing w:after="40" w:lineRule="auto"/>
              <w:rPr/>
            </w:pPr>
            <w:r w:rsidDel="00000000" w:rsidR="00000000" w:rsidRPr="00000000">
              <w:rPr>
                <w:rFonts w:ascii="Arial" w:cs="Arial" w:eastAsia="Arial" w:hAnsi="Arial"/>
                <w:b w:val="0"/>
                <w:bCs w:val="0"/>
                <w:sz w:val="16"/>
                <w:szCs w:val="16"/>
                <w:rtl w:val="0"/>
              </w:rPr>
              <w:t xml:space="preserve">Jurisdiction names and frameworks localized but source identity preserved.</w:t>
            </w:r>
            <w:r w:rsidDel="00000000" w:rsidR="00000000" w:rsidRPr="00000000">
              <w:rPr>
                <w:rtl w:val="0"/>
              </w:rPr>
            </w:r>
          </w:p>
        </w:tc>
        <w:tc>
          <w:tcPr>
            <w:vAlign w:val="center"/>
          </w:tcPr>
          <w:p w:rsidR="00000000" w:rsidDel="00000000" w:rsidP="00000000" w:rsidRDefault="00000000" w:rsidRPr="00000000" w14:paraId="0000018E">
            <w:pPr>
              <w:spacing w:after="40" w:lineRule="auto"/>
              <w:rPr/>
            </w:pPr>
            <w:r w:rsidDel="00000000" w:rsidR="00000000" w:rsidRPr="00000000">
              <w:rPr>
                <w:rFonts w:ascii="Arial" w:cs="Arial" w:eastAsia="Arial" w:hAnsi="Arial"/>
                <w:b w:val="0"/>
                <w:bCs w:val="0"/>
                <w:sz w:val="16"/>
                <w:szCs w:val="16"/>
                <w:rtl w:val="0"/>
              </w:rPr>
              <w:t xml:space="preserve">No mistranslation of authoritative standard names.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8F">
            <w:pPr>
              <w:spacing w:after="40" w:lineRule="auto"/>
              <w:rPr/>
            </w:pPr>
            <w:r w:rsidDel="00000000" w:rsidR="00000000" w:rsidRPr="00000000">
              <w:rPr>
                <w:rFonts w:ascii="Arial" w:cs="Arial" w:eastAsia="Arial" w:hAnsi="Arial"/>
                <w:b w:val="0"/>
                <w:bCs w:val="0"/>
                <w:sz w:val="16"/>
                <w:szCs w:val="16"/>
                <w:rtl w:val="0"/>
              </w:rPr>
              <w:t xml:space="preserve">Right-to-left readiness</w:t>
            </w:r>
            <w:r w:rsidDel="00000000" w:rsidR="00000000" w:rsidRPr="00000000">
              <w:rPr>
                <w:rtl w:val="0"/>
              </w:rPr>
            </w:r>
          </w:p>
        </w:tc>
        <w:tc>
          <w:tcPr>
            <w:shd w:fill="f7fafc" w:val="clear"/>
            <w:vAlign w:val="center"/>
          </w:tcPr>
          <w:p w:rsidR="00000000" w:rsidDel="00000000" w:rsidP="00000000" w:rsidRDefault="00000000" w:rsidRPr="00000000" w14:paraId="00000190">
            <w:pPr>
              <w:spacing w:after="40" w:lineRule="auto"/>
              <w:rPr/>
            </w:pPr>
            <w:r w:rsidDel="00000000" w:rsidR="00000000" w:rsidRPr="00000000">
              <w:rPr>
                <w:rFonts w:ascii="Arial" w:cs="Arial" w:eastAsia="Arial" w:hAnsi="Arial"/>
                <w:b w:val="0"/>
                <w:bCs w:val="0"/>
                <w:sz w:val="16"/>
                <w:szCs w:val="16"/>
                <w:rtl w:val="0"/>
              </w:rPr>
              <w:t xml:space="preserve">Panels and action bars support direction abstraction.</w:t>
            </w:r>
            <w:r w:rsidDel="00000000" w:rsidR="00000000" w:rsidRPr="00000000">
              <w:rPr>
                <w:rtl w:val="0"/>
              </w:rPr>
            </w:r>
          </w:p>
        </w:tc>
        <w:tc>
          <w:tcPr>
            <w:shd w:fill="f7fafc" w:val="clear"/>
            <w:vAlign w:val="center"/>
          </w:tcPr>
          <w:p w:rsidR="00000000" w:rsidDel="00000000" w:rsidP="00000000" w:rsidRDefault="00000000" w:rsidRPr="00000000" w14:paraId="00000191">
            <w:pPr>
              <w:spacing w:after="40" w:lineRule="auto"/>
              <w:rPr/>
            </w:pPr>
            <w:r w:rsidDel="00000000" w:rsidR="00000000" w:rsidRPr="00000000">
              <w:rPr>
                <w:rFonts w:ascii="Arial" w:cs="Arial" w:eastAsia="Arial" w:hAnsi="Arial"/>
                <w:b w:val="0"/>
                <w:bCs w:val="0"/>
                <w:sz w:val="16"/>
                <w:szCs w:val="16"/>
                <w:rtl w:val="0"/>
              </w:rPr>
              <w:t xml:space="preserve">No fixed left/right assumptions in component APIs.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spacing w:after="40" w:lineRule="auto"/>
              <w:rPr/>
            </w:pPr>
            <w:r w:rsidDel="00000000" w:rsidR="00000000" w:rsidRPr="00000000">
              <w:rPr>
                <w:rFonts w:ascii="Arial" w:cs="Arial" w:eastAsia="Arial" w:hAnsi="Arial"/>
                <w:b w:val="0"/>
                <w:bCs w:val="0"/>
                <w:sz w:val="16"/>
                <w:szCs w:val="16"/>
                <w:rtl w:val="0"/>
              </w:rPr>
              <w:t xml:space="preserve">Accessibility</w:t>
            </w:r>
            <w:r w:rsidDel="00000000" w:rsidR="00000000" w:rsidRPr="00000000">
              <w:rPr>
                <w:rtl w:val="0"/>
              </w:rPr>
            </w:r>
          </w:p>
        </w:tc>
        <w:tc>
          <w:tcPr>
            <w:vAlign w:val="center"/>
          </w:tcPr>
          <w:p w:rsidR="00000000" w:rsidDel="00000000" w:rsidP="00000000" w:rsidRDefault="00000000" w:rsidRPr="00000000" w14:paraId="00000193">
            <w:pPr>
              <w:spacing w:after="40" w:lineRule="auto"/>
              <w:rPr/>
            </w:pPr>
            <w:r w:rsidDel="00000000" w:rsidR="00000000" w:rsidRPr="00000000">
              <w:rPr>
                <w:rFonts w:ascii="Arial" w:cs="Arial" w:eastAsia="Arial" w:hAnsi="Arial"/>
                <w:b w:val="0"/>
                <w:bCs w:val="0"/>
                <w:sz w:val="16"/>
                <w:szCs w:val="16"/>
                <w:rtl w:val="0"/>
              </w:rPr>
              <w:t xml:space="preserve">WCAG 2.2 AA target for keyboard, focus, labels, contrast, status semantics.</w:t>
            </w:r>
            <w:r w:rsidDel="00000000" w:rsidR="00000000" w:rsidRPr="00000000">
              <w:rPr>
                <w:rtl w:val="0"/>
              </w:rPr>
            </w:r>
          </w:p>
        </w:tc>
        <w:tc>
          <w:tcPr>
            <w:vAlign w:val="center"/>
          </w:tcPr>
          <w:p w:rsidR="00000000" w:rsidDel="00000000" w:rsidP="00000000" w:rsidRDefault="00000000" w:rsidRPr="00000000" w14:paraId="00000194">
            <w:pPr>
              <w:spacing w:after="40" w:lineRule="auto"/>
              <w:rPr/>
            </w:pPr>
            <w:r w:rsidDel="00000000" w:rsidR="00000000" w:rsidRPr="00000000">
              <w:rPr>
                <w:rFonts w:ascii="Arial" w:cs="Arial" w:eastAsia="Arial" w:hAnsi="Arial"/>
                <w:b w:val="0"/>
                <w:bCs w:val="0"/>
                <w:sz w:val="16"/>
                <w:szCs w:val="16"/>
                <w:rtl w:val="0"/>
              </w:rPr>
              <w:t xml:space="preserve">Risk/source states are not color-only; all actions keyboard-accessible.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95">
            <w:pPr>
              <w:spacing w:after="40" w:lineRule="auto"/>
              <w:rPr/>
            </w:pPr>
            <w:r w:rsidDel="00000000" w:rsidR="00000000" w:rsidRPr="00000000">
              <w:rPr>
                <w:rFonts w:ascii="Arial" w:cs="Arial" w:eastAsia="Arial" w:hAnsi="Arial"/>
                <w:b w:val="0"/>
                <w:bCs w:val="0"/>
                <w:sz w:val="16"/>
                <w:szCs w:val="16"/>
                <w:rtl w:val="0"/>
              </w:rPr>
              <w:t xml:space="preserve">Cognitive load</w:t>
            </w:r>
            <w:r w:rsidDel="00000000" w:rsidR="00000000" w:rsidRPr="00000000">
              <w:rPr>
                <w:rtl w:val="0"/>
              </w:rPr>
            </w:r>
          </w:p>
        </w:tc>
        <w:tc>
          <w:tcPr>
            <w:shd w:fill="f7fafc" w:val="clear"/>
            <w:vAlign w:val="center"/>
          </w:tcPr>
          <w:p w:rsidR="00000000" w:rsidDel="00000000" w:rsidP="00000000" w:rsidRDefault="00000000" w:rsidRPr="00000000" w14:paraId="00000196">
            <w:pPr>
              <w:spacing w:after="40" w:lineRule="auto"/>
              <w:rPr/>
            </w:pPr>
            <w:r w:rsidDel="00000000" w:rsidR="00000000" w:rsidRPr="00000000">
              <w:rPr>
                <w:rFonts w:ascii="Arial" w:cs="Arial" w:eastAsia="Arial" w:hAnsi="Arial"/>
                <w:b w:val="0"/>
                <w:bCs w:val="0"/>
                <w:sz w:val="16"/>
                <w:szCs w:val="16"/>
                <w:rtl w:val="0"/>
              </w:rPr>
              <w:t xml:space="preserve">Use progressive disclosure; inline prompt brief, side panel detailed.</w:t>
            </w:r>
            <w:r w:rsidDel="00000000" w:rsidR="00000000" w:rsidRPr="00000000">
              <w:rPr>
                <w:rtl w:val="0"/>
              </w:rPr>
            </w:r>
          </w:p>
        </w:tc>
        <w:tc>
          <w:tcPr>
            <w:shd w:fill="f7fafc" w:val="clear"/>
            <w:vAlign w:val="center"/>
          </w:tcPr>
          <w:p w:rsidR="00000000" w:rsidDel="00000000" w:rsidP="00000000" w:rsidRDefault="00000000" w:rsidRPr="00000000" w14:paraId="00000197">
            <w:pPr>
              <w:spacing w:after="40" w:lineRule="auto"/>
              <w:rPr/>
            </w:pPr>
            <w:r w:rsidDel="00000000" w:rsidR="00000000" w:rsidRPr="00000000">
              <w:rPr>
                <w:rFonts w:ascii="Arial" w:cs="Arial" w:eastAsia="Arial" w:hAnsi="Arial"/>
                <w:b w:val="0"/>
                <w:bCs w:val="0"/>
                <w:sz w:val="16"/>
                <w:szCs w:val="16"/>
                <w:rtl w:val="0"/>
              </w:rPr>
              <w:t xml:space="preserve">Routine workflows are not overwhelmed by long answers.</w:t>
            </w:r>
            <w:r w:rsidDel="00000000" w:rsidR="00000000" w:rsidRPr="00000000">
              <w:rPr>
                <w:rtl w:val="0"/>
              </w:rPr>
            </w:r>
          </w:p>
        </w:tc>
      </w:tr>
    </w:tbl>
    <w:p w:rsidR="00000000" w:rsidDel="00000000" w:rsidP="00000000" w:rsidRDefault="00000000" w:rsidRPr="00000000" w14:paraId="00000198">
      <w:pPr>
        <w:pStyle w:val="Heading1"/>
        <w:rPr/>
      </w:pPr>
      <w:r w:rsidDel="00000000" w:rsidR="00000000" w:rsidRPr="00000000">
        <w:rPr>
          <w:rFonts w:ascii="Arial" w:cs="Arial" w:eastAsia="Arial" w:hAnsi="Arial"/>
          <w:color w:val="0b1220"/>
          <w:sz w:val="32"/>
          <w:szCs w:val="32"/>
          <w:rtl w:val="0"/>
        </w:rPr>
        <w:t xml:space="preserve">11. Front-End Event Payloads</w:t>
      </w:r>
      <w:r w:rsidDel="00000000" w:rsidR="00000000" w:rsidRPr="00000000">
        <w:rPr>
          <w:rtl w:val="0"/>
        </w:rPr>
      </w:r>
    </w:p>
    <w:tbl>
      <w:tblPr>
        <w:tblStyle w:val="Table1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199">
            <w:pPr>
              <w:spacing w:after="40" w:lineRule="auto"/>
              <w:rPr/>
            </w:pPr>
            <w:r w:rsidDel="00000000" w:rsidR="00000000" w:rsidRPr="00000000">
              <w:rPr>
                <w:rFonts w:ascii="Arial" w:cs="Arial" w:eastAsia="Arial" w:hAnsi="Arial"/>
                <w:b w:val="1"/>
                <w:bCs w:val="1"/>
                <w:color w:val="ffffff"/>
                <w:sz w:val="16"/>
                <w:szCs w:val="16"/>
                <w:rtl w:val="0"/>
              </w:rPr>
              <w:t xml:space="preserve">Event</w:t>
            </w:r>
            <w:r w:rsidDel="00000000" w:rsidR="00000000" w:rsidRPr="00000000">
              <w:rPr>
                <w:rtl w:val="0"/>
              </w:rPr>
            </w:r>
          </w:p>
        </w:tc>
        <w:tc>
          <w:tcPr>
            <w:shd w:fill="0b1220" w:val="clear"/>
            <w:vAlign w:val="center"/>
          </w:tcPr>
          <w:p w:rsidR="00000000" w:rsidDel="00000000" w:rsidP="00000000" w:rsidRDefault="00000000" w:rsidRPr="00000000" w14:paraId="0000019A">
            <w:pPr>
              <w:spacing w:after="40" w:lineRule="auto"/>
              <w:rPr/>
            </w:pPr>
            <w:r w:rsidDel="00000000" w:rsidR="00000000" w:rsidRPr="00000000">
              <w:rPr>
                <w:rFonts w:ascii="Arial" w:cs="Arial" w:eastAsia="Arial" w:hAnsi="Arial"/>
                <w:b w:val="1"/>
                <w:bCs w:val="1"/>
                <w:color w:val="ffffff"/>
                <w:sz w:val="16"/>
                <w:szCs w:val="16"/>
                <w:rtl w:val="0"/>
              </w:rPr>
              <w:t xml:space="preserve">When Triggered</w:t>
            </w:r>
            <w:r w:rsidDel="00000000" w:rsidR="00000000" w:rsidRPr="00000000">
              <w:rPr>
                <w:rtl w:val="0"/>
              </w:rPr>
            </w:r>
          </w:p>
        </w:tc>
        <w:tc>
          <w:tcPr>
            <w:shd w:fill="0b1220" w:val="clear"/>
            <w:vAlign w:val="center"/>
          </w:tcPr>
          <w:p w:rsidR="00000000" w:rsidDel="00000000" w:rsidP="00000000" w:rsidRDefault="00000000" w:rsidRPr="00000000" w14:paraId="0000019B">
            <w:pPr>
              <w:spacing w:after="40" w:lineRule="auto"/>
              <w:rPr/>
            </w:pPr>
            <w:r w:rsidDel="00000000" w:rsidR="00000000" w:rsidRPr="00000000">
              <w:rPr>
                <w:rFonts w:ascii="Arial" w:cs="Arial" w:eastAsia="Arial" w:hAnsi="Arial"/>
                <w:b w:val="1"/>
                <w:bCs w:val="1"/>
                <w:color w:val="ffffff"/>
                <w:sz w:val="16"/>
                <w:szCs w:val="16"/>
                <w:rtl w:val="0"/>
              </w:rPr>
              <w:t xml:space="preserve">Minimum Payload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spacing w:after="40" w:lineRule="auto"/>
              <w:rPr/>
            </w:pPr>
            <w:r w:rsidDel="00000000" w:rsidR="00000000" w:rsidRPr="00000000">
              <w:rPr>
                <w:rFonts w:ascii="Arial" w:cs="Arial" w:eastAsia="Arial" w:hAnsi="Arial"/>
                <w:b w:val="0"/>
                <w:bCs w:val="0"/>
                <w:sz w:val="16"/>
                <w:szCs w:val="16"/>
                <w:rtl w:val="0"/>
              </w:rPr>
              <w:t xml:space="preserve">kriton_prompt_shown</w:t>
            </w:r>
            <w:r w:rsidDel="00000000" w:rsidR="00000000" w:rsidRPr="00000000">
              <w:rPr>
                <w:rtl w:val="0"/>
              </w:rPr>
            </w:r>
          </w:p>
        </w:tc>
        <w:tc>
          <w:tcPr>
            <w:vAlign w:val="center"/>
          </w:tcPr>
          <w:p w:rsidR="00000000" w:rsidDel="00000000" w:rsidP="00000000" w:rsidRDefault="00000000" w:rsidRPr="00000000" w14:paraId="0000019D">
            <w:pPr>
              <w:spacing w:after="40" w:lineRule="auto"/>
              <w:rPr/>
            </w:pPr>
            <w:r w:rsidDel="00000000" w:rsidR="00000000" w:rsidRPr="00000000">
              <w:rPr>
                <w:rFonts w:ascii="Arial" w:cs="Arial" w:eastAsia="Arial" w:hAnsi="Arial"/>
                <w:b w:val="0"/>
                <w:bCs w:val="0"/>
                <w:sz w:val="16"/>
                <w:szCs w:val="16"/>
                <w:rtl w:val="0"/>
              </w:rPr>
              <w:t xml:space="preserve">Inline prompt appears in ZoikoSuite workflow.</w:t>
            </w:r>
            <w:r w:rsidDel="00000000" w:rsidR="00000000" w:rsidRPr="00000000">
              <w:rPr>
                <w:rtl w:val="0"/>
              </w:rPr>
            </w:r>
          </w:p>
        </w:tc>
        <w:tc>
          <w:tcPr>
            <w:vAlign w:val="center"/>
          </w:tcPr>
          <w:p w:rsidR="00000000" w:rsidDel="00000000" w:rsidP="00000000" w:rsidRDefault="00000000" w:rsidRPr="00000000" w14:paraId="0000019E">
            <w:pPr>
              <w:spacing w:after="40" w:lineRule="auto"/>
              <w:rPr/>
            </w:pPr>
            <w:r w:rsidDel="00000000" w:rsidR="00000000" w:rsidRPr="00000000">
              <w:rPr>
                <w:rFonts w:ascii="Arial" w:cs="Arial" w:eastAsia="Arial" w:hAnsi="Arial"/>
                <w:b w:val="0"/>
                <w:bCs w:val="0"/>
                <w:sz w:val="16"/>
                <w:szCs w:val="16"/>
                <w:rtl w:val="0"/>
              </w:rPr>
              <w:t xml:space="preserve">user_id, tenant_id, entity_id, workflow_type, prompt_type, risk_level, source_bundle_id, timestamp</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9F">
            <w:pPr>
              <w:spacing w:after="40" w:lineRule="auto"/>
              <w:rPr/>
            </w:pPr>
            <w:r w:rsidDel="00000000" w:rsidR="00000000" w:rsidRPr="00000000">
              <w:rPr>
                <w:rFonts w:ascii="Arial" w:cs="Arial" w:eastAsia="Arial" w:hAnsi="Arial"/>
                <w:b w:val="0"/>
                <w:bCs w:val="0"/>
                <w:sz w:val="16"/>
                <w:szCs w:val="16"/>
                <w:rtl w:val="0"/>
              </w:rPr>
              <w:t xml:space="preserve">kriton_prompt_dismissed</w:t>
            </w:r>
            <w:r w:rsidDel="00000000" w:rsidR="00000000" w:rsidRPr="00000000">
              <w:rPr>
                <w:rtl w:val="0"/>
              </w:rPr>
            </w:r>
          </w:p>
        </w:tc>
        <w:tc>
          <w:tcPr>
            <w:shd w:fill="f7fafc" w:val="clear"/>
            <w:vAlign w:val="center"/>
          </w:tcPr>
          <w:p w:rsidR="00000000" w:rsidDel="00000000" w:rsidP="00000000" w:rsidRDefault="00000000" w:rsidRPr="00000000" w14:paraId="000001A0">
            <w:pPr>
              <w:spacing w:after="40" w:lineRule="auto"/>
              <w:rPr/>
            </w:pPr>
            <w:r w:rsidDel="00000000" w:rsidR="00000000" w:rsidRPr="00000000">
              <w:rPr>
                <w:rFonts w:ascii="Arial" w:cs="Arial" w:eastAsia="Arial" w:hAnsi="Arial"/>
                <w:b w:val="0"/>
                <w:bCs w:val="0"/>
                <w:sz w:val="16"/>
                <w:szCs w:val="16"/>
                <w:rtl w:val="0"/>
              </w:rPr>
              <w:t xml:space="preserve">User dismisses prompt.</w:t>
            </w:r>
            <w:r w:rsidDel="00000000" w:rsidR="00000000" w:rsidRPr="00000000">
              <w:rPr>
                <w:rtl w:val="0"/>
              </w:rPr>
            </w:r>
          </w:p>
        </w:tc>
        <w:tc>
          <w:tcPr>
            <w:shd w:fill="f7fafc" w:val="clear"/>
            <w:vAlign w:val="center"/>
          </w:tcPr>
          <w:p w:rsidR="00000000" w:rsidDel="00000000" w:rsidP="00000000" w:rsidRDefault="00000000" w:rsidRPr="00000000" w14:paraId="000001A1">
            <w:pPr>
              <w:spacing w:after="40" w:lineRule="auto"/>
              <w:rPr/>
            </w:pPr>
            <w:r w:rsidDel="00000000" w:rsidR="00000000" w:rsidRPr="00000000">
              <w:rPr>
                <w:rFonts w:ascii="Arial" w:cs="Arial" w:eastAsia="Arial" w:hAnsi="Arial"/>
                <w:b w:val="0"/>
                <w:bCs w:val="0"/>
                <w:sz w:val="16"/>
                <w:szCs w:val="16"/>
                <w:rtl w:val="0"/>
              </w:rPr>
              <w:t xml:space="preserve">dismissal_reason, risk_level, workflow_id, user_id, timestamp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spacing w:after="40" w:lineRule="auto"/>
              <w:rPr/>
            </w:pPr>
            <w:r w:rsidDel="00000000" w:rsidR="00000000" w:rsidRPr="00000000">
              <w:rPr>
                <w:rFonts w:ascii="Arial" w:cs="Arial" w:eastAsia="Arial" w:hAnsi="Arial"/>
                <w:b w:val="0"/>
                <w:bCs w:val="0"/>
                <w:sz w:val="16"/>
                <w:szCs w:val="16"/>
                <w:rtl w:val="0"/>
              </w:rPr>
              <w:t xml:space="preserve">kriton_panel_opened</w:t>
            </w:r>
            <w:r w:rsidDel="00000000" w:rsidR="00000000" w:rsidRPr="00000000">
              <w:rPr>
                <w:rtl w:val="0"/>
              </w:rPr>
            </w:r>
          </w:p>
        </w:tc>
        <w:tc>
          <w:tcPr>
            <w:vAlign w:val="center"/>
          </w:tcPr>
          <w:p w:rsidR="00000000" w:rsidDel="00000000" w:rsidP="00000000" w:rsidRDefault="00000000" w:rsidRPr="00000000" w14:paraId="000001A3">
            <w:pPr>
              <w:spacing w:after="40" w:lineRule="auto"/>
              <w:rPr/>
            </w:pPr>
            <w:r w:rsidDel="00000000" w:rsidR="00000000" w:rsidRPr="00000000">
              <w:rPr>
                <w:rFonts w:ascii="Arial" w:cs="Arial" w:eastAsia="Arial" w:hAnsi="Arial"/>
                <w:b w:val="0"/>
                <w:bCs w:val="0"/>
                <w:sz w:val="16"/>
                <w:szCs w:val="16"/>
                <w:rtl w:val="0"/>
              </w:rPr>
              <w:t xml:space="preserve">User opens side panel.</w:t>
            </w:r>
            <w:r w:rsidDel="00000000" w:rsidR="00000000" w:rsidRPr="00000000">
              <w:rPr>
                <w:rtl w:val="0"/>
              </w:rPr>
            </w:r>
          </w:p>
        </w:tc>
        <w:tc>
          <w:tcPr>
            <w:vAlign w:val="center"/>
          </w:tcPr>
          <w:p w:rsidR="00000000" w:rsidDel="00000000" w:rsidP="00000000" w:rsidRDefault="00000000" w:rsidRPr="00000000" w14:paraId="000001A4">
            <w:pPr>
              <w:spacing w:after="40" w:lineRule="auto"/>
              <w:rPr/>
            </w:pPr>
            <w:r w:rsidDel="00000000" w:rsidR="00000000" w:rsidRPr="00000000">
              <w:rPr>
                <w:rFonts w:ascii="Arial" w:cs="Arial" w:eastAsia="Arial" w:hAnsi="Arial"/>
                <w:b w:val="0"/>
                <w:bCs w:val="0"/>
                <w:sz w:val="16"/>
                <w:szCs w:val="16"/>
                <w:rtl w:val="0"/>
              </w:rPr>
              <w:t xml:space="preserve">context_snapshot, source_bundle_id, mode, jurisdiction, framework</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A5">
            <w:pPr>
              <w:spacing w:after="40" w:lineRule="auto"/>
              <w:rPr/>
            </w:pPr>
            <w:r w:rsidDel="00000000" w:rsidR="00000000" w:rsidRPr="00000000">
              <w:rPr>
                <w:rFonts w:ascii="Arial" w:cs="Arial" w:eastAsia="Arial" w:hAnsi="Arial"/>
                <w:b w:val="0"/>
                <w:bCs w:val="0"/>
                <w:sz w:val="16"/>
                <w:szCs w:val="16"/>
                <w:rtl w:val="0"/>
              </w:rPr>
              <w:t xml:space="preserve">context_changed</w:t>
            </w:r>
            <w:r w:rsidDel="00000000" w:rsidR="00000000" w:rsidRPr="00000000">
              <w:rPr>
                <w:rtl w:val="0"/>
              </w:rPr>
            </w:r>
          </w:p>
        </w:tc>
        <w:tc>
          <w:tcPr>
            <w:shd w:fill="f7fafc" w:val="clear"/>
            <w:vAlign w:val="center"/>
          </w:tcPr>
          <w:p w:rsidR="00000000" w:rsidDel="00000000" w:rsidP="00000000" w:rsidRDefault="00000000" w:rsidRPr="00000000" w14:paraId="000001A6">
            <w:pPr>
              <w:spacing w:after="40" w:lineRule="auto"/>
              <w:rPr/>
            </w:pPr>
            <w:r w:rsidDel="00000000" w:rsidR="00000000" w:rsidRPr="00000000">
              <w:rPr>
                <w:rFonts w:ascii="Arial" w:cs="Arial" w:eastAsia="Arial" w:hAnsi="Arial"/>
                <w:b w:val="0"/>
                <w:bCs w:val="0"/>
                <w:sz w:val="16"/>
                <w:szCs w:val="16"/>
                <w:rtl w:val="0"/>
              </w:rPr>
              <w:t xml:space="preserve">User or system changes jurisdiction/framework/entity/period.</w:t>
            </w:r>
            <w:r w:rsidDel="00000000" w:rsidR="00000000" w:rsidRPr="00000000">
              <w:rPr>
                <w:rtl w:val="0"/>
              </w:rPr>
            </w:r>
          </w:p>
        </w:tc>
        <w:tc>
          <w:tcPr>
            <w:shd w:fill="f7fafc" w:val="clear"/>
            <w:vAlign w:val="center"/>
          </w:tcPr>
          <w:p w:rsidR="00000000" w:rsidDel="00000000" w:rsidP="00000000" w:rsidRDefault="00000000" w:rsidRPr="00000000" w14:paraId="000001A7">
            <w:pPr>
              <w:spacing w:after="40" w:lineRule="auto"/>
              <w:rPr/>
            </w:pPr>
            <w:r w:rsidDel="00000000" w:rsidR="00000000" w:rsidRPr="00000000">
              <w:rPr>
                <w:rFonts w:ascii="Arial" w:cs="Arial" w:eastAsia="Arial" w:hAnsi="Arial"/>
                <w:b w:val="0"/>
                <w:bCs w:val="0"/>
                <w:sz w:val="16"/>
                <w:szCs w:val="16"/>
                <w:rtl w:val="0"/>
              </w:rPr>
              <w:t xml:space="preserve">old_context, new_context, trigger, user_id, timestamp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spacing w:after="40" w:lineRule="auto"/>
              <w:rPr/>
            </w:pPr>
            <w:r w:rsidDel="00000000" w:rsidR="00000000" w:rsidRPr="00000000">
              <w:rPr>
                <w:rFonts w:ascii="Arial" w:cs="Arial" w:eastAsia="Arial" w:hAnsi="Arial"/>
                <w:b w:val="0"/>
                <w:bCs w:val="0"/>
                <w:sz w:val="16"/>
                <w:szCs w:val="16"/>
                <w:rtl w:val="0"/>
              </w:rPr>
              <w:t xml:space="preserve">evidence_action_created</w:t>
            </w:r>
            <w:r w:rsidDel="00000000" w:rsidR="00000000" w:rsidRPr="00000000">
              <w:rPr>
                <w:rtl w:val="0"/>
              </w:rPr>
            </w:r>
          </w:p>
        </w:tc>
        <w:tc>
          <w:tcPr>
            <w:vAlign w:val="center"/>
          </w:tcPr>
          <w:p w:rsidR="00000000" w:rsidDel="00000000" w:rsidP="00000000" w:rsidRDefault="00000000" w:rsidRPr="00000000" w14:paraId="000001A9">
            <w:pPr>
              <w:spacing w:after="40" w:lineRule="auto"/>
              <w:rPr/>
            </w:pPr>
            <w:r w:rsidDel="00000000" w:rsidR="00000000" w:rsidRPr="00000000">
              <w:rPr>
                <w:rFonts w:ascii="Arial" w:cs="Arial" w:eastAsia="Arial" w:hAnsi="Arial"/>
                <w:b w:val="0"/>
                <w:bCs w:val="0"/>
                <w:sz w:val="16"/>
                <w:szCs w:val="16"/>
                <w:rtl w:val="0"/>
              </w:rPr>
              <w:t xml:space="preserve">User attaches evidence or creates checklist item.</w:t>
            </w:r>
            <w:r w:rsidDel="00000000" w:rsidR="00000000" w:rsidRPr="00000000">
              <w:rPr>
                <w:rtl w:val="0"/>
              </w:rPr>
            </w:r>
          </w:p>
        </w:tc>
        <w:tc>
          <w:tcPr>
            <w:vAlign w:val="center"/>
          </w:tcPr>
          <w:p w:rsidR="00000000" w:rsidDel="00000000" w:rsidP="00000000" w:rsidRDefault="00000000" w:rsidRPr="00000000" w14:paraId="000001AA">
            <w:pPr>
              <w:spacing w:after="40" w:lineRule="auto"/>
              <w:rPr/>
            </w:pPr>
            <w:r w:rsidDel="00000000" w:rsidR="00000000" w:rsidRPr="00000000">
              <w:rPr>
                <w:rFonts w:ascii="Arial" w:cs="Arial" w:eastAsia="Arial" w:hAnsi="Arial"/>
                <w:b w:val="0"/>
                <w:bCs w:val="0"/>
                <w:sz w:val="16"/>
                <w:szCs w:val="16"/>
                <w:rtl w:val="0"/>
              </w:rPr>
              <w:t xml:space="preserve">evidence_type, related_answer_id, workflow_id, tenant_id</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AB">
            <w:pPr>
              <w:spacing w:after="40" w:lineRule="auto"/>
              <w:rPr/>
            </w:pPr>
            <w:r w:rsidDel="00000000" w:rsidR="00000000" w:rsidRPr="00000000">
              <w:rPr>
                <w:rFonts w:ascii="Arial" w:cs="Arial" w:eastAsia="Arial" w:hAnsi="Arial"/>
                <w:b w:val="0"/>
                <w:bCs w:val="0"/>
                <w:sz w:val="16"/>
                <w:szCs w:val="16"/>
                <w:rtl w:val="0"/>
              </w:rPr>
              <w:t xml:space="preserve">assumption_saved</w:t>
            </w:r>
            <w:r w:rsidDel="00000000" w:rsidR="00000000" w:rsidRPr="00000000">
              <w:rPr>
                <w:rtl w:val="0"/>
              </w:rPr>
            </w:r>
          </w:p>
        </w:tc>
        <w:tc>
          <w:tcPr>
            <w:shd w:fill="f7fafc" w:val="clear"/>
            <w:vAlign w:val="center"/>
          </w:tcPr>
          <w:p w:rsidR="00000000" w:rsidDel="00000000" w:rsidP="00000000" w:rsidRDefault="00000000" w:rsidRPr="00000000" w14:paraId="000001AC">
            <w:pPr>
              <w:spacing w:after="40" w:lineRule="auto"/>
              <w:rPr/>
            </w:pPr>
            <w:r w:rsidDel="00000000" w:rsidR="00000000" w:rsidRPr="00000000">
              <w:rPr>
                <w:rFonts w:ascii="Arial" w:cs="Arial" w:eastAsia="Arial" w:hAnsi="Arial"/>
                <w:b w:val="0"/>
                <w:bCs w:val="0"/>
                <w:sz w:val="16"/>
                <w:szCs w:val="16"/>
                <w:rtl w:val="0"/>
              </w:rPr>
              <w:t xml:space="preserve">User records an assumption.</w:t>
            </w:r>
            <w:r w:rsidDel="00000000" w:rsidR="00000000" w:rsidRPr="00000000">
              <w:rPr>
                <w:rtl w:val="0"/>
              </w:rPr>
            </w:r>
          </w:p>
        </w:tc>
        <w:tc>
          <w:tcPr>
            <w:shd w:fill="f7fafc" w:val="clear"/>
            <w:vAlign w:val="center"/>
          </w:tcPr>
          <w:p w:rsidR="00000000" w:rsidDel="00000000" w:rsidP="00000000" w:rsidRDefault="00000000" w:rsidRPr="00000000" w14:paraId="000001AD">
            <w:pPr>
              <w:spacing w:after="40" w:lineRule="auto"/>
              <w:rPr/>
            </w:pPr>
            <w:r w:rsidDel="00000000" w:rsidR="00000000" w:rsidRPr="00000000">
              <w:rPr>
                <w:rFonts w:ascii="Arial" w:cs="Arial" w:eastAsia="Arial" w:hAnsi="Arial"/>
                <w:b w:val="0"/>
                <w:bCs w:val="0"/>
                <w:sz w:val="16"/>
                <w:szCs w:val="16"/>
                <w:rtl w:val="0"/>
              </w:rPr>
              <w:t xml:space="preserve">assumption_text_hash, materiality_flag, source_bundle_id, user_id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spacing w:after="40" w:lineRule="auto"/>
              <w:rPr/>
            </w:pPr>
            <w:r w:rsidDel="00000000" w:rsidR="00000000" w:rsidRPr="00000000">
              <w:rPr>
                <w:rFonts w:ascii="Arial" w:cs="Arial" w:eastAsia="Arial" w:hAnsi="Arial"/>
                <w:b w:val="0"/>
                <w:bCs w:val="0"/>
                <w:sz w:val="16"/>
                <w:szCs w:val="16"/>
                <w:rtl w:val="0"/>
              </w:rPr>
              <w:t xml:space="preserve">review_requested</w:t>
            </w:r>
            <w:r w:rsidDel="00000000" w:rsidR="00000000" w:rsidRPr="00000000">
              <w:rPr>
                <w:rtl w:val="0"/>
              </w:rPr>
            </w:r>
          </w:p>
        </w:tc>
        <w:tc>
          <w:tcPr>
            <w:vAlign w:val="center"/>
          </w:tcPr>
          <w:p w:rsidR="00000000" w:rsidDel="00000000" w:rsidP="00000000" w:rsidRDefault="00000000" w:rsidRPr="00000000" w14:paraId="000001AF">
            <w:pPr>
              <w:spacing w:after="40" w:lineRule="auto"/>
              <w:rPr/>
            </w:pPr>
            <w:r w:rsidDel="00000000" w:rsidR="00000000" w:rsidRPr="00000000">
              <w:rPr>
                <w:rFonts w:ascii="Arial" w:cs="Arial" w:eastAsia="Arial" w:hAnsi="Arial"/>
                <w:b w:val="0"/>
                <w:bCs w:val="0"/>
                <w:sz w:val="16"/>
                <w:szCs w:val="16"/>
                <w:rtl w:val="0"/>
              </w:rPr>
              <w:t xml:space="preserve">User or system routes review.</w:t>
            </w:r>
            <w:r w:rsidDel="00000000" w:rsidR="00000000" w:rsidRPr="00000000">
              <w:rPr>
                <w:rtl w:val="0"/>
              </w:rPr>
            </w:r>
          </w:p>
        </w:tc>
        <w:tc>
          <w:tcPr>
            <w:vAlign w:val="center"/>
          </w:tcPr>
          <w:p w:rsidR="00000000" w:rsidDel="00000000" w:rsidP="00000000" w:rsidRDefault="00000000" w:rsidRPr="00000000" w14:paraId="000001B0">
            <w:pPr>
              <w:spacing w:after="40" w:lineRule="auto"/>
              <w:rPr/>
            </w:pPr>
            <w:r w:rsidDel="00000000" w:rsidR="00000000" w:rsidRPr="00000000">
              <w:rPr>
                <w:rFonts w:ascii="Arial" w:cs="Arial" w:eastAsia="Arial" w:hAnsi="Arial"/>
                <w:b w:val="0"/>
                <w:bCs w:val="0"/>
                <w:sz w:val="16"/>
                <w:szCs w:val="16"/>
                <w:rtl w:val="0"/>
              </w:rPr>
              <w:t xml:space="preserve">risk_level, escalation_path, reason, SLA, snapshot_id</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B1">
            <w:pPr>
              <w:spacing w:after="40" w:lineRule="auto"/>
              <w:rPr/>
            </w:pPr>
            <w:r w:rsidDel="00000000" w:rsidR="00000000" w:rsidRPr="00000000">
              <w:rPr>
                <w:rFonts w:ascii="Arial" w:cs="Arial" w:eastAsia="Arial" w:hAnsi="Arial"/>
                <w:b w:val="0"/>
                <w:bCs w:val="0"/>
                <w:sz w:val="16"/>
                <w:szCs w:val="16"/>
                <w:rtl w:val="0"/>
              </w:rPr>
              <w:t xml:space="preserve">answer_saved_to_wp</w:t>
            </w:r>
            <w:r w:rsidDel="00000000" w:rsidR="00000000" w:rsidRPr="00000000">
              <w:rPr>
                <w:rtl w:val="0"/>
              </w:rPr>
            </w:r>
          </w:p>
        </w:tc>
        <w:tc>
          <w:tcPr>
            <w:shd w:fill="f7fafc" w:val="clear"/>
            <w:vAlign w:val="center"/>
          </w:tcPr>
          <w:p w:rsidR="00000000" w:rsidDel="00000000" w:rsidP="00000000" w:rsidRDefault="00000000" w:rsidRPr="00000000" w14:paraId="000001B2">
            <w:pPr>
              <w:spacing w:after="40" w:lineRule="auto"/>
              <w:rPr/>
            </w:pPr>
            <w:r w:rsidDel="00000000" w:rsidR="00000000" w:rsidRPr="00000000">
              <w:rPr>
                <w:rFonts w:ascii="Arial" w:cs="Arial" w:eastAsia="Arial" w:hAnsi="Arial"/>
                <w:b w:val="0"/>
                <w:bCs w:val="0"/>
                <w:sz w:val="16"/>
                <w:szCs w:val="16"/>
                <w:rtl w:val="0"/>
              </w:rPr>
              <w:t xml:space="preserve">Answer saved to working paper.</w:t>
            </w:r>
            <w:r w:rsidDel="00000000" w:rsidR="00000000" w:rsidRPr="00000000">
              <w:rPr>
                <w:rtl w:val="0"/>
              </w:rPr>
            </w:r>
          </w:p>
        </w:tc>
        <w:tc>
          <w:tcPr>
            <w:shd w:fill="f7fafc" w:val="clear"/>
            <w:vAlign w:val="center"/>
          </w:tcPr>
          <w:p w:rsidR="00000000" w:rsidDel="00000000" w:rsidP="00000000" w:rsidRDefault="00000000" w:rsidRPr="00000000" w14:paraId="000001B3">
            <w:pPr>
              <w:spacing w:after="40" w:lineRule="auto"/>
              <w:rPr/>
            </w:pPr>
            <w:r w:rsidDel="00000000" w:rsidR="00000000" w:rsidRPr="00000000">
              <w:rPr>
                <w:rFonts w:ascii="Arial" w:cs="Arial" w:eastAsia="Arial" w:hAnsi="Arial"/>
                <w:b w:val="0"/>
                <w:bCs w:val="0"/>
                <w:sz w:val="16"/>
                <w:szCs w:val="16"/>
                <w:rtl w:val="0"/>
              </w:rPr>
              <w:t xml:space="preserve">answer_id, source_bundle_id, wp_id, user_id,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spacing w:after="40" w:lineRule="auto"/>
              <w:rPr/>
            </w:pPr>
            <w:r w:rsidDel="00000000" w:rsidR="00000000" w:rsidRPr="00000000">
              <w:rPr>
                <w:rFonts w:ascii="Arial" w:cs="Arial" w:eastAsia="Arial" w:hAnsi="Arial"/>
                <w:b w:val="0"/>
                <w:bCs w:val="0"/>
                <w:sz w:val="16"/>
                <w:szCs w:val="16"/>
                <w:rtl w:val="0"/>
              </w:rPr>
              <w:t xml:space="preserve">source_drawer_viewed</w:t>
            </w:r>
            <w:r w:rsidDel="00000000" w:rsidR="00000000" w:rsidRPr="00000000">
              <w:rPr>
                <w:rtl w:val="0"/>
              </w:rPr>
            </w:r>
          </w:p>
        </w:tc>
        <w:tc>
          <w:tcPr>
            <w:vAlign w:val="center"/>
          </w:tcPr>
          <w:p w:rsidR="00000000" w:rsidDel="00000000" w:rsidP="00000000" w:rsidRDefault="00000000" w:rsidRPr="00000000" w14:paraId="000001B5">
            <w:pPr>
              <w:spacing w:after="40" w:lineRule="auto"/>
              <w:rPr/>
            </w:pPr>
            <w:r w:rsidDel="00000000" w:rsidR="00000000" w:rsidRPr="00000000">
              <w:rPr>
                <w:rFonts w:ascii="Arial" w:cs="Arial" w:eastAsia="Arial" w:hAnsi="Arial"/>
                <w:b w:val="0"/>
                <w:bCs w:val="0"/>
                <w:sz w:val="16"/>
                <w:szCs w:val="16"/>
                <w:rtl w:val="0"/>
              </w:rPr>
              <w:t xml:space="preserve">User opens source details.</w:t>
            </w:r>
            <w:r w:rsidDel="00000000" w:rsidR="00000000" w:rsidRPr="00000000">
              <w:rPr>
                <w:rtl w:val="0"/>
              </w:rPr>
            </w:r>
          </w:p>
        </w:tc>
        <w:tc>
          <w:tcPr>
            <w:vAlign w:val="center"/>
          </w:tcPr>
          <w:p w:rsidR="00000000" w:rsidDel="00000000" w:rsidP="00000000" w:rsidRDefault="00000000" w:rsidRPr="00000000" w14:paraId="000001B6">
            <w:pPr>
              <w:spacing w:after="40" w:lineRule="auto"/>
              <w:rPr/>
            </w:pPr>
            <w:r w:rsidDel="00000000" w:rsidR="00000000" w:rsidRPr="00000000">
              <w:rPr>
                <w:rFonts w:ascii="Arial" w:cs="Arial" w:eastAsia="Arial" w:hAnsi="Arial"/>
                <w:b w:val="0"/>
                <w:bCs w:val="0"/>
                <w:sz w:val="16"/>
                <w:szCs w:val="16"/>
                <w:rtl w:val="0"/>
              </w:rPr>
              <w:t xml:space="preserve">source_ids, answer_id, user_id, timestamp</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B7">
            <w:pPr>
              <w:spacing w:after="40" w:lineRule="auto"/>
              <w:rPr/>
            </w:pPr>
            <w:r w:rsidDel="00000000" w:rsidR="00000000" w:rsidRPr="00000000">
              <w:rPr>
                <w:rFonts w:ascii="Arial" w:cs="Arial" w:eastAsia="Arial" w:hAnsi="Arial"/>
                <w:b w:val="0"/>
                <w:bCs w:val="0"/>
                <w:sz w:val="16"/>
                <w:szCs w:val="16"/>
                <w:rtl w:val="0"/>
              </w:rPr>
              <w:t xml:space="preserve">license_control_notice_shown</w:t>
            </w:r>
            <w:r w:rsidDel="00000000" w:rsidR="00000000" w:rsidRPr="00000000">
              <w:rPr>
                <w:rtl w:val="0"/>
              </w:rPr>
            </w:r>
          </w:p>
        </w:tc>
        <w:tc>
          <w:tcPr>
            <w:shd w:fill="f7fafc" w:val="clear"/>
            <w:vAlign w:val="center"/>
          </w:tcPr>
          <w:p w:rsidR="00000000" w:rsidDel="00000000" w:rsidP="00000000" w:rsidRDefault="00000000" w:rsidRPr="00000000" w14:paraId="000001B8">
            <w:pPr>
              <w:spacing w:after="40" w:lineRule="auto"/>
              <w:rPr/>
            </w:pPr>
            <w:r w:rsidDel="00000000" w:rsidR="00000000" w:rsidRPr="00000000">
              <w:rPr>
                <w:rFonts w:ascii="Arial" w:cs="Arial" w:eastAsia="Arial" w:hAnsi="Arial"/>
                <w:b w:val="0"/>
                <w:bCs w:val="0"/>
                <w:sz w:val="16"/>
                <w:szCs w:val="16"/>
                <w:rtl w:val="0"/>
              </w:rPr>
              <w:t xml:space="preserve">Restricted display message appears.</w:t>
            </w:r>
            <w:r w:rsidDel="00000000" w:rsidR="00000000" w:rsidRPr="00000000">
              <w:rPr>
                <w:rtl w:val="0"/>
              </w:rPr>
            </w:r>
          </w:p>
        </w:tc>
        <w:tc>
          <w:tcPr>
            <w:shd w:fill="f7fafc" w:val="clear"/>
            <w:vAlign w:val="center"/>
          </w:tcPr>
          <w:p w:rsidR="00000000" w:rsidDel="00000000" w:rsidP="00000000" w:rsidRDefault="00000000" w:rsidRPr="00000000" w14:paraId="000001B9">
            <w:pPr>
              <w:spacing w:after="40" w:lineRule="auto"/>
              <w:rPr/>
            </w:pPr>
            <w:r w:rsidDel="00000000" w:rsidR="00000000" w:rsidRPr="00000000">
              <w:rPr>
                <w:rFonts w:ascii="Arial" w:cs="Arial" w:eastAsia="Arial" w:hAnsi="Arial"/>
                <w:b w:val="0"/>
                <w:bCs w:val="0"/>
                <w:sz w:val="16"/>
                <w:szCs w:val="16"/>
                <w:rtl w:val="0"/>
              </w:rPr>
              <w:t xml:space="preserve">source_id, permission_state, answer_id, timestamp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spacing w:after="40" w:lineRule="auto"/>
              <w:rPr/>
            </w:pPr>
            <w:r w:rsidDel="00000000" w:rsidR="00000000" w:rsidRPr="00000000">
              <w:rPr>
                <w:rFonts w:ascii="Arial" w:cs="Arial" w:eastAsia="Arial" w:hAnsi="Arial"/>
                <w:b w:val="0"/>
                <w:bCs w:val="0"/>
                <w:sz w:val="16"/>
                <w:szCs w:val="16"/>
                <w:rtl w:val="0"/>
              </w:rPr>
              <w:t xml:space="preserve">feedback_created</w:t>
            </w:r>
            <w:r w:rsidDel="00000000" w:rsidR="00000000" w:rsidRPr="00000000">
              <w:rPr>
                <w:rtl w:val="0"/>
              </w:rPr>
            </w:r>
          </w:p>
        </w:tc>
        <w:tc>
          <w:tcPr>
            <w:vAlign w:val="center"/>
          </w:tcPr>
          <w:p w:rsidR="00000000" w:rsidDel="00000000" w:rsidP="00000000" w:rsidRDefault="00000000" w:rsidRPr="00000000" w14:paraId="000001BB">
            <w:pPr>
              <w:spacing w:after="40" w:lineRule="auto"/>
              <w:rPr/>
            </w:pPr>
            <w:r w:rsidDel="00000000" w:rsidR="00000000" w:rsidRPr="00000000">
              <w:rPr>
                <w:rFonts w:ascii="Arial" w:cs="Arial" w:eastAsia="Arial" w:hAnsi="Arial"/>
                <w:b w:val="0"/>
                <w:bCs w:val="0"/>
                <w:sz w:val="16"/>
                <w:szCs w:val="16"/>
                <w:rtl w:val="0"/>
              </w:rPr>
              <w:t xml:space="preserve">User reports issue.</w:t>
            </w:r>
            <w:r w:rsidDel="00000000" w:rsidR="00000000" w:rsidRPr="00000000">
              <w:rPr>
                <w:rtl w:val="0"/>
              </w:rPr>
            </w:r>
          </w:p>
        </w:tc>
        <w:tc>
          <w:tcPr>
            <w:vAlign w:val="center"/>
          </w:tcPr>
          <w:p w:rsidR="00000000" w:rsidDel="00000000" w:rsidP="00000000" w:rsidRDefault="00000000" w:rsidRPr="00000000" w14:paraId="000001BC">
            <w:pPr>
              <w:spacing w:after="40" w:lineRule="auto"/>
              <w:rPr/>
            </w:pPr>
            <w:r w:rsidDel="00000000" w:rsidR="00000000" w:rsidRPr="00000000">
              <w:rPr>
                <w:rFonts w:ascii="Arial" w:cs="Arial" w:eastAsia="Arial" w:hAnsi="Arial"/>
                <w:b w:val="0"/>
                <w:bCs w:val="0"/>
                <w:sz w:val="16"/>
                <w:szCs w:val="16"/>
                <w:rtl w:val="0"/>
              </w:rPr>
              <w:t xml:space="preserve">category, severity, answer_id, workflow_id, user_id</w:t>
            </w:r>
            <w:r w:rsidDel="00000000" w:rsidR="00000000" w:rsidRPr="00000000">
              <w:rPr>
                <w:rtl w:val="0"/>
              </w:rPr>
            </w:r>
          </w:p>
        </w:tc>
      </w:tr>
    </w:tbl>
    <w:p w:rsidR="00000000" w:rsidDel="00000000" w:rsidP="00000000" w:rsidRDefault="00000000" w:rsidRPr="00000000" w14:paraId="000001BD">
      <w:pPr>
        <w:pStyle w:val="Heading1"/>
        <w:rPr/>
      </w:pPr>
      <w:r w:rsidDel="00000000" w:rsidR="00000000" w:rsidRPr="00000000">
        <w:rPr>
          <w:rFonts w:ascii="Arial" w:cs="Arial" w:eastAsia="Arial" w:hAnsi="Arial"/>
          <w:color w:val="0b1220"/>
          <w:sz w:val="32"/>
          <w:szCs w:val="32"/>
          <w:rtl w:val="0"/>
        </w:rPr>
        <w:t xml:space="preserve">12. API Contract Expectations for Embedded UX</w:t>
      </w:r>
      <w:r w:rsidDel="00000000" w:rsidR="00000000" w:rsidRPr="00000000">
        <w:rPr>
          <w:rtl w:val="0"/>
        </w:rPr>
      </w:r>
    </w:p>
    <w:p w:rsidR="00000000" w:rsidDel="00000000" w:rsidP="00000000" w:rsidRDefault="00000000" w:rsidRPr="00000000" w14:paraId="000001BE">
      <w:pPr>
        <w:spacing w:after="120" w:line="252.00000000000003" w:lineRule="auto"/>
        <w:rPr/>
      </w:pPr>
      <w:r w:rsidDel="00000000" w:rsidR="00000000" w:rsidRPr="00000000">
        <w:rPr>
          <w:rFonts w:ascii="Arial" w:cs="Arial" w:eastAsia="Arial" w:hAnsi="Arial"/>
          <w:sz w:val="19"/>
          <w:szCs w:val="19"/>
          <w:rtl w:val="0"/>
        </w:rPr>
        <w:t xml:space="preserve">This document does not define final API contracts; it states the front-end payload needs that ZL-T1-03 and ZL-T1-14 must satisfy. The embedded UI cannot be built safely without these fields.</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16" w:right="72"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Minimum request context from ZoikoSuite to Kriton™:</w:t>
        <w:br w:type="textWrapping"/>
        <w:t xml:space="preserve">{</w:t>
        <w:br w:type="textWrapping"/>
        <w:t xml:space="preserve">  "tenant_id": "required",</w:t>
        <w:br w:type="textWrapping"/>
        <w:t xml:space="preserve">  "entity_id": "required for workflow context",</w:t>
        <w:br w:type="textWrapping"/>
        <w:t xml:space="preserve">  "user_id": "required",</w:t>
        <w:br w:type="textWrapping"/>
        <w:t xml:space="preserve">  "user_role": "required",</w:t>
        <w:br w:type="textWrapping"/>
        <w:t xml:space="preserve">  "workflow_type": "transaction_entry | payroll | tax | close | working_paper | reporting | review",</w:t>
        <w:br w:type="textWrapping"/>
        <w:t xml:space="preserve">  "workflow_record_id": "required",</w:t>
        <w:br w:type="textWrapping"/>
        <w:t xml:space="preserve">  "jurisdiction": "required or null with gate",</w:t>
        <w:br w:type="textWrapping"/>
        <w:t xml:space="preserve">  "framework": "required or null with gate",</w:t>
        <w:br w:type="textWrapping"/>
        <w:t xml:space="preserve">  "period": "required where time-sensitive",</w:t>
        <w:br w:type="textWrapping"/>
        <w:t xml:space="preserve">  "language": "required",</w:t>
        <w:br w:type="textWrapping"/>
        <w:t xml:space="preserve">  "locale": "required",</w:t>
        <w:br w:type="textWrapping"/>
        <w:t xml:space="preserve">  "data_permissions": ["read_transaction", "attach_evidence", "request_review"],</w:t>
        <w:br w:type="textWrapping"/>
        <w:t xml:space="preserve">  "payload_summary": "redacted workflow facts only"</w:t>
        <w:br w:type="textWrapping"/>
        <w:t xml:space="preserve">}</w:t>
        <w:br w:type="textWrapping"/>
        <w:br w:type="textWrapping"/>
        <w:t xml:space="preserve">Minimum response context from Kriton™ to ZoikoSuite:</w:t>
        <w:br w:type="textWrapping"/>
        <w:t xml:space="preserve">{</w:t>
        <w:br w:type="textWrapping"/>
        <w:t xml:space="preserve">  "prompt_type": "inline | side_panel | modal | review_handoff | blocking",</w:t>
        <w:br w:type="textWrapping"/>
        <w:t xml:space="preserve">  "risk_level": "Low | Medium | High | Restricted",</w:t>
        <w:br w:type="textWrapping"/>
        <w:t xml:space="preserve">  "answer_mode": "Learning | Practice | Workflow | Review",</w:t>
        <w:br w:type="textWrapping"/>
        <w:t xml:space="preserve">  "source_bundle_id": "required for technical guidance",</w:t>
        <w:br w:type="textWrapping"/>
        <w:t xml:space="preserve">  "source_summary": "license-safe metadata",</w:t>
        <w:br w:type="textWrapping"/>
        <w:t xml:space="preserve">  "guidance_summary": "brief UI-safe text",</w:t>
        <w:br w:type="textWrapping"/>
        <w:t xml:space="preserve">  "evidence_actions": [],</w:t>
        <w:br w:type="textWrapping"/>
        <w:t xml:space="preserve">  "allowed_actions": [],</w:t>
        <w:br w:type="textWrapping"/>
        <w:t xml:space="preserve">  "blocked_actions": [],</w:t>
        <w:br w:type="textWrapping"/>
        <w:t xml:space="preserve">  "audit_event_id": "required",</w:t>
        <w:br w:type="textWrapping"/>
        <w:t xml:space="preserve">  "expires_at": "source/context freshness boundary"</w:t>
        <w:br w:type="textWrapping"/>
        <w:t xml:space="preserve">}</w:t>
      </w:r>
    </w:p>
    <w:p w:rsidR="00000000" w:rsidDel="00000000" w:rsidP="00000000" w:rsidRDefault="00000000" w:rsidRPr="00000000" w14:paraId="000001C0">
      <w:pPr>
        <w:pStyle w:val="Heading1"/>
        <w:rPr/>
      </w:pPr>
      <w:r w:rsidDel="00000000" w:rsidR="00000000" w:rsidRPr="00000000">
        <w:rPr>
          <w:rFonts w:ascii="Arial" w:cs="Arial" w:eastAsia="Arial" w:hAnsi="Arial"/>
          <w:color w:val="0b1220"/>
          <w:sz w:val="32"/>
          <w:szCs w:val="32"/>
          <w:rtl w:val="0"/>
        </w:rPr>
        <w:t xml:space="preserve">13. Security, Privacy and Tenant Controls in the UI</w:t>
      </w:r>
      <w:r w:rsidDel="00000000" w:rsidR="00000000" w:rsidRPr="00000000">
        <w:rPr>
          <w:rtl w:val="0"/>
        </w:rPr>
      </w:r>
    </w:p>
    <w:tbl>
      <w:tblPr>
        <w:tblStyle w:val="Table1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1C1">
            <w:pPr>
              <w:spacing w:after="40" w:lineRule="auto"/>
              <w:rPr/>
            </w:pPr>
            <w:r w:rsidDel="00000000" w:rsidR="00000000" w:rsidRPr="00000000">
              <w:rPr>
                <w:rFonts w:ascii="Arial" w:cs="Arial" w:eastAsia="Arial" w:hAnsi="Arial"/>
                <w:b w:val="1"/>
                <w:bCs w:val="1"/>
                <w:color w:val="ffffff"/>
                <w:sz w:val="16"/>
                <w:szCs w:val="16"/>
                <w:rtl w:val="0"/>
              </w:rPr>
              <w:t xml:space="preserve">Control</w:t>
            </w:r>
            <w:r w:rsidDel="00000000" w:rsidR="00000000" w:rsidRPr="00000000">
              <w:rPr>
                <w:rtl w:val="0"/>
              </w:rPr>
            </w:r>
          </w:p>
        </w:tc>
        <w:tc>
          <w:tcPr>
            <w:shd w:fill="0b1220" w:val="clear"/>
            <w:vAlign w:val="center"/>
          </w:tcPr>
          <w:p w:rsidR="00000000" w:rsidDel="00000000" w:rsidP="00000000" w:rsidRDefault="00000000" w:rsidRPr="00000000" w14:paraId="000001C2">
            <w:pPr>
              <w:spacing w:after="40" w:lineRule="auto"/>
              <w:rPr/>
            </w:pPr>
            <w:r w:rsidDel="00000000" w:rsidR="00000000" w:rsidRPr="00000000">
              <w:rPr>
                <w:rFonts w:ascii="Arial" w:cs="Arial" w:eastAsia="Arial" w:hAnsi="Arial"/>
                <w:b w:val="1"/>
                <w:bCs w:val="1"/>
                <w:color w:val="ffffff"/>
                <w:sz w:val="16"/>
                <w:szCs w:val="16"/>
                <w:rtl w:val="0"/>
              </w:rPr>
              <w:t xml:space="preserve">UI Requirement</w:t>
            </w:r>
            <w:r w:rsidDel="00000000" w:rsidR="00000000" w:rsidRPr="00000000">
              <w:rPr>
                <w:rtl w:val="0"/>
              </w:rPr>
            </w:r>
          </w:p>
        </w:tc>
        <w:tc>
          <w:tcPr>
            <w:shd w:fill="0b1220" w:val="clear"/>
            <w:vAlign w:val="center"/>
          </w:tcPr>
          <w:p w:rsidR="00000000" w:rsidDel="00000000" w:rsidP="00000000" w:rsidRDefault="00000000" w:rsidRPr="00000000" w14:paraId="000001C3">
            <w:pPr>
              <w:spacing w:after="40" w:lineRule="auto"/>
              <w:rPr/>
            </w:pPr>
            <w:r w:rsidDel="00000000" w:rsidR="00000000" w:rsidRPr="00000000">
              <w:rPr>
                <w:rFonts w:ascii="Arial" w:cs="Arial" w:eastAsia="Arial" w:hAnsi="Arial"/>
                <w:b w:val="1"/>
                <w:bCs w:val="1"/>
                <w:color w:val="ffffff"/>
                <w:sz w:val="16"/>
                <w:szCs w:val="16"/>
                <w:rtl w:val="0"/>
              </w:rPr>
              <w:t xml:space="preserve">Failure Condition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spacing w:after="40" w:lineRule="auto"/>
              <w:rPr/>
            </w:pPr>
            <w:r w:rsidDel="00000000" w:rsidR="00000000" w:rsidRPr="00000000">
              <w:rPr>
                <w:rFonts w:ascii="Arial" w:cs="Arial" w:eastAsia="Arial" w:hAnsi="Arial"/>
                <w:b w:val="0"/>
                <w:bCs w:val="0"/>
                <w:sz w:val="16"/>
                <w:szCs w:val="16"/>
                <w:rtl w:val="0"/>
              </w:rPr>
              <w:t xml:space="preserve">Tenant display</w:t>
            </w:r>
            <w:r w:rsidDel="00000000" w:rsidR="00000000" w:rsidRPr="00000000">
              <w:rPr>
                <w:rtl w:val="0"/>
              </w:rPr>
            </w:r>
          </w:p>
        </w:tc>
        <w:tc>
          <w:tcPr>
            <w:vAlign w:val="center"/>
          </w:tcPr>
          <w:p w:rsidR="00000000" w:rsidDel="00000000" w:rsidP="00000000" w:rsidRDefault="00000000" w:rsidRPr="00000000" w14:paraId="000001C5">
            <w:pPr>
              <w:spacing w:after="40" w:lineRule="auto"/>
              <w:rPr/>
            </w:pPr>
            <w:r w:rsidDel="00000000" w:rsidR="00000000" w:rsidRPr="00000000">
              <w:rPr>
                <w:rFonts w:ascii="Arial" w:cs="Arial" w:eastAsia="Arial" w:hAnsi="Arial"/>
                <w:b w:val="0"/>
                <w:bCs w:val="0"/>
                <w:sz w:val="16"/>
                <w:szCs w:val="16"/>
                <w:rtl w:val="0"/>
              </w:rPr>
              <w:t xml:space="preserve">Active tenant and entity visible before Kriton™ uses workflow context.</w:t>
            </w:r>
            <w:r w:rsidDel="00000000" w:rsidR="00000000" w:rsidRPr="00000000">
              <w:rPr>
                <w:rtl w:val="0"/>
              </w:rPr>
            </w:r>
          </w:p>
        </w:tc>
        <w:tc>
          <w:tcPr>
            <w:vAlign w:val="center"/>
          </w:tcPr>
          <w:p w:rsidR="00000000" w:rsidDel="00000000" w:rsidP="00000000" w:rsidRDefault="00000000" w:rsidRPr="00000000" w14:paraId="000001C6">
            <w:pPr>
              <w:spacing w:after="40" w:lineRule="auto"/>
              <w:rPr/>
            </w:pPr>
            <w:r w:rsidDel="00000000" w:rsidR="00000000" w:rsidRPr="00000000">
              <w:rPr>
                <w:rFonts w:ascii="Arial" w:cs="Arial" w:eastAsia="Arial" w:hAnsi="Arial"/>
                <w:b w:val="0"/>
                <w:bCs w:val="0"/>
                <w:sz w:val="16"/>
                <w:szCs w:val="16"/>
                <w:rtl w:val="0"/>
              </w:rPr>
              <w:t xml:space="preserve">User sees guidance without tenant/entity boundary.</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C7">
            <w:pPr>
              <w:spacing w:after="40" w:lineRule="auto"/>
              <w:rPr/>
            </w:pPr>
            <w:r w:rsidDel="00000000" w:rsidR="00000000" w:rsidRPr="00000000">
              <w:rPr>
                <w:rFonts w:ascii="Arial" w:cs="Arial" w:eastAsia="Arial" w:hAnsi="Arial"/>
                <w:b w:val="0"/>
                <w:bCs w:val="0"/>
                <w:sz w:val="16"/>
                <w:szCs w:val="16"/>
                <w:rtl w:val="0"/>
              </w:rPr>
              <w:t xml:space="preserve">Permission gating</w:t>
            </w:r>
            <w:r w:rsidDel="00000000" w:rsidR="00000000" w:rsidRPr="00000000">
              <w:rPr>
                <w:rtl w:val="0"/>
              </w:rPr>
            </w:r>
          </w:p>
        </w:tc>
        <w:tc>
          <w:tcPr>
            <w:shd w:fill="f7fafc" w:val="clear"/>
            <w:vAlign w:val="center"/>
          </w:tcPr>
          <w:p w:rsidR="00000000" w:rsidDel="00000000" w:rsidP="00000000" w:rsidRDefault="00000000" w:rsidRPr="00000000" w14:paraId="000001C8">
            <w:pPr>
              <w:spacing w:after="40" w:lineRule="auto"/>
              <w:rPr/>
            </w:pPr>
            <w:r w:rsidDel="00000000" w:rsidR="00000000" w:rsidRPr="00000000">
              <w:rPr>
                <w:rFonts w:ascii="Arial" w:cs="Arial" w:eastAsia="Arial" w:hAnsi="Arial"/>
                <w:b w:val="0"/>
                <w:bCs w:val="0"/>
                <w:sz w:val="16"/>
                <w:szCs w:val="16"/>
                <w:rtl w:val="0"/>
              </w:rPr>
              <w:t xml:space="preserve">Actions hidden or disabled when user lacks rights.</w:t>
            </w:r>
            <w:r w:rsidDel="00000000" w:rsidR="00000000" w:rsidRPr="00000000">
              <w:rPr>
                <w:rtl w:val="0"/>
              </w:rPr>
            </w:r>
          </w:p>
        </w:tc>
        <w:tc>
          <w:tcPr>
            <w:shd w:fill="f7fafc" w:val="clear"/>
            <w:vAlign w:val="center"/>
          </w:tcPr>
          <w:p w:rsidR="00000000" w:rsidDel="00000000" w:rsidP="00000000" w:rsidRDefault="00000000" w:rsidRPr="00000000" w14:paraId="000001C9">
            <w:pPr>
              <w:spacing w:after="40" w:lineRule="auto"/>
              <w:rPr/>
            </w:pPr>
            <w:r w:rsidDel="00000000" w:rsidR="00000000" w:rsidRPr="00000000">
              <w:rPr>
                <w:rFonts w:ascii="Arial" w:cs="Arial" w:eastAsia="Arial" w:hAnsi="Arial"/>
                <w:b w:val="0"/>
                <w:bCs w:val="0"/>
                <w:sz w:val="16"/>
                <w:szCs w:val="16"/>
                <w:rtl w:val="0"/>
              </w:rPr>
              <w:t xml:space="preserve">User can request or perform unauthorized review/post/export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spacing w:after="40" w:lineRule="auto"/>
              <w:rPr/>
            </w:pPr>
            <w:r w:rsidDel="00000000" w:rsidR="00000000" w:rsidRPr="00000000">
              <w:rPr>
                <w:rFonts w:ascii="Arial" w:cs="Arial" w:eastAsia="Arial" w:hAnsi="Arial"/>
                <w:b w:val="0"/>
                <w:bCs w:val="0"/>
                <w:sz w:val="16"/>
                <w:szCs w:val="16"/>
                <w:rtl w:val="0"/>
              </w:rPr>
              <w:t xml:space="preserve">Data minimization</w:t>
            </w:r>
            <w:r w:rsidDel="00000000" w:rsidR="00000000" w:rsidRPr="00000000">
              <w:rPr>
                <w:rtl w:val="0"/>
              </w:rPr>
            </w:r>
          </w:p>
        </w:tc>
        <w:tc>
          <w:tcPr>
            <w:vAlign w:val="center"/>
          </w:tcPr>
          <w:p w:rsidR="00000000" w:rsidDel="00000000" w:rsidP="00000000" w:rsidRDefault="00000000" w:rsidRPr="00000000" w14:paraId="000001CB">
            <w:pPr>
              <w:spacing w:after="40" w:lineRule="auto"/>
              <w:rPr/>
            </w:pPr>
            <w:r w:rsidDel="00000000" w:rsidR="00000000" w:rsidRPr="00000000">
              <w:rPr>
                <w:rFonts w:ascii="Arial" w:cs="Arial" w:eastAsia="Arial" w:hAnsi="Arial"/>
                <w:b w:val="0"/>
                <w:bCs w:val="0"/>
                <w:sz w:val="16"/>
                <w:szCs w:val="16"/>
                <w:rtl w:val="0"/>
              </w:rPr>
              <w:t xml:space="preserve">Panel shows only facts needed for guidance.</w:t>
            </w:r>
            <w:r w:rsidDel="00000000" w:rsidR="00000000" w:rsidRPr="00000000">
              <w:rPr>
                <w:rtl w:val="0"/>
              </w:rPr>
            </w:r>
          </w:p>
        </w:tc>
        <w:tc>
          <w:tcPr>
            <w:vAlign w:val="center"/>
          </w:tcPr>
          <w:p w:rsidR="00000000" w:rsidDel="00000000" w:rsidP="00000000" w:rsidRDefault="00000000" w:rsidRPr="00000000" w14:paraId="000001CC">
            <w:pPr>
              <w:spacing w:after="40" w:lineRule="auto"/>
              <w:rPr/>
            </w:pPr>
            <w:r w:rsidDel="00000000" w:rsidR="00000000" w:rsidRPr="00000000">
              <w:rPr>
                <w:rFonts w:ascii="Arial" w:cs="Arial" w:eastAsia="Arial" w:hAnsi="Arial"/>
                <w:b w:val="0"/>
                <w:bCs w:val="0"/>
                <w:sz w:val="16"/>
                <w:szCs w:val="16"/>
                <w:rtl w:val="0"/>
              </w:rPr>
              <w:t xml:space="preserve">Unnecessary sensitive transaction or PII appears in prompt.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CD">
            <w:pPr>
              <w:spacing w:after="40" w:lineRule="auto"/>
              <w:rPr/>
            </w:pPr>
            <w:r w:rsidDel="00000000" w:rsidR="00000000" w:rsidRPr="00000000">
              <w:rPr>
                <w:rFonts w:ascii="Arial" w:cs="Arial" w:eastAsia="Arial" w:hAnsi="Arial"/>
                <w:b w:val="0"/>
                <w:bCs w:val="0"/>
                <w:sz w:val="16"/>
                <w:szCs w:val="16"/>
                <w:rtl w:val="0"/>
              </w:rPr>
              <w:t xml:space="preserve">Cross-tenant protection</w:t>
            </w:r>
            <w:r w:rsidDel="00000000" w:rsidR="00000000" w:rsidRPr="00000000">
              <w:rPr>
                <w:rtl w:val="0"/>
              </w:rPr>
            </w:r>
          </w:p>
        </w:tc>
        <w:tc>
          <w:tcPr>
            <w:shd w:fill="f7fafc" w:val="clear"/>
            <w:vAlign w:val="center"/>
          </w:tcPr>
          <w:p w:rsidR="00000000" w:rsidDel="00000000" w:rsidP="00000000" w:rsidRDefault="00000000" w:rsidRPr="00000000" w14:paraId="000001CE">
            <w:pPr>
              <w:spacing w:after="40" w:lineRule="auto"/>
              <w:rPr/>
            </w:pPr>
            <w:r w:rsidDel="00000000" w:rsidR="00000000" w:rsidRPr="00000000">
              <w:rPr>
                <w:rFonts w:ascii="Arial" w:cs="Arial" w:eastAsia="Arial" w:hAnsi="Arial"/>
                <w:b w:val="0"/>
                <w:bCs w:val="0"/>
                <w:sz w:val="16"/>
                <w:szCs w:val="16"/>
                <w:rtl w:val="0"/>
              </w:rPr>
              <w:t xml:space="preserve">No recent-answer suggestions from other tenants.</w:t>
            </w:r>
            <w:r w:rsidDel="00000000" w:rsidR="00000000" w:rsidRPr="00000000">
              <w:rPr>
                <w:rtl w:val="0"/>
              </w:rPr>
            </w:r>
          </w:p>
        </w:tc>
        <w:tc>
          <w:tcPr>
            <w:shd w:fill="f7fafc" w:val="clear"/>
            <w:vAlign w:val="center"/>
          </w:tcPr>
          <w:p w:rsidR="00000000" w:rsidDel="00000000" w:rsidP="00000000" w:rsidRDefault="00000000" w:rsidRPr="00000000" w14:paraId="000001CF">
            <w:pPr>
              <w:spacing w:after="40" w:lineRule="auto"/>
              <w:rPr/>
            </w:pPr>
            <w:r w:rsidDel="00000000" w:rsidR="00000000" w:rsidRPr="00000000">
              <w:rPr>
                <w:rFonts w:ascii="Arial" w:cs="Arial" w:eastAsia="Arial" w:hAnsi="Arial"/>
                <w:b w:val="0"/>
                <w:bCs w:val="0"/>
                <w:sz w:val="16"/>
                <w:szCs w:val="16"/>
                <w:rtl w:val="0"/>
              </w:rPr>
              <w:t xml:space="preserve">History/search displays another tenant answer or source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0">
            <w:pPr>
              <w:spacing w:after="40" w:lineRule="auto"/>
              <w:rPr/>
            </w:pPr>
            <w:r w:rsidDel="00000000" w:rsidR="00000000" w:rsidRPr="00000000">
              <w:rPr>
                <w:rFonts w:ascii="Arial" w:cs="Arial" w:eastAsia="Arial" w:hAnsi="Arial"/>
                <w:b w:val="0"/>
                <w:bCs w:val="0"/>
                <w:sz w:val="16"/>
                <w:szCs w:val="16"/>
                <w:rtl w:val="0"/>
              </w:rPr>
              <w:t xml:space="preserve">Audit transparency</w:t>
            </w:r>
            <w:r w:rsidDel="00000000" w:rsidR="00000000" w:rsidRPr="00000000">
              <w:rPr>
                <w:rtl w:val="0"/>
              </w:rPr>
            </w:r>
          </w:p>
        </w:tc>
        <w:tc>
          <w:tcPr>
            <w:vAlign w:val="center"/>
          </w:tcPr>
          <w:p w:rsidR="00000000" w:rsidDel="00000000" w:rsidP="00000000" w:rsidRDefault="00000000" w:rsidRPr="00000000" w14:paraId="000001D1">
            <w:pPr>
              <w:spacing w:after="40" w:lineRule="auto"/>
              <w:rPr/>
            </w:pPr>
            <w:r w:rsidDel="00000000" w:rsidR="00000000" w:rsidRPr="00000000">
              <w:rPr>
                <w:rFonts w:ascii="Arial" w:cs="Arial" w:eastAsia="Arial" w:hAnsi="Arial"/>
                <w:b w:val="0"/>
                <w:bCs w:val="0"/>
                <w:sz w:val="16"/>
                <w:szCs w:val="16"/>
                <w:rtl w:val="0"/>
              </w:rPr>
              <w:t xml:space="preserve">User sees when answer is saved or exported to record.</w:t>
            </w:r>
            <w:r w:rsidDel="00000000" w:rsidR="00000000" w:rsidRPr="00000000">
              <w:rPr>
                <w:rtl w:val="0"/>
              </w:rPr>
            </w:r>
          </w:p>
        </w:tc>
        <w:tc>
          <w:tcPr>
            <w:vAlign w:val="center"/>
          </w:tcPr>
          <w:p w:rsidR="00000000" w:rsidDel="00000000" w:rsidP="00000000" w:rsidRDefault="00000000" w:rsidRPr="00000000" w14:paraId="000001D2">
            <w:pPr>
              <w:spacing w:after="40" w:lineRule="auto"/>
              <w:rPr/>
            </w:pPr>
            <w:r w:rsidDel="00000000" w:rsidR="00000000" w:rsidRPr="00000000">
              <w:rPr>
                <w:rFonts w:ascii="Arial" w:cs="Arial" w:eastAsia="Arial" w:hAnsi="Arial"/>
                <w:b w:val="0"/>
                <w:bCs w:val="0"/>
                <w:sz w:val="16"/>
                <w:szCs w:val="16"/>
                <w:rtl w:val="0"/>
              </w:rPr>
              <w:t xml:space="preserve">Material answer saved silently without visible state.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D3">
            <w:pPr>
              <w:spacing w:after="40" w:lineRule="auto"/>
              <w:rPr/>
            </w:pPr>
            <w:r w:rsidDel="00000000" w:rsidR="00000000" w:rsidRPr="00000000">
              <w:rPr>
                <w:rFonts w:ascii="Arial" w:cs="Arial" w:eastAsia="Arial" w:hAnsi="Arial"/>
                <w:b w:val="0"/>
                <w:bCs w:val="0"/>
                <w:sz w:val="16"/>
                <w:szCs w:val="16"/>
                <w:rtl w:val="0"/>
              </w:rPr>
              <w:t xml:space="preserve">Sensitive workflow warning</w:t>
            </w:r>
            <w:r w:rsidDel="00000000" w:rsidR="00000000" w:rsidRPr="00000000">
              <w:rPr>
                <w:rtl w:val="0"/>
              </w:rPr>
            </w:r>
          </w:p>
        </w:tc>
        <w:tc>
          <w:tcPr>
            <w:shd w:fill="f7fafc" w:val="clear"/>
            <w:vAlign w:val="center"/>
          </w:tcPr>
          <w:p w:rsidR="00000000" w:rsidDel="00000000" w:rsidP="00000000" w:rsidRDefault="00000000" w:rsidRPr="00000000" w14:paraId="000001D4">
            <w:pPr>
              <w:spacing w:after="40" w:lineRule="auto"/>
              <w:rPr/>
            </w:pPr>
            <w:r w:rsidDel="00000000" w:rsidR="00000000" w:rsidRPr="00000000">
              <w:rPr>
                <w:rFonts w:ascii="Arial" w:cs="Arial" w:eastAsia="Arial" w:hAnsi="Arial"/>
                <w:b w:val="0"/>
                <w:bCs w:val="0"/>
                <w:sz w:val="16"/>
                <w:szCs w:val="16"/>
                <w:rtl w:val="0"/>
              </w:rPr>
              <w:t xml:space="preserve">Payroll/tax/fraud/related-party flows display risk boundaries.</w:t>
            </w:r>
            <w:r w:rsidDel="00000000" w:rsidR="00000000" w:rsidRPr="00000000">
              <w:rPr>
                <w:rtl w:val="0"/>
              </w:rPr>
            </w:r>
          </w:p>
        </w:tc>
        <w:tc>
          <w:tcPr>
            <w:shd w:fill="f7fafc" w:val="clear"/>
            <w:vAlign w:val="center"/>
          </w:tcPr>
          <w:p w:rsidR="00000000" w:rsidDel="00000000" w:rsidP="00000000" w:rsidRDefault="00000000" w:rsidRPr="00000000" w14:paraId="000001D5">
            <w:pPr>
              <w:spacing w:after="40" w:lineRule="auto"/>
              <w:rPr/>
            </w:pPr>
            <w:r w:rsidDel="00000000" w:rsidR="00000000" w:rsidRPr="00000000">
              <w:rPr>
                <w:rFonts w:ascii="Arial" w:cs="Arial" w:eastAsia="Arial" w:hAnsi="Arial"/>
                <w:b w:val="0"/>
                <w:bCs w:val="0"/>
                <w:sz w:val="16"/>
                <w:szCs w:val="16"/>
                <w:rtl w:val="0"/>
              </w:rPr>
              <w:t xml:space="preserve">High-risk guidance appears as casual prompt.</w:t>
            </w:r>
            <w:r w:rsidDel="00000000" w:rsidR="00000000" w:rsidRPr="00000000">
              <w:rPr>
                <w:rtl w:val="0"/>
              </w:rPr>
            </w:r>
          </w:p>
        </w:tc>
      </w:tr>
    </w:tbl>
    <w:p w:rsidR="00000000" w:rsidDel="00000000" w:rsidP="00000000" w:rsidRDefault="00000000" w:rsidRPr="00000000" w14:paraId="000001D6">
      <w:pPr>
        <w:pStyle w:val="Heading1"/>
        <w:rPr/>
      </w:pPr>
      <w:r w:rsidDel="00000000" w:rsidR="00000000" w:rsidRPr="00000000">
        <w:rPr>
          <w:rFonts w:ascii="Arial" w:cs="Arial" w:eastAsia="Arial" w:hAnsi="Arial"/>
          <w:color w:val="0b1220"/>
          <w:sz w:val="32"/>
          <w:szCs w:val="32"/>
          <w:rtl w:val="0"/>
        </w:rPr>
        <w:t xml:space="preserve">14. State, Error and Empty-State Requirements</w:t>
      </w:r>
      <w:r w:rsidDel="00000000" w:rsidR="00000000" w:rsidRPr="00000000">
        <w:rPr>
          <w:rtl w:val="0"/>
        </w:rPr>
      </w:r>
    </w:p>
    <w:tbl>
      <w:tblPr>
        <w:tblStyle w:val="Table2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1D7">
            <w:pPr>
              <w:spacing w:after="40" w:lineRule="auto"/>
              <w:rPr/>
            </w:pPr>
            <w:r w:rsidDel="00000000" w:rsidR="00000000" w:rsidRPr="00000000">
              <w:rPr>
                <w:rFonts w:ascii="Arial" w:cs="Arial" w:eastAsia="Arial" w:hAnsi="Arial"/>
                <w:b w:val="1"/>
                <w:bCs w:val="1"/>
                <w:color w:val="ffffff"/>
                <w:sz w:val="16"/>
                <w:szCs w:val="16"/>
                <w:rtl w:val="0"/>
              </w:rPr>
              <w:t xml:space="preserve">State</w:t>
            </w:r>
            <w:r w:rsidDel="00000000" w:rsidR="00000000" w:rsidRPr="00000000">
              <w:rPr>
                <w:rtl w:val="0"/>
              </w:rPr>
            </w:r>
          </w:p>
        </w:tc>
        <w:tc>
          <w:tcPr>
            <w:shd w:fill="0b1220" w:val="clear"/>
            <w:vAlign w:val="center"/>
          </w:tcPr>
          <w:p w:rsidR="00000000" w:rsidDel="00000000" w:rsidP="00000000" w:rsidRDefault="00000000" w:rsidRPr="00000000" w14:paraId="000001D8">
            <w:pPr>
              <w:spacing w:after="40" w:lineRule="auto"/>
              <w:rPr/>
            </w:pPr>
            <w:r w:rsidDel="00000000" w:rsidR="00000000" w:rsidRPr="00000000">
              <w:rPr>
                <w:rFonts w:ascii="Arial" w:cs="Arial" w:eastAsia="Arial" w:hAnsi="Arial"/>
                <w:b w:val="1"/>
                <w:bCs w:val="1"/>
                <w:color w:val="ffffff"/>
                <w:sz w:val="16"/>
                <w:szCs w:val="16"/>
                <w:rtl w:val="0"/>
              </w:rPr>
              <w:t xml:space="preserve">Required Copy Pattern</w:t>
            </w:r>
            <w:r w:rsidDel="00000000" w:rsidR="00000000" w:rsidRPr="00000000">
              <w:rPr>
                <w:rtl w:val="0"/>
              </w:rPr>
            </w:r>
          </w:p>
        </w:tc>
        <w:tc>
          <w:tcPr>
            <w:shd w:fill="0b1220" w:val="clear"/>
            <w:vAlign w:val="center"/>
          </w:tcPr>
          <w:p w:rsidR="00000000" w:rsidDel="00000000" w:rsidP="00000000" w:rsidRDefault="00000000" w:rsidRPr="00000000" w14:paraId="000001D9">
            <w:pPr>
              <w:spacing w:after="40" w:lineRule="auto"/>
              <w:rPr/>
            </w:pPr>
            <w:r w:rsidDel="00000000" w:rsidR="00000000" w:rsidRPr="00000000">
              <w:rPr>
                <w:rFonts w:ascii="Arial" w:cs="Arial" w:eastAsia="Arial" w:hAnsi="Arial"/>
                <w:b w:val="1"/>
                <w:bCs w:val="1"/>
                <w:color w:val="ffffff"/>
                <w:sz w:val="16"/>
                <w:szCs w:val="16"/>
                <w:rtl w:val="0"/>
              </w:rPr>
              <w:t xml:space="preserve">System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spacing w:after="40" w:lineRule="auto"/>
              <w:rPr/>
            </w:pPr>
            <w:r w:rsidDel="00000000" w:rsidR="00000000" w:rsidRPr="00000000">
              <w:rPr>
                <w:rFonts w:ascii="Arial" w:cs="Arial" w:eastAsia="Arial" w:hAnsi="Arial"/>
                <w:b w:val="0"/>
                <w:bCs w:val="0"/>
                <w:sz w:val="16"/>
                <w:szCs w:val="16"/>
                <w:rtl w:val="0"/>
              </w:rPr>
              <w:t xml:space="preserve">Missing jurisdiction</w:t>
            </w:r>
            <w:r w:rsidDel="00000000" w:rsidR="00000000" w:rsidRPr="00000000">
              <w:rPr>
                <w:rtl w:val="0"/>
              </w:rPr>
            </w:r>
          </w:p>
        </w:tc>
        <w:tc>
          <w:tcPr>
            <w:vAlign w:val="center"/>
          </w:tcPr>
          <w:p w:rsidR="00000000" w:rsidDel="00000000" w:rsidP="00000000" w:rsidRDefault="00000000" w:rsidRPr="00000000" w14:paraId="000001DB">
            <w:pPr>
              <w:spacing w:after="40" w:lineRule="auto"/>
              <w:rPr/>
            </w:pPr>
            <w:r w:rsidDel="00000000" w:rsidR="00000000" w:rsidRPr="00000000">
              <w:rPr>
                <w:rFonts w:ascii="Arial" w:cs="Arial" w:eastAsia="Arial" w:hAnsi="Arial"/>
                <w:b w:val="0"/>
                <w:bCs w:val="0"/>
                <w:sz w:val="16"/>
                <w:szCs w:val="16"/>
                <w:rtl w:val="0"/>
              </w:rPr>
              <w:t xml:space="preserve">Select a jurisdiction before Kriton™ gives local tax, payroll, filing, or local GAAP guidance.</w:t>
            </w:r>
            <w:r w:rsidDel="00000000" w:rsidR="00000000" w:rsidRPr="00000000">
              <w:rPr>
                <w:rtl w:val="0"/>
              </w:rPr>
            </w:r>
          </w:p>
        </w:tc>
        <w:tc>
          <w:tcPr>
            <w:vAlign w:val="center"/>
          </w:tcPr>
          <w:p w:rsidR="00000000" w:rsidDel="00000000" w:rsidP="00000000" w:rsidRDefault="00000000" w:rsidRPr="00000000" w14:paraId="000001DC">
            <w:pPr>
              <w:spacing w:after="40" w:lineRule="auto"/>
              <w:rPr/>
            </w:pPr>
            <w:r w:rsidDel="00000000" w:rsidR="00000000" w:rsidRPr="00000000">
              <w:rPr>
                <w:rFonts w:ascii="Arial" w:cs="Arial" w:eastAsia="Arial" w:hAnsi="Arial"/>
                <w:b w:val="0"/>
                <w:bCs w:val="0"/>
                <w:sz w:val="16"/>
                <w:szCs w:val="16"/>
                <w:rtl w:val="0"/>
              </w:rPr>
              <w:t xml:space="preserve">Block definitive local answer; allow general education only.</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DD">
            <w:pPr>
              <w:spacing w:after="40" w:lineRule="auto"/>
              <w:rPr/>
            </w:pPr>
            <w:r w:rsidDel="00000000" w:rsidR="00000000" w:rsidRPr="00000000">
              <w:rPr>
                <w:rFonts w:ascii="Arial" w:cs="Arial" w:eastAsia="Arial" w:hAnsi="Arial"/>
                <w:b w:val="0"/>
                <w:bCs w:val="0"/>
                <w:sz w:val="16"/>
                <w:szCs w:val="16"/>
                <w:rtl w:val="0"/>
              </w:rPr>
              <w:t xml:space="preserve">Unsupported jurisdiction</w:t>
            </w:r>
            <w:r w:rsidDel="00000000" w:rsidR="00000000" w:rsidRPr="00000000">
              <w:rPr>
                <w:rtl w:val="0"/>
              </w:rPr>
            </w:r>
          </w:p>
        </w:tc>
        <w:tc>
          <w:tcPr>
            <w:shd w:fill="f7fafc" w:val="clear"/>
            <w:vAlign w:val="center"/>
          </w:tcPr>
          <w:p w:rsidR="00000000" w:rsidDel="00000000" w:rsidP="00000000" w:rsidRDefault="00000000" w:rsidRPr="00000000" w14:paraId="000001DE">
            <w:pPr>
              <w:spacing w:after="40" w:lineRule="auto"/>
              <w:rPr/>
            </w:pPr>
            <w:r w:rsidDel="00000000" w:rsidR="00000000" w:rsidRPr="00000000">
              <w:rPr>
                <w:rFonts w:ascii="Arial" w:cs="Arial" w:eastAsia="Arial" w:hAnsi="Arial"/>
                <w:b w:val="0"/>
                <w:bCs w:val="0"/>
                <w:sz w:val="16"/>
                <w:szCs w:val="16"/>
                <w:rtl w:val="0"/>
              </w:rPr>
              <w:t xml:space="preserve">This jurisdiction is not yet supported for definitive workflow guidance.</w:t>
            </w:r>
            <w:r w:rsidDel="00000000" w:rsidR="00000000" w:rsidRPr="00000000">
              <w:rPr>
                <w:rtl w:val="0"/>
              </w:rPr>
            </w:r>
          </w:p>
        </w:tc>
        <w:tc>
          <w:tcPr>
            <w:shd w:fill="f7fafc" w:val="clear"/>
            <w:vAlign w:val="center"/>
          </w:tcPr>
          <w:p w:rsidR="00000000" w:rsidDel="00000000" w:rsidP="00000000" w:rsidRDefault="00000000" w:rsidRPr="00000000" w14:paraId="000001DF">
            <w:pPr>
              <w:spacing w:after="40" w:lineRule="auto"/>
              <w:rPr/>
            </w:pPr>
            <w:r w:rsidDel="00000000" w:rsidR="00000000" w:rsidRPr="00000000">
              <w:rPr>
                <w:rFonts w:ascii="Arial" w:cs="Arial" w:eastAsia="Arial" w:hAnsi="Arial"/>
                <w:b w:val="0"/>
                <w:bCs w:val="0"/>
                <w:sz w:val="16"/>
                <w:szCs w:val="16"/>
                <w:rtl w:val="0"/>
              </w:rPr>
              <w:t xml:space="preserve">No local recommendation; offer escalation or request jurisdiction pack.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spacing w:after="40" w:lineRule="auto"/>
              <w:rPr/>
            </w:pPr>
            <w:r w:rsidDel="00000000" w:rsidR="00000000" w:rsidRPr="00000000">
              <w:rPr>
                <w:rFonts w:ascii="Arial" w:cs="Arial" w:eastAsia="Arial" w:hAnsi="Arial"/>
                <w:b w:val="0"/>
                <w:bCs w:val="0"/>
                <w:sz w:val="16"/>
                <w:szCs w:val="16"/>
                <w:rtl w:val="0"/>
              </w:rPr>
              <w:t xml:space="preserve">Source unavailable</w:t>
            </w:r>
            <w:r w:rsidDel="00000000" w:rsidR="00000000" w:rsidRPr="00000000">
              <w:rPr>
                <w:rtl w:val="0"/>
              </w:rPr>
            </w:r>
          </w:p>
        </w:tc>
        <w:tc>
          <w:tcPr>
            <w:vAlign w:val="center"/>
          </w:tcPr>
          <w:p w:rsidR="00000000" w:rsidDel="00000000" w:rsidP="00000000" w:rsidRDefault="00000000" w:rsidRPr="00000000" w14:paraId="000001E1">
            <w:pPr>
              <w:spacing w:after="40" w:lineRule="auto"/>
              <w:rPr/>
            </w:pPr>
            <w:r w:rsidDel="00000000" w:rsidR="00000000" w:rsidRPr="00000000">
              <w:rPr>
                <w:rFonts w:ascii="Arial" w:cs="Arial" w:eastAsia="Arial" w:hAnsi="Arial"/>
                <w:b w:val="0"/>
                <w:bCs w:val="0"/>
                <w:sz w:val="16"/>
                <w:szCs w:val="16"/>
                <w:rtl w:val="0"/>
              </w:rPr>
              <w:t xml:space="preserve">No approved source is available for this workflow scope.</w:t>
            </w:r>
            <w:r w:rsidDel="00000000" w:rsidR="00000000" w:rsidRPr="00000000">
              <w:rPr>
                <w:rtl w:val="0"/>
              </w:rPr>
            </w:r>
          </w:p>
        </w:tc>
        <w:tc>
          <w:tcPr>
            <w:vAlign w:val="center"/>
          </w:tcPr>
          <w:p w:rsidR="00000000" w:rsidDel="00000000" w:rsidP="00000000" w:rsidRDefault="00000000" w:rsidRPr="00000000" w14:paraId="000001E2">
            <w:pPr>
              <w:spacing w:after="40" w:lineRule="auto"/>
              <w:rPr/>
            </w:pPr>
            <w:r w:rsidDel="00000000" w:rsidR="00000000" w:rsidRPr="00000000">
              <w:rPr>
                <w:rFonts w:ascii="Arial" w:cs="Arial" w:eastAsia="Arial" w:hAnsi="Arial"/>
                <w:b w:val="0"/>
                <w:bCs w:val="0"/>
                <w:sz w:val="16"/>
                <w:szCs w:val="16"/>
                <w:rtl w:val="0"/>
              </w:rPr>
              <w:t xml:space="preserve">Do not generate technical answer from model memory.</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E3">
            <w:pPr>
              <w:spacing w:after="40" w:lineRule="auto"/>
              <w:rPr/>
            </w:pPr>
            <w:r w:rsidDel="00000000" w:rsidR="00000000" w:rsidRPr="00000000">
              <w:rPr>
                <w:rFonts w:ascii="Arial" w:cs="Arial" w:eastAsia="Arial" w:hAnsi="Arial"/>
                <w:b w:val="0"/>
                <w:bCs w:val="0"/>
                <w:sz w:val="16"/>
                <w:szCs w:val="16"/>
                <w:rtl w:val="0"/>
              </w:rPr>
              <w:t xml:space="preserve">Source expired</w:t>
            </w:r>
            <w:r w:rsidDel="00000000" w:rsidR="00000000" w:rsidRPr="00000000">
              <w:rPr>
                <w:rtl w:val="0"/>
              </w:rPr>
            </w:r>
          </w:p>
        </w:tc>
        <w:tc>
          <w:tcPr>
            <w:shd w:fill="f7fafc" w:val="clear"/>
            <w:vAlign w:val="center"/>
          </w:tcPr>
          <w:p w:rsidR="00000000" w:rsidDel="00000000" w:rsidP="00000000" w:rsidRDefault="00000000" w:rsidRPr="00000000" w14:paraId="000001E4">
            <w:pPr>
              <w:spacing w:after="40" w:lineRule="auto"/>
              <w:rPr/>
            </w:pPr>
            <w:r w:rsidDel="00000000" w:rsidR="00000000" w:rsidRPr="00000000">
              <w:rPr>
                <w:rFonts w:ascii="Arial" w:cs="Arial" w:eastAsia="Arial" w:hAnsi="Arial"/>
                <w:b w:val="0"/>
                <w:bCs w:val="0"/>
                <w:sz w:val="16"/>
                <w:szCs w:val="16"/>
                <w:rtl w:val="0"/>
              </w:rPr>
              <w:t xml:space="preserve">The relevant source is expired or under review.</w:t>
            </w:r>
            <w:r w:rsidDel="00000000" w:rsidR="00000000" w:rsidRPr="00000000">
              <w:rPr>
                <w:rtl w:val="0"/>
              </w:rPr>
            </w:r>
          </w:p>
        </w:tc>
        <w:tc>
          <w:tcPr>
            <w:shd w:fill="f7fafc" w:val="clear"/>
            <w:vAlign w:val="center"/>
          </w:tcPr>
          <w:p w:rsidR="00000000" w:rsidDel="00000000" w:rsidP="00000000" w:rsidRDefault="00000000" w:rsidRPr="00000000" w14:paraId="000001E5">
            <w:pPr>
              <w:spacing w:after="40" w:lineRule="auto"/>
              <w:rPr/>
            </w:pPr>
            <w:r w:rsidDel="00000000" w:rsidR="00000000" w:rsidRPr="00000000">
              <w:rPr>
                <w:rFonts w:ascii="Arial" w:cs="Arial" w:eastAsia="Arial" w:hAnsi="Arial"/>
                <w:b w:val="0"/>
                <w:bCs w:val="0"/>
                <w:sz w:val="16"/>
                <w:szCs w:val="16"/>
                <w:rtl w:val="0"/>
              </w:rPr>
              <w:t xml:space="preserve">Block production guidance unless historical replay.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spacing w:after="40" w:lineRule="auto"/>
              <w:rPr/>
            </w:pPr>
            <w:r w:rsidDel="00000000" w:rsidR="00000000" w:rsidRPr="00000000">
              <w:rPr>
                <w:rFonts w:ascii="Arial" w:cs="Arial" w:eastAsia="Arial" w:hAnsi="Arial"/>
                <w:b w:val="0"/>
                <w:bCs w:val="0"/>
                <w:sz w:val="16"/>
                <w:szCs w:val="16"/>
                <w:rtl w:val="0"/>
              </w:rPr>
              <w:t xml:space="preserve">License restricted</w:t>
            </w:r>
            <w:r w:rsidDel="00000000" w:rsidR="00000000" w:rsidRPr="00000000">
              <w:rPr>
                <w:rtl w:val="0"/>
              </w:rPr>
            </w:r>
          </w:p>
        </w:tc>
        <w:tc>
          <w:tcPr>
            <w:vAlign w:val="center"/>
          </w:tcPr>
          <w:p w:rsidR="00000000" w:rsidDel="00000000" w:rsidP="00000000" w:rsidRDefault="00000000" w:rsidRPr="00000000" w14:paraId="000001E7">
            <w:pPr>
              <w:spacing w:after="40" w:lineRule="auto"/>
              <w:rPr/>
            </w:pPr>
            <w:r w:rsidDel="00000000" w:rsidR="00000000" w:rsidRPr="00000000">
              <w:rPr>
                <w:rFonts w:ascii="Arial" w:cs="Arial" w:eastAsia="Arial" w:hAnsi="Arial"/>
                <w:b w:val="0"/>
                <w:bCs w:val="0"/>
                <w:sz w:val="16"/>
                <w:szCs w:val="16"/>
                <w:rtl w:val="0"/>
              </w:rPr>
              <w:t xml:space="preserve">This source cannot be displayed in full. Kriton™ can show a permitted summary and source metadata.</w:t>
            </w:r>
            <w:r w:rsidDel="00000000" w:rsidR="00000000" w:rsidRPr="00000000">
              <w:rPr>
                <w:rtl w:val="0"/>
              </w:rPr>
            </w:r>
          </w:p>
        </w:tc>
        <w:tc>
          <w:tcPr>
            <w:vAlign w:val="center"/>
          </w:tcPr>
          <w:p w:rsidR="00000000" w:rsidDel="00000000" w:rsidP="00000000" w:rsidRDefault="00000000" w:rsidRPr="00000000" w14:paraId="000001E8">
            <w:pPr>
              <w:spacing w:after="40" w:lineRule="auto"/>
              <w:rPr/>
            </w:pPr>
            <w:r w:rsidDel="00000000" w:rsidR="00000000" w:rsidRPr="00000000">
              <w:rPr>
                <w:rFonts w:ascii="Arial" w:cs="Arial" w:eastAsia="Arial" w:hAnsi="Arial"/>
                <w:b w:val="0"/>
                <w:bCs w:val="0"/>
                <w:sz w:val="16"/>
                <w:szCs w:val="16"/>
                <w:rtl w:val="0"/>
              </w:rPr>
              <w:t xml:space="preserve">Do not expose protected content; log license event.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E9">
            <w:pPr>
              <w:spacing w:after="40" w:lineRule="auto"/>
              <w:rPr/>
            </w:pPr>
            <w:r w:rsidDel="00000000" w:rsidR="00000000" w:rsidRPr="00000000">
              <w:rPr>
                <w:rFonts w:ascii="Arial" w:cs="Arial" w:eastAsia="Arial" w:hAnsi="Arial"/>
                <w:b w:val="0"/>
                <w:bCs w:val="0"/>
                <w:sz w:val="16"/>
                <w:szCs w:val="16"/>
                <w:rtl w:val="0"/>
              </w:rPr>
              <w:t xml:space="preserve">High risk</w:t>
            </w:r>
            <w:r w:rsidDel="00000000" w:rsidR="00000000" w:rsidRPr="00000000">
              <w:rPr>
                <w:rtl w:val="0"/>
              </w:rPr>
            </w:r>
          </w:p>
        </w:tc>
        <w:tc>
          <w:tcPr>
            <w:shd w:fill="f7fafc" w:val="clear"/>
            <w:vAlign w:val="center"/>
          </w:tcPr>
          <w:p w:rsidR="00000000" w:rsidDel="00000000" w:rsidP="00000000" w:rsidRDefault="00000000" w:rsidRPr="00000000" w14:paraId="000001EA">
            <w:pPr>
              <w:spacing w:after="40" w:lineRule="auto"/>
              <w:rPr/>
            </w:pPr>
            <w:r w:rsidDel="00000000" w:rsidR="00000000" w:rsidRPr="00000000">
              <w:rPr>
                <w:rFonts w:ascii="Arial" w:cs="Arial" w:eastAsia="Arial" w:hAnsi="Arial"/>
                <w:b w:val="0"/>
                <w:bCs w:val="0"/>
                <w:sz w:val="16"/>
                <w:szCs w:val="16"/>
                <w:rtl w:val="0"/>
              </w:rPr>
              <w:t xml:space="preserve">This matter requires qualified review before implementation.</w:t>
            </w:r>
            <w:r w:rsidDel="00000000" w:rsidR="00000000" w:rsidRPr="00000000">
              <w:rPr>
                <w:rtl w:val="0"/>
              </w:rPr>
            </w:r>
          </w:p>
        </w:tc>
        <w:tc>
          <w:tcPr>
            <w:shd w:fill="f7fafc" w:val="clear"/>
            <w:vAlign w:val="center"/>
          </w:tcPr>
          <w:p w:rsidR="00000000" w:rsidDel="00000000" w:rsidP="00000000" w:rsidRDefault="00000000" w:rsidRPr="00000000" w14:paraId="000001EB">
            <w:pPr>
              <w:spacing w:after="40" w:lineRule="auto"/>
              <w:rPr/>
            </w:pPr>
            <w:r w:rsidDel="00000000" w:rsidR="00000000" w:rsidRPr="00000000">
              <w:rPr>
                <w:rFonts w:ascii="Arial" w:cs="Arial" w:eastAsia="Arial" w:hAnsi="Arial"/>
                <w:b w:val="0"/>
                <w:bCs w:val="0"/>
                <w:sz w:val="16"/>
                <w:szCs w:val="16"/>
                <w:rtl w:val="0"/>
              </w:rPr>
              <w:t xml:space="preserve">Limited support; show escalation.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C">
            <w:pPr>
              <w:spacing w:after="40" w:lineRule="auto"/>
              <w:rPr/>
            </w:pPr>
            <w:r w:rsidDel="00000000" w:rsidR="00000000" w:rsidRPr="00000000">
              <w:rPr>
                <w:rFonts w:ascii="Arial" w:cs="Arial" w:eastAsia="Arial" w:hAnsi="Arial"/>
                <w:b w:val="0"/>
                <w:bCs w:val="0"/>
                <w:sz w:val="16"/>
                <w:szCs w:val="16"/>
                <w:rtl w:val="0"/>
              </w:rPr>
              <w:t xml:space="preserve">Restricted</w:t>
            </w:r>
            <w:r w:rsidDel="00000000" w:rsidR="00000000" w:rsidRPr="00000000">
              <w:rPr>
                <w:rtl w:val="0"/>
              </w:rPr>
            </w:r>
          </w:p>
        </w:tc>
        <w:tc>
          <w:tcPr>
            <w:vAlign w:val="center"/>
          </w:tcPr>
          <w:p w:rsidR="00000000" w:rsidDel="00000000" w:rsidP="00000000" w:rsidRDefault="00000000" w:rsidRPr="00000000" w14:paraId="000001ED">
            <w:pPr>
              <w:spacing w:after="40" w:lineRule="auto"/>
              <w:rPr/>
            </w:pPr>
            <w:r w:rsidDel="00000000" w:rsidR="00000000" w:rsidRPr="00000000">
              <w:rPr>
                <w:rFonts w:ascii="Arial" w:cs="Arial" w:eastAsia="Arial" w:hAnsi="Arial"/>
                <w:b w:val="0"/>
                <w:bCs w:val="0"/>
                <w:sz w:val="16"/>
                <w:szCs w:val="16"/>
                <w:rtl w:val="0"/>
              </w:rPr>
              <w:t xml:space="preserve">Kriton™ cannot provide a definitive answer for this request. Route to qualified professional review.</w:t>
            </w:r>
            <w:r w:rsidDel="00000000" w:rsidR="00000000" w:rsidRPr="00000000">
              <w:rPr>
                <w:rtl w:val="0"/>
              </w:rPr>
            </w:r>
          </w:p>
        </w:tc>
        <w:tc>
          <w:tcPr>
            <w:vAlign w:val="center"/>
          </w:tcPr>
          <w:p w:rsidR="00000000" w:rsidDel="00000000" w:rsidP="00000000" w:rsidRDefault="00000000" w:rsidRPr="00000000" w14:paraId="000001EE">
            <w:pPr>
              <w:spacing w:after="40" w:lineRule="auto"/>
              <w:rPr/>
            </w:pPr>
            <w:r w:rsidDel="00000000" w:rsidR="00000000" w:rsidRPr="00000000">
              <w:rPr>
                <w:rFonts w:ascii="Arial" w:cs="Arial" w:eastAsia="Arial" w:hAnsi="Arial"/>
                <w:b w:val="0"/>
                <w:bCs w:val="0"/>
                <w:sz w:val="16"/>
                <w:szCs w:val="16"/>
                <w:rtl w:val="0"/>
              </w:rPr>
              <w:t xml:space="preserve">No definitive answer; create escalation path.</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EF">
            <w:pPr>
              <w:spacing w:after="40" w:lineRule="auto"/>
              <w:rPr/>
            </w:pPr>
            <w:r w:rsidDel="00000000" w:rsidR="00000000" w:rsidRPr="00000000">
              <w:rPr>
                <w:rFonts w:ascii="Arial" w:cs="Arial" w:eastAsia="Arial" w:hAnsi="Arial"/>
                <w:b w:val="0"/>
                <w:bCs w:val="0"/>
                <w:sz w:val="16"/>
                <w:szCs w:val="16"/>
                <w:rtl w:val="0"/>
              </w:rPr>
              <w:t xml:space="preserve">API failure</w:t>
            </w:r>
            <w:r w:rsidDel="00000000" w:rsidR="00000000" w:rsidRPr="00000000">
              <w:rPr>
                <w:rtl w:val="0"/>
              </w:rPr>
            </w:r>
          </w:p>
        </w:tc>
        <w:tc>
          <w:tcPr>
            <w:shd w:fill="f7fafc" w:val="clear"/>
            <w:vAlign w:val="center"/>
          </w:tcPr>
          <w:p w:rsidR="00000000" w:rsidDel="00000000" w:rsidP="00000000" w:rsidRDefault="00000000" w:rsidRPr="00000000" w14:paraId="000001F0">
            <w:pPr>
              <w:spacing w:after="40" w:lineRule="auto"/>
              <w:rPr/>
            </w:pPr>
            <w:r w:rsidDel="00000000" w:rsidR="00000000" w:rsidRPr="00000000">
              <w:rPr>
                <w:rFonts w:ascii="Arial" w:cs="Arial" w:eastAsia="Arial" w:hAnsi="Arial"/>
                <w:b w:val="0"/>
                <w:bCs w:val="0"/>
                <w:sz w:val="16"/>
                <w:szCs w:val="16"/>
                <w:rtl w:val="0"/>
              </w:rPr>
              <w:t xml:space="preserve">Kriton™ cannot complete the governed answer flow. Try again or save as draft.</w:t>
            </w:r>
            <w:r w:rsidDel="00000000" w:rsidR="00000000" w:rsidRPr="00000000">
              <w:rPr>
                <w:rtl w:val="0"/>
              </w:rPr>
            </w:r>
          </w:p>
        </w:tc>
        <w:tc>
          <w:tcPr>
            <w:shd w:fill="f7fafc" w:val="clear"/>
            <w:vAlign w:val="center"/>
          </w:tcPr>
          <w:p w:rsidR="00000000" w:rsidDel="00000000" w:rsidP="00000000" w:rsidRDefault="00000000" w:rsidRPr="00000000" w14:paraId="000001F1">
            <w:pPr>
              <w:spacing w:after="40" w:lineRule="auto"/>
              <w:rPr/>
            </w:pPr>
            <w:r w:rsidDel="00000000" w:rsidR="00000000" w:rsidRPr="00000000">
              <w:rPr>
                <w:rFonts w:ascii="Arial" w:cs="Arial" w:eastAsia="Arial" w:hAnsi="Arial"/>
                <w:b w:val="0"/>
                <w:bCs w:val="0"/>
                <w:sz w:val="16"/>
                <w:szCs w:val="16"/>
                <w:rtl w:val="0"/>
              </w:rPr>
              <w:t xml:space="preserve">No partial unsourced answer; log failure.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spacing w:after="40" w:lineRule="auto"/>
              <w:rPr/>
            </w:pPr>
            <w:r w:rsidDel="00000000" w:rsidR="00000000" w:rsidRPr="00000000">
              <w:rPr>
                <w:rFonts w:ascii="Arial" w:cs="Arial" w:eastAsia="Arial" w:hAnsi="Arial"/>
                <w:b w:val="0"/>
                <w:bCs w:val="0"/>
                <w:sz w:val="16"/>
                <w:szCs w:val="16"/>
                <w:rtl w:val="0"/>
              </w:rPr>
              <w:t xml:space="preserve">Tenant context mismatch</w:t>
            </w:r>
            <w:r w:rsidDel="00000000" w:rsidR="00000000" w:rsidRPr="00000000">
              <w:rPr>
                <w:rtl w:val="0"/>
              </w:rPr>
            </w:r>
          </w:p>
        </w:tc>
        <w:tc>
          <w:tcPr>
            <w:vAlign w:val="center"/>
          </w:tcPr>
          <w:p w:rsidR="00000000" w:rsidDel="00000000" w:rsidP="00000000" w:rsidRDefault="00000000" w:rsidRPr="00000000" w14:paraId="000001F3">
            <w:pPr>
              <w:spacing w:after="40" w:lineRule="auto"/>
              <w:rPr/>
            </w:pPr>
            <w:r w:rsidDel="00000000" w:rsidR="00000000" w:rsidRPr="00000000">
              <w:rPr>
                <w:rFonts w:ascii="Arial" w:cs="Arial" w:eastAsia="Arial" w:hAnsi="Arial"/>
                <w:b w:val="0"/>
                <w:bCs w:val="0"/>
                <w:sz w:val="16"/>
                <w:szCs w:val="16"/>
                <w:rtl w:val="0"/>
              </w:rPr>
              <w:t xml:space="preserve">The active workflow context does not match the selected tenant/entity.</w:t>
            </w:r>
            <w:r w:rsidDel="00000000" w:rsidR="00000000" w:rsidRPr="00000000">
              <w:rPr>
                <w:rtl w:val="0"/>
              </w:rPr>
            </w:r>
          </w:p>
        </w:tc>
        <w:tc>
          <w:tcPr>
            <w:vAlign w:val="center"/>
          </w:tcPr>
          <w:p w:rsidR="00000000" w:rsidDel="00000000" w:rsidP="00000000" w:rsidRDefault="00000000" w:rsidRPr="00000000" w14:paraId="000001F4">
            <w:pPr>
              <w:spacing w:after="40" w:lineRule="auto"/>
              <w:rPr/>
            </w:pPr>
            <w:r w:rsidDel="00000000" w:rsidR="00000000" w:rsidRPr="00000000">
              <w:rPr>
                <w:rFonts w:ascii="Arial" w:cs="Arial" w:eastAsia="Arial" w:hAnsi="Arial"/>
                <w:b w:val="0"/>
                <w:bCs w:val="0"/>
                <w:sz w:val="16"/>
                <w:szCs w:val="16"/>
                <w:rtl w:val="0"/>
              </w:rPr>
              <w:t xml:space="preserve">Block action until context is resolved.</w:t>
            </w:r>
            <w:r w:rsidDel="00000000" w:rsidR="00000000" w:rsidRPr="00000000">
              <w:rPr>
                <w:rtl w:val="0"/>
              </w:rPr>
            </w:r>
          </w:p>
        </w:tc>
      </w:tr>
    </w:tbl>
    <w:p w:rsidR="00000000" w:rsidDel="00000000" w:rsidP="00000000" w:rsidRDefault="00000000" w:rsidRPr="00000000" w14:paraId="000001F5">
      <w:pPr>
        <w:pStyle w:val="Heading1"/>
        <w:rPr/>
      </w:pPr>
      <w:r w:rsidDel="00000000" w:rsidR="00000000" w:rsidRPr="00000000">
        <w:rPr>
          <w:rFonts w:ascii="Arial" w:cs="Arial" w:eastAsia="Arial" w:hAnsi="Arial"/>
          <w:color w:val="0b1220"/>
          <w:sz w:val="32"/>
          <w:szCs w:val="32"/>
          <w:rtl w:val="0"/>
        </w:rPr>
        <w:t xml:space="preserve">15. Acceptance Criteria</w:t>
      </w:r>
      <w:r w:rsidDel="00000000" w:rsidR="00000000" w:rsidRPr="00000000">
        <w:rPr>
          <w:rtl w:val="0"/>
        </w:rPr>
      </w:r>
    </w:p>
    <w:tbl>
      <w:tblPr>
        <w:tblStyle w:val="Table2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0b1220" w:val="clear"/>
            <w:vAlign w:val="center"/>
          </w:tcPr>
          <w:p w:rsidR="00000000" w:rsidDel="00000000" w:rsidP="00000000" w:rsidRDefault="00000000" w:rsidRPr="00000000" w14:paraId="000001F6">
            <w:pPr>
              <w:spacing w:after="40" w:lineRule="auto"/>
              <w:rPr/>
            </w:pPr>
            <w:r w:rsidDel="00000000" w:rsidR="00000000" w:rsidRPr="00000000">
              <w:rPr>
                <w:rFonts w:ascii="Arial" w:cs="Arial" w:eastAsia="Arial" w:hAnsi="Arial"/>
                <w:b w:val="1"/>
                <w:bCs w:val="1"/>
                <w:color w:val="ffffff"/>
                <w:sz w:val="16"/>
                <w:szCs w:val="16"/>
                <w:rtl w:val="0"/>
              </w:rPr>
              <w:t xml:space="preserve">Area</w:t>
            </w:r>
            <w:r w:rsidDel="00000000" w:rsidR="00000000" w:rsidRPr="00000000">
              <w:rPr>
                <w:rtl w:val="0"/>
              </w:rPr>
            </w:r>
          </w:p>
        </w:tc>
        <w:tc>
          <w:tcPr>
            <w:shd w:fill="0b1220" w:val="clear"/>
            <w:vAlign w:val="center"/>
          </w:tcPr>
          <w:p w:rsidR="00000000" w:rsidDel="00000000" w:rsidP="00000000" w:rsidRDefault="00000000" w:rsidRPr="00000000" w14:paraId="000001F7">
            <w:pPr>
              <w:spacing w:after="40" w:lineRule="auto"/>
              <w:rPr/>
            </w:pPr>
            <w:r w:rsidDel="00000000" w:rsidR="00000000" w:rsidRPr="00000000">
              <w:rPr>
                <w:rFonts w:ascii="Arial" w:cs="Arial" w:eastAsia="Arial" w:hAnsi="Arial"/>
                <w:b w:val="1"/>
                <w:bCs w:val="1"/>
                <w:color w:val="ffffff"/>
                <w:sz w:val="16"/>
                <w:szCs w:val="16"/>
                <w:rtl w:val="0"/>
              </w:rPr>
              <w:t xml:space="preserve">Acceptance Standard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8">
            <w:pPr>
              <w:spacing w:after="40" w:lineRule="auto"/>
              <w:rPr/>
            </w:pPr>
            <w:r w:rsidDel="00000000" w:rsidR="00000000" w:rsidRPr="00000000">
              <w:rPr>
                <w:rFonts w:ascii="Arial" w:cs="Arial" w:eastAsia="Arial" w:hAnsi="Arial"/>
                <w:b w:val="0"/>
                <w:bCs w:val="0"/>
                <w:sz w:val="16"/>
                <w:szCs w:val="16"/>
                <w:rtl w:val="0"/>
              </w:rPr>
              <w:t xml:space="preserve">Naming</w:t>
            </w:r>
            <w:r w:rsidDel="00000000" w:rsidR="00000000" w:rsidRPr="00000000">
              <w:rPr>
                <w:rtl w:val="0"/>
              </w:rPr>
            </w:r>
          </w:p>
        </w:tc>
        <w:tc>
          <w:tcPr>
            <w:vAlign w:val="center"/>
          </w:tcPr>
          <w:p w:rsidR="00000000" w:rsidDel="00000000" w:rsidP="00000000" w:rsidRDefault="00000000" w:rsidRPr="00000000" w14:paraId="000001F9">
            <w:pPr>
              <w:spacing w:after="40" w:lineRule="auto"/>
              <w:rPr/>
            </w:pPr>
            <w:r w:rsidDel="00000000" w:rsidR="00000000" w:rsidRPr="00000000">
              <w:rPr>
                <w:rFonts w:ascii="Arial" w:cs="Arial" w:eastAsia="Arial" w:hAnsi="Arial"/>
                <w:b w:val="0"/>
                <w:bCs w:val="0"/>
                <w:sz w:val="16"/>
                <w:szCs w:val="16"/>
                <w:rtl w:val="0"/>
              </w:rPr>
              <w:t xml:space="preserve">All embedded UI uses ZoikoLogia™ and Kriton™ only. No deprecated fallback names or misspellings.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FA">
            <w:pPr>
              <w:spacing w:after="40" w:lineRule="auto"/>
              <w:rPr/>
            </w:pPr>
            <w:r w:rsidDel="00000000" w:rsidR="00000000" w:rsidRPr="00000000">
              <w:rPr>
                <w:rFonts w:ascii="Arial" w:cs="Arial" w:eastAsia="Arial" w:hAnsi="Arial"/>
                <w:b w:val="0"/>
                <w:bCs w:val="0"/>
                <w:sz w:val="16"/>
                <w:szCs w:val="16"/>
                <w:rtl w:val="0"/>
              </w:rPr>
              <w:t xml:space="preserve">Context</w:t>
            </w:r>
            <w:r w:rsidDel="00000000" w:rsidR="00000000" w:rsidRPr="00000000">
              <w:rPr>
                <w:rtl w:val="0"/>
              </w:rPr>
            </w:r>
          </w:p>
        </w:tc>
        <w:tc>
          <w:tcPr>
            <w:shd w:fill="f7fafc" w:val="clear"/>
            <w:vAlign w:val="center"/>
          </w:tcPr>
          <w:p w:rsidR="00000000" w:rsidDel="00000000" w:rsidP="00000000" w:rsidRDefault="00000000" w:rsidRPr="00000000" w14:paraId="000001FB">
            <w:pPr>
              <w:spacing w:after="40" w:lineRule="auto"/>
              <w:rPr/>
            </w:pPr>
            <w:r w:rsidDel="00000000" w:rsidR="00000000" w:rsidRPr="00000000">
              <w:rPr>
                <w:rFonts w:ascii="Arial" w:cs="Arial" w:eastAsia="Arial" w:hAnsi="Arial"/>
                <w:b w:val="0"/>
                <w:bCs w:val="0"/>
                <w:sz w:val="16"/>
                <w:szCs w:val="16"/>
                <w:rtl w:val="0"/>
              </w:rPr>
              <w:t xml:space="preserve">Every embedded guidance surface displays tenant/entity/workflow and required jurisdiction/framework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spacing w:after="40" w:lineRule="auto"/>
              <w:rPr/>
            </w:pPr>
            <w:r w:rsidDel="00000000" w:rsidR="00000000" w:rsidRPr="00000000">
              <w:rPr>
                <w:rFonts w:ascii="Arial" w:cs="Arial" w:eastAsia="Arial" w:hAnsi="Arial"/>
                <w:b w:val="0"/>
                <w:bCs w:val="0"/>
                <w:sz w:val="16"/>
                <w:szCs w:val="16"/>
                <w:rtl w:val="0"/>
              </w:rPr>
              <w:t xml:space="preserve">Source</w:t>
            </w:r>
            <w:r w:rsidDel="00000000" w:rsidR="00000000" w:rsidRPr="00000000">
              <w:rPr>
                <w:rtl w:val="0"/>
              </w:rPr>
            </w:r>
          </w:p>
        </w:tc>
        <w:tc>
          <w:tcPr>
            <w:vAlign w:val="center"/>
          </w:tcPr>
          <w:p w:rsidR="00000000" w:rsidDel="00000000" w:rsidP="00000000" w:rsidRDefault="00000000" w:rsidRPr="00000000" w14:paraId="000001FD">
            <w:pPr>
              <w:spacing w:after="40" w:lineRule="auto"/>
              <w:rPr/>
            </w:pPr>
            <w:r w:rsidDel="00000000" w:rsidR="00000000" w:rsidRPr="00000000">
              <w:rPr>
                <w:rFonts w:ascii="Arial" w:cs="Arial" w:eastAsia="Arial" w:hAnsi="Arial"/>
                <w:b w:val="0"/>
                <w:bCs w:val="0"/>
                <w:sz w:val="16"/>
                <w:szCs w:val="16"/>
                <w:rtl w:val="0"/>
              </w:rPr>
              <w:t xml:space="preserve">Technical guidance includes source summary and source drawer access where permitted.</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FE">
            <w:pPr>
              <w:spacing w:after="40" w:lineRule="auto"/>
              <w:rPr/>
            </w:pPr>
            <w:r w:rsidDel="00000000" w:rsidR="00000000" w:rsidRPr="00000000">
              <w:rPr>
                <w:rFonts w:ascii="Arial" w:cs="Arial" w:eastAsia="Arial" w:hAnsi="Arial"/>
                <w:b w:val="0"/>
                <w:bCs w:val="0"/>
                <w:sz w:val="16"/>
                <w:szCs w:val="16"/>
                <w:rtl w:val="0"/>
              </w:rPr>
              <w:t xml:space="preserve">Risk</w:t>
            </w:r>
            <w:r w:rsidDel="00000000" w:rsidR="00000000" w:rsidRPr="00000000">
              <w:rPr>
                <w:rtl w:val="0"/>
              </w:rPr>
            </w:r>
          </w:p>
        </w:tc>
        <w:tc>
          <w:tcPr>
            <w:shd w:fill="f7fafc" w:val="clear"/>
            <w:vAlign w:val="center"/>
          </w:tcPr>
          <w:p w:rsidR="00000000" w:rsidDel="00000000" w:rsidP="00000000" w:rsidRDefault="00000000" w:rsidRPr="00000000" w14:paraId="000001FF">
            <w:pPr>
              <w:spacing w:after="40" w:lineRule="auto"/>
              <w:rPr/>
            </w:pPr>
            <w:r w:rsidDel="00000000" w:rsidR="00000000" w:rsidRPr="00000000">
              <w:rPr>
                <w:rFonts w:ascii="Arial" w:cs="Arial" w:eastAsia="Arial" w:hAnsi="Arial"/>
                <w:b w:val="0"/>
                <w:bCs w:val="0"/>
                <w:sz w:val="16"/>
                <w:szCs w:val="16"/>
                <w:rtl w:val="0"/>
              </w:rPr>
              <w:t xml:space="preserve">Medium/High/Restricted risk cannot be hidden, bypassed, or represented by color alone.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spacing w:after="40" w:lineRule="auto"/>
              <w:rPr/>
            </w:pPr>
            <w:r w:rsidDel="00000000" w:rsidR="00000000" w:rsidRPr="00000000">
              <w:rPr>
                <w:rFonts w:ascii="Arial" w:cs="Arial" w:eastAsia="Arial" w:hAnsi="Arial"/>
                <w:b w:val="0"/>
                <w:bCs w:val="0"/>
                <w:sz w:val="16"/>
                <w:szCs w:val="16"/>
                <w:rtl w:val="0"/>
              </w:rPr>
              <w:t xml:space="preserve">Evidence</w:t>
            </w:r>
            <w:r w:rsidDel="00000000" w:rsidR="00000000" w:rsidRPr="00000000">
              <w:rPr>
                <w:rtl w:val="0"/>
              </w:rPr>
            </w:r>
          </w:p>
        </w:tc>
        <w:tc>
          <w:tcPr>
            <w:vAlign w:val="center"/>
          </w:tcPr>
          <w:p w:rsidR="00000000" w:rsidDel="00000000" w:rsidP="00000000" w:rsidRDefault="00000000" w:rsidRPr="00000000" w14:paraId="00000201">
            <w:pPr>
              <w:spacing w:after="40" w:lineRule="auto"/>
              <w:rPr/>
            </w:pPr>
            <w:r w:rsidDel="00000000" w:rsidR="00000000" w:rsidRPr="00000000">
              <w:rPr>
                <w:rFonts w:ascii="Arial" w:cs="Arial" w:eastAsia="Arial" w:hAnsi="Arial"/>
                <w:b w:val="0"/>
                <w:bCs w:val="0"/>
                <w:sz w:val="16"/>
                <w:szCs w:val="16"/>
                <w:rtl w:val="0"/>
              </w:rPr>
              <w:t xml:space="preserve">Material guidance offers evidence capture, assumption save, working paper save, or review handoff.</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02">
            <w:pPr>
              <w:spacing w:after="40" w:lineRule="auto"/>
              <w:rPr/>
            </w:pPr>
            <w:r w:rsidDel="00000000" w:rsidR="00000000" w:rsidRPr="00000000">
              <w:rPr>
                <w:rFonts w:ascii="Arial" w:cs="Arial" w:eastAsia="Arial" w:hAnsi="Arial"/>
                <w:b w:val="0"/>
                <w:bCs w:val="0"/>
                <w:sz w:val="16"/>
                <w:szCs w:val="16"/>
                <w:rtl w:val="0"/>
              </w:rPr>
              <w:t xml:space="preserve">Escalation</w:t>
            </w:r>
            <w:r w:rsidDel="00000000" w:rsidR="00000000" w:rsidRPr="00000000">
              <w:rPr>
                <w:rtl w:val="0"/>
              </w:rPr>
            </w:r>
          </w:p>
        </w:tc>
        <w:tc>
          <w:tcPr>
            <w:shd w:fill="f7fafc" w:val="clear"/>
            <w:vAlign w:val="center"/>
          </w:tcPr>
          <w:p w:rsidR="00000000" w:rsidDel="00000000" w:rsidP="00000000" w:rsidRDefault="00000000" w:rsidRPr="00000000" w14:paraId="00000203">
            <w:pPr>
              <w:spacing w:after="40" w:lineRule="auto"/>
              <w:rPr/>
            </w:pPr>
            <w:r w:rsidDel="00000000" w:rsidR="00000000" w:rsidRPr="00000000">
              <w:rPr>
                <w:rFonts w:ascii="Arial" w:cs="Arial" w:eastAsia="Arial" w:hAnsi="Arial"/>
                <w:b w:val="0"/>
                <w:bCs w:val="0"/>
                <w:sz w:val="16"/>
                <w:szCs w:val="16"/>
                <w:rtl w:val="0"/>
              </w:rPr>
              <w:t xml:space="preserve">High and Restricted flows route to appropriate review or blocking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spacing w:after="40" w:lineRule="auto"/>
              <w:rPr/>
            </w:pPr>
            <w:r w:rsidDel="00000000" w:rsidR="00000000" w:rsidRPr="00000000">
              <w:rPr>
                <w:rFonts w:ascii="Arial" w:cs="Arial" w:eastAsia="Arial" w:hAnsi="Arial"/>
                <w:b w:val="0"/>
                <w:bCs w:val="0"/>
                <w:sz w:val="16"/>
                <w:szCs w:val="16"/>
                <w:rtl w:val="0"/>
              </w:rPr>
              <w:t xml:space="preserve">Tenant safety</w:t>
            </w:r>
            <w:r w:rsidDel="00000000" w:rsidR="00000000" w:rsidRPr="00000000">
              <w:rPr>
                <w:rtl w:val="0"/>
              </w:rPr>
            </w:r>
          </w:p>
        </w:tc>
        <w:tc>
          <w:tcPr>
            <w:vAlign w:val="center"/>
          </w:tcPr>
          <w:p w:rsidR="00000000" w:rsidDel="00000000" w:rsidP="00000000" w:rsidRDefault="00000000" w:rsidRPr="00000000" w14:paraId="00000205">
            <w:pPr>
              <w:spacing w:after="40" w:lineRule="auto"/>
              <w:rPr/>
            </w:pPr>
            <w:r w:rsidDel="00000000" w:rsidR="00000000" w:rsidRPr="00000000">
              <w:rPr>
                <w:rFonts w:ascii="Arial" w:cs="Arial" w:eastAsia="Arial" w:hAnsi="Arial"/>
                <w:b w:val="0"/>
                <w:bCs w:val="0"/>
                <w:sz w:val="16"/>
                <w:szCs w:val="16"/>
                <w:rtl w:val="0"/>
              </w:rPr>
              <w:t xml:space="preserve">No embedded surface can expose or act on another tenant/entity without authorization.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06">
            <w:pPr>
              <w:spacing w:after="40" w:lineRule="auto"/>
              <w:rPr/>
            </w:pPr>
            <w:r w:rsidDel="00000000" w:rsidR="00000000" w:rsidRPr="00000000">
              <w:rPr>
                <w:rFonts w:ascii="Arial" w:cs="Arial" w:eastAsia="Arial" w:hAnsi="Arial"/>
                <w:b w:val="0"/>
                <w:bCs w:val="0"/>
                <w:sz w:val="16"/>
                <w:szCs w:val="16"/>
                <w:rtl w:val="0"/>
              </w:rPr>
              <w:t xml:space="preserve">Localization</w:t>
            </w:r>
            <w:r w:rsidDel="00000000" w:rsidR="00000000" w:rsidRPr="00000000">
              <w:rPr>
                <w:rtl w:val="0"/>
              </w:rPr>
            </w:r>
          </w:p>
        </w:tc>
        <w:tc>
          <w:tcPr>
            <w:shd w:fill="f7fafc" w:val="clear"/>
            <w:vAlign w:val="center"/>
          </w:tcPr>
          <w:p w:rsidR="00000000" w:rsidDel="00000000" w:rsidP="00000000" w:rsidRDefault="00000000" w:rsidRPr="00000000" w14:paraId="00000207">
            <w:pPr>
              <w:spacing w:after="40" w:lineRule="auto"/>
              <w:rPr/>
            </w:pPr>
            <w:r w:rsidDel="00000000" w:rsidR="00000000" w:rsidRPr="00000000">
              <w:rPr>
                <w:rFonts w:ascii="Arial" w:cs="Arial" w:eastAsia="Arial" w:hAnsi="Arial"/>
                <w:b w:val="0"/>
                <w:bCs w:val="0"/>
                <w:sz w:val="16"/>
                <w:szCs w:val="16"/>
                <w:rtl w:val="0"/>
              </w:rPr>
              <w:t xml:space="preserve">All strings are translation-key based; locale formatting uses entity/user context as designed.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spacing w:after="40" w:lineRule="auto"/>
              <w:rPr/>
            </w:pPr>
            <w:r w:rsidDel="00000000" w:rsidR="00000000" w:rsidRPr="00000000">
              <w:rPr>
                <w:rFonts w:ascii="Arial" w:cs="Arial" w:eastAsia="Arial" w:hAnsi="Arial"/>
                <w:b w:val="0"/>
                <w:bCs w:val="0"/>
                <w:sz w:val="16"/>
                <w:szCs w:val="16"/>
                <w:rtl w:val="0"/>
              </w:rPr>
              <w:t xml:space="preserve">Accessibility</w:t>
            </w:r>
            <w:r w:rsidDel="00000000" w:rsidR="00000000" w:rsidRPr="00000000">
              <w:rPr>
                <w:rtl w:val="0"/>
              </w:rPr>
            </w:r>
          </w:p>
        </w:tc>
        <w:tc>
          <w:tcPr>
            <w:vAlign w:val="center"/>
          </w:tcPr>
          <w:p w:rsidR="00000000" w:rsidDel="00000000" w:rsidP="00000000" w:rsidRDefault="00000000" w:rsidRPr="00000000" w14:paraId="00000209">
            <w:pPr>
              <w:spacing w:after="40" w:lineRule="auto"/>
              <w:rPr/>
            </w:pPr>
            <w:r w:rsidDel="00000000" w:rsidR="00000000" w:rsidRPr="00000000">
              <w:rPr>
                <w:rFonts w:ascii="Arial" w:cs="Arial" w:eastAsia="Arial" w:hAnsi="Arial"/>
                <w:b w:val="0"/>
                <w:bCs w:val="0"/>
                <w:sz w:val="16"/>
                <w:szCs w:val="16"/>
                <w:rtl w:val="0"/>
              </w:rPr>
              <w:t xml:space="preserve">WCAG 2.2 AA checks pass for embedded panels, prompts, modals, action bars and status messages.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0A">
            <w:pPr>
              <w:spacing w:after="40" w:lineRule="auto"/>
              <w:rPr/>
            </w:pPr>
            <w:r w:rsidDel="00000000" w:rsidR="00000000" w:rsidRPr="00000000">
              <w:rPr>
                <w:rFonts w:ascii="Arial" w:cs="Arial" w:eastAsia="Arial" w:hAnsi="Arial"/>
                <w:b w:val="0"/>
                <w:bCs w:val="0"/>
                <w:sz w:val="16"/>
                <w:szCs w:val="16"/>
                <w:rtl w:val="0"/>
              </w:rPr>
              <w:t xml:space="preserve">Audit</w:t>
            </w:r>
            <w:r w:rsidDel="00000000" w:rsidR="00000000" w:rsidRPr="00000000">
              <w:rPr>
                <w:rtl w:val="0"/>
              </w:rPr>
            </w:r>
          </w:p>
        </w:tc>
        <w:tc>
          <w:tcPr>
            <w:shd w:fill="f7fafc" w:val="clear"/>
            <w:vAlign w:val="center"/>
          </w:tcPr>
          <w:p w:rsidR="00000000" w:rsidDel="00000000" w:rsidP="00000000" w:rsidRDefault="00000000" w:rsidRPr="00000000" w14:paraId="0000020B">
            <w:pPr>
              <w:spacing w:after="40" w:lineRule="auto"/>
              <w:rPr/>
            </w:pPr>
            <w:r w:rsidDel="00000000" w:rsidR="00000000" w:rsidRPr="00000000">
              <w:rPr>
                <w:rFonts w:ascii="Arial" w:cs="Arial" w:eastAsia="Arial" w:hAnsi="Arial"/>
                <w:b w:val="0"/>
                <w:bCs w:val="0"/>
                <w:sz w:val="16"/>
                <w:szCs w:val="16"/>
                <w:rtl w:val="0"/>
              </w:rPr>
              <w:t xml:space="preserve">Every prompt, context change, source view, evidence action, escalation, save/export and feedback action creates event payload.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spacing w:after="40" w:lineRule="auto"/>
              <w:rPr/>
            </w:pPr>
            <w:r w:rsidDel="00000000" w:rsidR="00000000" w:rsidRPr="00000000">
              <w:rPr>
                <w:rFonts w:ascii="Arial" w:cs="Arial" w:eastAsia="Arial" w:hAnsi="Arial"/>
                <w:b w:val="0"/>
                <w:bCs w:val="0"/>
                <w:sz w:val="16"/>
                <w:szCs w:val="16"/>
                <w:rtl w:val="0"/>
              </w:rPr>
              <w:t xml:space="preserve">ZoikoSuite safety</w:t>
            </w:r>
            <w:r w:rsidDel="00000000" w:rsidR="00000000" w:rsidRPr="00000000">
              <w:rPr>
                <w:rtl w:val="0"/>
              </w:rPr>
            </w:r>
          </w:p>
        </w:tc>
        <w:tc>
          <w:tcPr>
            <w:vAlign w:val="center"/>
          </w:tcPr>
          <w:p w:rsidR="00000000" w:rsidDel="00000000" w:rsidP="00000000" w:rsidRDefault="00000000" w:rsidRPr="00000000" w14:paraId="0000020D">
            <w:pPr>
              <w:spacing w:after="40" w:lineRule="auto"/>
              <w:rPr/>
            </w:pPr>
            <w:r w:rsidDel="00000000" w:rsidR="00000000" w:rsidRPr="00000000">
              <w:rPr>
                <w:rFonts w:ascii="Arial" w:cs="Arial" w:eastAsia="Arial" w:hAnsi="Arial"/>
                <w:b w:val="0"/>
                <w:bCs w:val="0"/>
                <w:sz w:val="16"/>
                <w:szCs w:val="16"/>
                <w:rtl w:val="0"/>
              </w:rPr>
              <w:t xml:space="preserve">Kriton™ cannot post, approve, or finalize high-risk entries without review controls and permissions.</w:t>
            </w:r>
            <w:r w:rsidDel="00000000" w:rsidR="00000000" w:rsidRPr="00000000">
              <w:rPr>
                <w:rtl w:val="0"/>
              </w:rPr>
            </w:r>
          </w:p>
        </w:tc>
      </w:tr>
    </w:tbl>
    <w:p w:rsidR="00000000" w:rsidDel="00000000" w:rsidP="00000000" w:rsidRDefault="00000000" w:rsidRPr="00000000" w14:paraId="0000020E">
      <w:pPr>
        <w:pStyle w:val="Heading1"/>
        <w:rPr/>
      </w:pPr>
      <w:r w:rsidDel="00000000" w:rsidR="00000000" w:rsidRPr="00000000">
        <w:rPr>
          <w:rFonts w:ascii="Arial" w:cs="Arial" w:eastAsia="Arial" w:hAnsi="Arial"/>
          <w:color w:val="0b1220"/>
          <w:sz w:val="32"/>
          <w:szCs w:val="32"/>
          <w:rtl w:val="0"/>
        </w:rPr>
        <w:t xml:space="preserve">16. Implementation Sequence</w:t>
      </w:r>
      <w:r w:rsidDel="00000000" w:rsidR="00000000" w:rsidRPr="00000000">
        <w:rPr>
          <w:rtl w:val="0"/>
        </w:rPr>
      </w:r>
    </w:p>
    <w:tbl>
      <w:tblPr>
        <w:tblStyle w:val="Table2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20F">
            <w:pPr>
              <w:spacing w:after="40" w:lineRule="auto"/>
              <w:rPr/>
            </w:pPr>
            <w:r w:rsidDel="00000000" w:rsidR="00000000" w:rsidRPr="00000000">
              <w:rPr>
                <w:rFonts w:ascii="Arial" w:cs="Arial" w:eastAsia="Arial" w:hAnsi="Arial"/>
                <w:b w:val="1"/>
                <w:bCs w:val="1"/>
                <w:color w:val="ffffff"/>
                <w:sz w:val="16"/>
                <w:szCs w:val="16"/>
                <w:rtl w:val="0"/>
              </w:rPr>
              <w:t xml:space="preserve">Sequence</w:t>
            </w:r>
            <w:r w:rsidDel="00000000" w:rsidR="00000000" w:rsidRPr="00000000">
              <w:rPr>
                <w:rtl w:val="0"/>
              </w:rPr>
            </w:r>
          </w:p>
        </w:tc>
        <w:tc>
          <w:tcPr>
            <w:shd w:fill="0b1220" w:val="clear"/>
            <w:vAlign w:val="center"/>
          </w:tcPr>
          <w:p w:rsidR="00000000" w:rsidDel="00000000" w:rsidP="00000000" w:rsidRDefault="00000000" w:rsidRPr="00000000" w14:paraId="00000210">
            <w:pPr>
              <w:spacing w:after="40" w:lineRule="auto"/>
              <w:rPr/>
            </w:pPr>
            <w:r w:rsidDel="00000000" w:rsidR="00000000" w:rsidRPr="00000000">
              <w:rPr>
                <w:rFonts w:ascii="Arial" w:cs="Arial" w:eastAsia="Arial" w:hAnsi="Arial"/>
                <w:b w:val="1"/>
                <w:bCs w:val="1"/>
                <w:color w:val="ffffff"/>
                <w:sz w:val="16"/>
                <w:szCs w:val="16"/>
                <w:rtl w:val="0"/>
              </w:rPr>
              <w:t xml:space="preserve">Build Item</w:t>
            </w:r>
            <w:r w:rsidDel="00000000" w:rsidR="00000000" w:rsidRPr="00000000">
              <w:rPr>
                <w:rtl w:val="0"/>
              </w:rPr>
            </w:r>
          </w:p>
        </w:tc>
        <w:tc>
          <w:tcPr>
            <w:shd w:fill="0b1220" w:val="clear"/>
            <w:vAlign w:val="center"/>
          </w:tcPr>
          <w:p w:rsidR="00000000" w:rsidDel="00000000" w:rsidP="00000000" w:rsidRDefault="00000000" w:rsidRPr="00000000" w14:paraId="00000211">
            <w:pPr>
              <w:spacing w:after="40" w:lineRule="auto"/>
              <w:rPr/>
            </w:pPr>
            <w:r w:rsidDel="00000000" w:rsidR="00000000" w:rsidRPr="00000000">
              <w:rPr>
                <w:rFonts w:ascii="Arial" w:cs="Arial" w:eastAsia="Arial" w:hAnsi="Arial"/>
                <w:b w:val="1"/>
                <w:bCs w:val="1"/>
                <w:color w:val="ffffff"/>
                <w:sz w:val="16"/>
                <w:szCs w:val="16"/>
                <w:rtl w:val="0"/>
              </w:rPr>
              <w:t xml:space="preserve">Reason / Gate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2">
            <w:pPr>
              <w:spacing w:after="40" w:lineRule="auto"/>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13">
            <w:pPr>
              <w:spacing w:after="40" w:lineRule="auto"/>
              <w:rPr/>
            </w:pPr>
            <w:r w:rsidDel="00000000" w:rsidR="00000000" w:rsidRPr="00000000">
              <w:rPr>
                <w:rFonts w:ascii="Arial" w:cs="Arial" w:eastAsia="Arial" w:hAnsi="Arial"/>
                <w:b w:val="0"/>
                <w:bCs w:val="0"/>
                <w:sz w:val="16"/>
                <w:szCs w:val="16"/>
                <w:rtl w:val="0"/>
              </w:rPr>
              <w:t xml:space="preserve">Embed context contract and tenant/entity display shell.</w:t>
            </w:r>
            <w:r w:rsidDel="00000000" w:rsidR="00000000" w:rsidRPr="00000000">
              <w:rPr>
                <w:rtl w:val="0"/>
              </w:rPr>
            </w:r>
          </w:p>
        </w:tc>
        <w:tc>
          <w:tcPr>
            <w:vAlign w:val="center"/>
          </w:tcPr>
          <w:p w:rsidR="00000000" w:rsidDel="00000000" w:rsidP="00000000" w:rsidRDefault="00000000" w:rsidRPr="00000000" w14:paraId="00000214">
            <w:pPr>
              <w:spacing w:after="40" w:lineRule="auto"/>
              <w:rPr/>
            </w:pPr>
            <w:r w:rsidDel="00000000" w:rsidR="00000000" w:rsidRPr="00000000">
              <w:rPr>
                <w:rFonts w:ascii="Arial" w:cs="Arial" w:eastAsia="Arial" w:hAnsi="Arial"/>
                <w:b w:val="0"/>
                <w:bCs w:val="0"/>
                <w:sz w:val="16"/>
                <w:szCs w:val="16"/>
                <w:rtl w:val="0"/>
              </w:rPr>
              <w:t xml:space="preserve">Everything depends on safe context and permission visibility.</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15">
            <w:pPr>
              <w:spacing w:after="40" w:lineRule="auto"/>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shd w:fill="f7fafc" w:val="clear"/>
            <w:vAlign w:val="center"/>
          </w:tcPr>
          <w:p w:rsidR="00000000" w:rsidDel="00000000" w:rsidP="00000000" w:rsidRDefault="00000000" w:rsidRPr="00000000" w14:paraId="00000216">
            <w:pPr>
              <w:spacing w:after="40" w:lineRule="auto"/>
              <w:rPr/>
            </w:pPr>
            <w:r w:rsidDel="00000000" w:rsidR="00000000" w:rsidRPr="00000000">
              <w:rPr>
                <w:rFonts w:ascii="Arial" w:cs="Arial" w:eastAsia="Arial" w:hAnsi="Arial"/>
                <w:b w:val="0"/>
                <w:bCs w:val="0"/>
                <w:sz w:val="16"/>
                <w:szCs w:val="16"/>
                <w:rtl w:val="0"/>
              </w:rPr>
              <w:t xml:space="preserve">Inline prompt component and side panel shell.</w:t>
            </w:r>
            <w:r w:rsidDel="00000000" w:rsidR="00000000" w:rsidRPr="00000000">
              <w:rPr>
                <w:rtl w:val="0"/>
              </w:rPr>
            </w:r>
          </w:p>
        </w:tc>
        <w:tc>
          <w:tcPr>
            <w:shd w:fill="f7fafc" w:val="clear"/>
            <w:vAlign w:val="center"/>
          </w:tcPr>
          <w:p w:rsidR="00000000" w:rsidDel="00000000" w:rsidP="00000000" w:rsidRDefault="00000000" w:rsidRPr="00000000" w14:paraId="00000217">
            <w:pPr>
              <w:spacing w:after="40" w:lineRule="auto"/>
              <w:rPr/>
            </w:pPr>
            <w:r w:rsidDel="00000000" w:rsidR="00000000" w:rsidRPr="00000000">
              <w:rPr>
                <w:rFonts w:ascii="Arial" w:cs="Arial" w:eastAsia="Arial" w:hAnsi="Arial"/>
                <w:b w:val="0"/>
                <w:bCs w:val="0"/>
                <w:sz w:val="16"/>
                <w:szCs w:val="16"/>
                <w:rtl w:val="0"/>
              </w:rPr>
              <w:t xml:space="preserve">Primary embedded interaction pattern.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8">
            <w:pPr>
              <w:spacing w:after="40" w:lineRule="auto"/>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19">
            <w:pPr>
              <w:spacing w:after="40" w:lineRule="auto"/>
              <w:rPr/>
            </w:pPr>
            <w:r w:rsidDel="00000000" w:rsidR="00000000" w:rsidRPr="00000000">
              <w:rPr>
                <w:rFonts w:ascii="Arial" w:cs="Arial" w:eastAsia="Arial" w:hAnsi="Arial"/>
                <w:b w:val="0"/>
                <w:bCs w:val="0"/>
                <w:sz w:val="16"/>
                <w:szCs w:val="16"/>
                <w:rtl w:val="0"/>
              </w:rPr>
              <w:t xml:space="preserve">Risk mini-card, source mini-card and evidence action bar.</w:t>
            </w:r>
            <w:r w:rsidDel="00000000" w:rsidR="00000000" w:rsidRPr="00000000">
              <w:rPr>
                <w:rtl w:val="0"/>
              </w:rPr>
            </w:r>
          </w:p>
        </w:tc>
        <w:tc>
          <w:tcPr>
            <w:vAlign w:val="center"/>
          </w:tcPr>
          <w:p w:rsidR="00000000" w:rsidDel="00000000" w:rsidP="00000000" w:rsidRDefault="00000000" w:rsidRPr="00000000" w14:paraId="0000021A">
            <w:pPr>
              <w:spacing w:after="40" w:lineRule="auto"/>
              <w:rPr/>
            </w:pPr>
            <w:r w:rsidDel="00000000" w:rsidR="00000000" w:rsidRPr="00000000">
              <w:rPr>
                <w:rFonts w:ascii="Arial" w:cs="Arial" w:eastAsia="Arial" w:hAnsi="Arial"/>
                <w:b w:val="0"/>
                <w:bCs w:val="0"/>
                <w:sz w:val="16"/>
                <w:szCs w:val="16"/>
                <w:rtl w:val="0"/>
              </w:rPr>
              <w:t xml:space="preserve">Governed answer model must be visible before workflow expansion.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1B">
            <w:pPr>
              <w:spacing w:after="40" w:lineRule="auto"/>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shd w:fill="f7fafc" w:val="clear"/>
            <w:vAlign w:val="center"/>
          </w:tcPr>
          <w:p w:rsidR="00000000" w:rsidDel="00000000" w:rsidP="00000000" w:rsidRDefault="00000000" w:rsidRPr="00000000" w14:paraId="0000021C">
            <w:pPr>
              <w:spacing w:after="40" w:lineRule="auto"/>
              <w:rPr/>
            </w:pPr>
            <w:r w:rsidDel="00000000" w:rsidR="00000000" w:rsidRPr="00000000">
              <w:rPr>
                <w:rFonts w:ascii="Arial" w:cs="Arial" w:eastAsia="Arial" w:hAnsi="Arial"/>
                <w:b w:val="0"/>
                <w:bCs w:val="0"/>
                <w:sz w:val="16"/>
                <w:szCs w:val="16"/>
                <w:rtl w:val="0"/>
              </w:rPr>
              <w:t xml:space="preserve">Transaction entry and month-end close pilots.</w:t>
            </w:r>
            <w:r w:rsidDel="00000000" w:rsidR="00000000" w:rsidRPr="00000000">
              <w:rPr>
                <w:rtl w:val="0"/>
              </w:rPr>
            </w:r>
          </w:p>
        </w:tc>
        <w:tc>
          <w:tcPr>
            <w:shd w:fill="f7fafc" w:val="clear"/>
            <w:vAlign w:val="center"/>
          </w:tcPr>
          <w:p w:rsidR="00000000" w:rsidDel="00000000" w:rsidP="00000000" w:rsidRDefault="00000000" w:rsidRPr="00000000" w14:paraId="0000021D">
            <w:pPr>
              <w:spacing w:after="40" w:lineRule="auto"/>
              <w:rPr/>
            </w:pPr>
            <w:r w:rsidDel="00000000" w:rsidR="00000000" w:rsidRPr="00000000">
              <w:rPr>
                <w:rFonts w:ascii="Arial" w:cs="Arial" w:eastAsia="Arial" w:hAnsi="Arial"/>
                <w:b w:val="0"/>
                <w:bCs w:val="0"/>
                <w:sz w:val="16"/>
                <w:szCs w:val="16"/>
                <w:rtl w:val="0"/>
              </w:rPr>
              <w:t xml:space="preserve">Best MVP flows for value and controlled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E">
            <w:pPr>
              <w:spacing w:after="40" w:lineRule="auto"/>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21F">
            <w:pPr>
              <w:spacing w:after="40" w:lineRule="auto"/>
              <w:rPr/>
            </w:pPr>
            <w:r w:rsidDel="00000000" w:rsidR="00000000" w:rsidRPr="00000000">
              <w:rPr>
                <w:rFonts w:ascii="Arial" w:cs="Arial" w:eastAsia="Arial" w:hAnsi="Arial"/>
                <w:b w:val="0"/>
                <w:bCs w:val="0"/>
                <w:sz w:val="16"/>
                <w:szCs w:val="16"/>
                <w:rtl w:val="0"/>
              </w:rPr>
              <w:t xml:space="preserve">Working paper save and review handoff.</w:t>
            </w:r>
            <w:r w:rsidDel="00000000" w:rsidR="00000000" w:rsidRPr="00000000">
              <w:rPr>
                <w:rtl w:val="0"/>
              </w:rPr>
            </w:r>
          </w:p>
        </w:tc>
        <w:tc>
          <w:tcPr>
            <w:vAlign w:val="center"/>
          </w:tcPr>
          <w:p w:rsidR="00000000" w:rsidDel="00000000" w:rsidP="00000000" w:rsidRDefault="00000000" w:rsidRPr="00000000" w14:paraId="00000220">
            <w:pPr>
              <w:spacing w:after="40" w:lineRule="auto"/>
              <w:rPr/>
            </w:pPr>
            <w:r w:rsidDel="00000000" w:rsidR="00000000" w:rsidRPr="00000000">
              <w:rPr>
                <w:rFonts w:ascii="Arial" w:cs="Arial" w:eastAsia="Arial" w:hAnsi="Arial"/>
                <w:b w:val="0"/>
                <w:bCs w:val="0"/>
                <w:sz w:val="16"/>
                <w:szCs w:val="16"/>
                <w:rtl w:val="0"/>
              </w:rPr>
              <w:t xml:space="preserve">Turns guidance into defensible work product.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21">
            <w:pPr>
              <w:spacing w:after="40" w:lineRule="auto"/>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shd w:fill="f7fafc" w:val="clear"/>
            <w:vAlign w:val="center"/>
          </w:tcPr>
          <w:p w:rsidR="00000000" w:rsidDel="00000000" w:rsidP="00000000" w:rsidRDefault="00000000" w:rsidRPr="00000000" w14:paraId="00000222">
            <w:pPr>
              <w:spacing w:after="40" w:lineRule="auto"/>
              <w:rPr/>
            </w:pPr>
            <w:r w:rsidDel="00000000" w:rsidR="00000000" w:rsidRPr="00000000">
              <w:rPr>
                <w:rFonts w:ascii="Arial" w:cs="Arial" w:eastAsia="Arial" w:hAnsi="Arial"/>
                <w:b w:val="0"/>
                <w:bCs w:val="0"/>
                <w:sz w:val="16"/>
                <w:szCs w:val="16"/>
                <w:rtl w:val="0"/>
              </w:rPr>
              <w:t xml:space="preserve">Payroll and tax embedded prompts.</w:t>
            </w:r>
            <w:r w:rsidDel="00000000" w:rsidR="00000000" w:rsidRPr="00000000">
              <w:rPr>
                <w:rtl w:val="0"/>
              </w:rPr>
            </w:r>
          </w:p>
        </w:tc>
        <w:tc>
          <w:tcPr>
            <w:shd w:fill="f7fafc" w:val="clear"/>
            <w:vAlign w:val="center"/>
          </w:tcPr>
          <w:p w:rsidR="00000000" w:rsidDel="00000000" w:rsidP="00000000" w:rsidRDefault="00000000" w:rsidRPr="00000000" w14:paraId="00000223">
            <w:pPr>
              <w:spacing w:after="40" w:lineRule="auto"/>
              <w:rPr/>
            </w:pPr>
            <w:r w:rsidDel="00000000" w:rsidR="00000000" w:rsidRPr="00000000">
              <w:rPr>
                <w:rFonts w:ascii="Arial" w:cs="Arial" w:eastAsia="Arial" w:hAnsi="Arial"/>
                <w:b w:val="0"/>
                <w:bCs w:val="0"/>
                <w:sz w:val="16"/>
                <w:szCs w:val="16"/>
                <w:rtl w:val="0"/>
              </w:rPr>
              <w:t xml:space="preserve">Add only after High/Restricted risk gates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4">
            <w:pPr>
              <w:spacing w:after="40" w:lineRule="auto"/>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225">
            <w:pPr>
              <w:spacing w:after="40" w:lineRule="auto"/>
              <w:rPr/>
            </w:pPr>
            <w:r w:rsidDel="00000000" w:rsidR="00000000" w:rsidRPr="00000000">
              <w:rPr>
                <w:rFonts w:ascii="Arial" w:cs="Arial" w:eastAsia="Arial" w:hAnsi="Arial"/>
                <w:b w:val="0"/>
                <w:bCs w:val="0"/>
                <w:sz w:val="16"/>
                <w:szCs w:val="16"/>
                <w:rtl w:val="0"/>
              </w:rPr>
              <w:t xml:space="preserve">Mobile/tablet bottom sheet behavior.</w:t>
            </w:r>
            <w:r w:rsidDel="00000000" w:rsidR="00000000" w:rsidRPr="00000000">
              <w:rPr>
                <w:rtl w:val="0"/>
              </w:rPr>
            </w:r>
          </w:p>
        </w:tc>
        <w:tc>
          <w:tcPr>
            <w:vAlign w:val="center"/>
          </w:tcPr>
          <w:p w:rsidR="00000000" w:rsidDel="00000000" w:rsidP="00000000" w:rsidRDefault="00000000" w:rsidRPr="00000000" w14:paraId="00000226">
            <w:pPr>
              <w:spacing w:after="40" w:lineRule="auto"/>
              <w:rPr/>
            </w:pPr>
            <w:r w:rsidDel="00000000" w:rsidR="00000000" w:rsidRPr="00000000">
              <w:rPr>
                <w:rFonts w:ascii="Arial" w:cs="Arial" w:eastAsia="Arial" w:hAnsi="Arial"/>
                <w:b w:val="0"/>
                <w:bCs w:val="0"/>
                <w:sz w:val="16"/>
                <w:szCs w:val="16"/>
                <w:rtl w:val="0"/>
              </w:rPr>
              <w:t xml:space="preserve">Required for responsive rollout.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27">
            <w:pPr>
              <w:spacing w:after="40" w:lineRule="auto"/>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c>
          <w:tcPr>
            <w:shd w:fill="f7fafc" w:val="clear"/>
            <w:vAlign w:val="center"/>
          </w:tcPr>
          <w:p w:rsidR="00000000" w:rsidDel="00000000" w:rsidP="00000000" w:rsidRDefault="00000000" w:rsidRPr="00000000" w14:paraId="00000228">
            <w:pPr>
              <w:spacing w:after="40" w:lineRule="auto"/>
              <w:rPr/>
            </w:pPr>
            <w:r w:rsidDel="00000000" w:rsidR="00000000" w:rsidRPr="00000000">
              <w:rPr>
                <w:rFonts w:ascii="Arial" w:cs="Arial" w:eastAsia="Arial" w:hAnsi="Arial"/>
                <w:b w:val="0"/>
                <w:bCs w:val="0"/>
                <w:sz w:val="16"/>
                <w:szCs w:val="16"/>
                <w:rtl w:val="0"/>
              </w:rPr>
              <w:t xml:space="preserve">Localization and accessibility hardening.</w:t>
            </w:r>
            <w:r w:rsidDel="00000000" w:rsidR="00000000" w:rsidRPr="00000000">
              <w:rPr>
                <w:rtl w:val="0"/>
              </w:rPr>
            </w:r>
          </w:p>
        </w:tc>
        <w:tc>
          <w:tcPr>
            <w:shd w:fill="f7fafc" w:val="clear"/>
            <w:vAlign w:val="center"/>
          </w:tcPr>
          <w:p w:rsidR="00000000" w:rsidDel="00000000" w:rsidP="00000000" w:rsidRDefault="00000000" w:rsidRPr="00000000" w14:paraId="00000229">
            <w:pPr>
              <w:spacing w:after="40" w:lineRule="auto"/>
              <w:rPr/>
            </w:pPr>
            <w:r w:rsidDel="00000000" w:rsidR="00000000" w:rsidRPr="00000000">
              <w:rPr>
                <w:rFonts w:ascii="Arial" w:cs="Arial" w:eastAsia="Arial" w:hAnsi="Arial"/>
                <w:b w:val="0"/>
                <w:bCs w:val="0"/>
                <w:sz w:val="16"/>
                <w:szCs w:val="16"/>
                <w:rtl w:val="0"/>
              </w:rPr>
              <w:t xml:space="preserve">Required before international expansion and enterprise release.</w:t>
            </w:r>
            <w:r w:rsidDel="00000000" w:rsidR="00000000" w:rsidRPr="00000000">
              <w:rPr>
                <w:rtl w:val="0"/>
              </w:rPr>
            </w:r>
          </w:p>
        </w:tc>
      </w:tr>
    </w:tbl>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10656.0" w:type="dxa"/>
        <w:jc w:val="left"/>
        <w:tblInd w:w="-115.0" w:type="dxa"/>
        <w:tblLayout w:type="fixed"/>
        <w:tblLook w:val="0400"/>
      </w:tblPr>
      <w:tblGrid>
        <w:gridCol w:w="10656"/>
        <w:tblGridChange w:id="0">
          <w:tblGrid>
            <w:gridCol w:w="10656"/>
          </w:tblGrid>
        </w:tblGridChange>
      </w:tblGrid>
      <w:tr>
        <w:trPr>
          <w:cantSplit w:val="0"/>
          <w:tblHeader w:val="0"/>
        </w:trPr>
        <w:tc>
          <w:tcPr>
            <w:shd w:fill="f8f6f1" w:val="clear"/>
          </w:tcPr>
          <w:p w:rsidR="00000000" w:rsidDel="00000000" w:rsidP="00000000" w:rsidRDefault="00000000" w:rsidRPr="00000000" w14:paraId="0000022B">
            <w:pPr>
              <w:rPr/>
            </w:pPr>
            <w:r w:rsidDel="00000000" w:rsidR="00000000" w:rsidRPr="00000000">
              <w:rPr>
                <w:rFonts w:ascii="Arial" w:cs="Arial" w:eastAsia="Arial" w:hAnsi="Arial"/>
                <w:b w:val="1"/>
                <w:bCs w:val="1"/>
                <w:color w:val="b42318"/>
                <w:sz w:val="20"/>
                <w:szCs w:val="20"/>
                <w:rtl w:val="0"/>
              </w:rPr>
              <w:t xml:space="preserve">Roadmap Control</w:t>
              <w:br w:type="textWrapping"/>
            </w:r>
            <w:r w:rsidDel="00000000" w:rsidR="00000000" w:rsidRPr="00000000">
              <w:rPr>
                <w:rFonts w:ascii="Arial" w:cs="Arial" w:eastAsia="Arial" w:hAnsi="Arial"/>
                <w:sz w:val="18"/>
                <w:szCs w:val="18"/>
                <w:rtl w:val="0"/>
              </w:rPr>
              <w:t xml:space="preserve">This implementation sequence is a dependency order, not a calendar. It must be reconciled against the master 16-week roadmap flagged in ZL-OV-01 before sprint commitments are made.</w:t>
            </w:r>
            <w:r w:rsidDel="00000000" w:rsidR="00000000" w:rsidRPr="00000000">
              <w:rPr>
                <w:rtl w:val="0"/>
              </w:rPr>
            </w:r>
          </w:p>
        </w:tc>
      </w:tr>
    </w:tbl>
    <w:p w:rsidR="00000000" w:rsidDel="00000000" w:rsidP="00000000" w:rsidRDefault="00000000" w:rsidRPr="00000000" w14:paraId="0000022C">
      <w:pPr>
        <w:pStyle w:val="Heading1"/>
        <w:rPr/>
      </w:pPr>
      <w:r w:rsidDel="00000000" w:rsidR="00000000" w:rsidRPr="00000000">
        <w:rPr>
          <w:rFonts w:ascii="Arial" w:cs="Arial" w:eastAsia="Arial" w:hAnsi="Arial"/>
          <w:color w:val="0b1220"/>
          <w:sz w:val="32"/>
          <w:szCs w:val="32"/>
          <w:rtl w:val="0"/>
        </w:rPr>
        <w:t xml:space="preserve">17. Open Decisions Before Final Sign-Off</w:t>
      </w:r>
      <w:r w:rsidDel="00000000" w:rsidR="00000000" w:rsidRPr="00000000">
        <w:rPr>
          <w:rtl w:val="0"/>
        </w:rPr>
      </w:r>
    </w:p>
    <w:tbl>
      <w:tblPr>
        <w:tblStyle w:val="Table2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0b1220" w:val="clear"/>
            <w:vAlign w:val="center"/>
          </w:tcPr>
          <w:p w:rsidR="00000000" w:rsidDel="00000000" w:rsidP="00000000" w:rsidRDefault="00000000" w:rsidRPr="00000000" w14:paraId="0000022D">
            <w:pPr>
              <w:spacing w:after="40" w:lineRule="auto"/>
              <w:rPr/>
            </w:pPr>
            <w:r w:rsidDel="00000000" w:rsidR="00000000" w:rsidRPr="00000000">
              <w:rPr>
                <w:rFonts w:ascii="Arial" w:cs="Arial" w:eastAsia="Arial" w:hAnsi="Arial"/>
                <w:b w:val="1"/>
                <w:bCs w:val="1"/>
                <w:color w:val="ffffff"/>
                <w:sz w:val="16"/>
                <w:szCs w:val="16"/>
                <w:rtl w:val="0"/>
              </w:rPr>
              <w:t xml:space="preserve">Decision</w:t>
            </w:r>
            <w:r w:rsidDel="00000000" w:rsidR="00000000" w:rsidRPr="00000000">
              <w:rPr>
                <w:rtl w:val="0"/>
              </w:rPr>
            </w:r>
          </w:p>
        </w:tc>
        <w:tc>
          <w:tcPr>
            <w:shd w:fill="0b1220" w:val="clear"/>
            <w:vAlign w:val="center"/>
          </w:tcPr>
          <w:p w:rsidR="00000000" w:rsidDel="00000000" w:rsidP="00000000" w:rsidRDefault="00000000" w:rsidRPr="00000000" w14:paraId="0000022E">
            <w:pPr>
              <w:spacing w:after="40" w:lineRule="auto"/>
              <w:rPr/>
            </w:pPr>
            <w:r w:rsidDel="00000000" w:rsidR="00000000" w:rsidRPr="00000000">
              <w:rPr>
                <w:rFonts w:ascii="Arial" w:cs="Arial" w:eastAsia="Arial" w:hAnsi="Arial"/>
                <w:b w:val="1"/>
                <w:bCs w:val="1"/>
                <w:color w:val="ffffff"/>
                <w:sz w:val="16"/>
                <w:szCs w:val="16"/>
                <w:rtl w:val="0"/>
              </w:rPr>
              <w:t xml:space="preserve">Owner</w:t>
            </w:r>
            <w:r w:rsidDel="00000000" w:rsidR="00000000" w:rsidRPr="00000000">
              <w:rPr>
                <w:rtl w:val="0"/>
              </w:rPr>
            </w:r>
          </w:p>
        </w:tc>
        <w:tc>
          <w:tcPr>
            <w:shd w:fill="0b1220" w:val="clear"/>
            <w:vAlign w:val="center"/>
          </w:tcPr>
          <w:p w:rsidR="00000000" w:rsidDel="00000000" w:rsidP="00000000" w:rsidRDefault="00000000" w:rsidRPr="00000000" w14:paraId="0000022F">
            <w:pPr>
              <w:spacing w:after="40" w:lineRule="auto"/>
              <w:rPr/>
            </w:pPr>
            <w:r w:rsidDel="00000000" w:rsidR="00000000" w:rsidRPr="00000000">
              <w:rPr>
                <w:rFonts w:ascii="Arial" w:cs="Arial" w:eastAsia="Arial" w:hAnsi="Arial"/>
                <w:b w:val="1"/>
                <w:bCs w:val="1"/>
                <w:color w:val="ffffff"/>
                <w:sz w:val="16"/>
                <w:szCs w:val="16"/>
                <w:rtl w:val="0"/>
              </w:rPr>
              <w:t xml:space="preserve">Required Before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0">
            <w:pPr>
              <w:spacing w:after="40" w:lineRule="auto"/>
              <w:rPr/>
            </w:pPr>
            <w:r w:rsidDel="00000000" w:rsidR="00000000" w:rsidRPr="00000000">
              <w:rPr>
                <w:rFonts w:ascii="Arial" w:cs="Arial" w:eastAsia="Arial" w:hAnsi="Arial"/>
                <w:b w:val="0"/>
                <w:bCs w:val="0"/>
                <w:sz w:val="16"/>
                <w:szCs w:val="16"/>
                <w:rtl w:val="0"/>
              </w:rPr>
              <w:t xml:space="preserve">Apply register patch: retire ZL-T1-15 references and confirm ZL-T2-04 as the ZoikoSuite Embedded Kriton™ UX ID.</w:t>
            </w:r>
            <w:r w:rsidDel="00000000" w:rsidR="00000000" w:rsidRPr="00000000">
              <w:rPr>
                <w:rtl w:val="0"/>
              </w:rPr>
            </w:r>
          </w:p>
        </w:tc>
        <w:tc>
          <w:tcPr>
            <w:vAlign w:val="center"/>
          </w:tcPr>
          <w:p w:rsidR="00000000" w:rsidDel="00000000" w:rsidP="00000000" w:rsidRDefault="00000000" w:rsidRPr="00000000" w14:paraId="00000231">
            <w:pPr>
              <w:spacing w:after="40" w:lineRule="auto"/>
              <w:rPr/>
            </w:pPr>
            <w:r w:rsidDel="00000000" w:rsidR="00000000" w:rsidRPr="00000000">
              <w:rPr>
                <w:rFonts w:ascii="Arial" w:cs="Arial" w:eastAsia="Arial" w:hAnsi="Arial"/>
                <w:b w:val="0"/>
                <w:bCs w:val="0"/>
                <w:sz w:val="16"/>
                <w:szCs w:val="16"/>
                <w:rtl w:val="0"/>
              </w:rPr>
              <w:t xml:space="preserve">Document Control Owner</w:t>
            </w:r>
            <w:r w:rsidDel="00000000" w:rsidR="00000000" w:rsidRPr="00000000">
              <w:rPr>
                <w:rtl w:val="0"/>
              </w:rPr>
            </w:r>
          </w:p>
        </w:tc>
        <w:tc>
          <w:tcPr>
            <w:vAlign w:val="center"/>
          </w:tcPr>
          <w:p w:rsidR="00000000" w:rsidDel="00000000" w:rsidP="00000000" w:rsidRDefault="00000000" w:rsidRPr="00000000" w14:paraId="00000232">
            <w:pPr>
              <w:spacing w:after="40" w:lineRule="auto"/>
              <w:rPr/>
            </w:pPr>
            <w:r w:rsidDel="00000000" w:rsidR="00000000" w:rsidRPr="00000000">
              <w:rPr>
                <w:rFonts w:ascii="Arial" w:cs="Arial" w:eastAsia="Arial" w:hAnsi="Arial"/>
                <w:b w:val="0"/>
                <w:bCs w:val="0"/>
                <w:sz w:val="16"/>
                <w:szCs w:val="16"/>
                <w:rtl w:val="0"/>
              </w:rPr>
              <w:t xml:space="preserve">Final sign-off.</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33">
            <w:pPr>
              <w:spacing w:after="40" w:lineRule="auto"/>
              <w:rPr/>
            </w:pPr>
            <w:r w:rsidDel="00000000" w:rsidR="00000000" w:rsidRPr="00000000">
              <w:rPr>
                <w:rFonts w:ascii="Arial" w:cs="Arial" w:eastAsia="Arial" w:hAnsi="Arial"/>
                <w:b w:val="0"/>
                <w:bCs w:val="0"/>
                <w:sz w:val="16"/>
                <w:szCs w:val="16"/>
                <w:rtl w:val="0"/>
              </w:rPr>
              <w:t xml:space="preserve">Assign permanent ID for Knowledge Graph &amp; Accounting Ontology, replacing ZL-T1-06A placeholder.</w:t>
            </w:r>
            <w:r w:rsidDel="00000000" w:rsidR="00000000" w:rsidRPr="00000000">
              <w:rPr>
                <w:rtl w:val="0"/>
              </w:rPr>
            </w:r>
          </w:p>
        </w:tc>
        <w:tc>
          <w:tcPr>
            <w:shd w:fill="f7fafc" w:val="clear"/>
            <w:vAlign w:val="center"/>
          </w:tcPr>
          <w:p w:rsidR="00000000" w:rsidDel="00000000" w:rsidP="00000000" w:rsidRDefault="00000000" w:rsidRPr="00000000" w14:paraId="00000234">
            <w:pPr>
              <w:spacing w:after="40" w:lineRule="auto"/>
              <w:rPr/>
            </w:pPr>
            <w:r w:rsidDel="00000000" w:rsidR="00000000" w:rsidRPr="00000000">
              <w:rPr>
                <w:rFonts w:ascii="Arial" w:cs="Arial" w:eastAsia="Arial" w:hAnsi="Arial"/>
                <w:b w:val="0"/>
                <w:bCs w:val="0"/>
                <w:sz w:val="16"/>
                <w:szCs w:val="16"/>
                <w:rtl w:val="0"/>
              </w:rPr>
              <w:t xml:space="preserve">Document Control Owner</w:t>
            </w:r>
            <w:r w:rsidDel="00000000" w:rsidR="00000000" w:rsidRPr="00000000">
              <w:rPr>
                <w:rtl w:val="0"/>
              </w:rPr>
            </w:r>
          </w:p>
        </w:tc>
        <w:tc>
          <w:tcPr>
            <w:shd w:fill="f7fafc" w:val="clear"/>
            <w:vAlign w:val="center"/>
          </w:tcPr>
          <w:p w:rsidR="00000000" w:rsidDel="00000000" w:rsidP="00000000" w:rsidRDefault="00000000" w:rsidRPr="00000000" w14:paraId="00000235">
            <w:pPr>
              <w:spacing w:after="40" w:lineRule="auto"/>
              <w:rPr/>
            </w:pPr>
            <w:r w:rsidDel="00000000" w:rsidR="00000000" w:rsidRPr="00000000">
              <w:rPr>
                <w:rFonts w:ascii="Arial" w:cs="Arial" w:eastAsia="Arial" w:hAnsi="Arial"/>
                <w:b w:val="0"/>
                <w:bCs w:val="0"/>
                <w:sz w:val="16"/>
                <w:szCs w:val="16"/>
                <w:rtl w:val="0"/>
              </w:rPr>
              <w:t xml:space="preserve">Downstream ontology-dependent docs.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6">
            <w:pPr>
              <w:spacing w:after="40" w:lineRule="auto"/>
              <w:rPr/>
            </w:pPr>
            <w:r w:rsidDel="00000000" w:rsidR="00000000" w:rsidRPr="00000000">
              <w:rPr>
                <w:rFonts w:ascii="Arial" w:cs="Arial" w:eastAsia="Arial" w:hAnsi="Arial"/>
                <w:b w:val="0"/>
                <w:bCs w:val="0"/>
                <w:sz w:val="16"/>
                <w:szCs w:val="16"/>
                <w:rtl w:val="0"/>
              </w:rPr>
              <w:t xml:space="preserve">Confirm accessibility home in register: ZL-T0-09, ZL-T1-10, or new cross-cutting UX/accessibility control.</w:t>
            </w:r>
            <w:r w:rsidDel="00000000" w:rsidR="00000000" w:rsidRPr="00000000">
              <w:rPr>
                <w:rtl w:val="0"/>
              </w:rPr>
            </w:r>
          </w:p>
        </w:tc>
        <w:tc>
          <w:tcPr>
            <w:vAlign w:val="center"/>
          </w:tcPr>
          <w:p w:rsidR="00000000" w:rsidDel="00000000" w:rsidP="00000000" w:rsidRDefault="00000000" w:rsidRPr="00000000" w14:paraId="00000237">
            <w:pPr>
              <w:spacing w:after="40" w:lineRule="auto"/>
              <w:rPr/>
            </w:pPr>
            <w:r w:rsidDel="00000000" w:rsidR="00000000" w:rsidRPr="00000000">
              <w:rPr>
                <w:rFonts w:ascii="Arial" w:cs="Arial" w:eastAsia="Arial" w:hAnsi="Arial"/>
                <w:b w:val="0"/>
                <w:bCs w:val="0"/>
                <w:sz w:val="16"/>
                <w:szCs w:val="16"/>
                <w:rtl w:val="0"/>
              </w:rPr>
              <w:t xml:space="preserve">Founder + Technical Lead + Security/Risk</w:t>
            </w:r>
            <w:r w:rsidDel="00000000" w:rsidR="00000000" w:rsidRPr="00000000">
              <w:rPr>
                <w:rtl w:val="0"/>
              </w:rPr>
            </w:r>
          </w:p>
        </w:tc>
        <w:tc>
          <w:tcPr>
            <w:vAlign w:val="center"/>
          </w:tcPr>
          <w:p w:rsidR="00000000" w:rsidDel="00000000" w:rsidP="00000000" w:rsidRDefault="00000000" w:rsidRPr="00000000" w14:paraId="00000238">
            <w:pPr>
              <w:spacing w:after="40" w:lineRule="auto"/>
              <w:rPr/>
            </w:pPr>
            <w:r w:rsidDel="00000000" w:rsidR="00000000" w:rsidRPr="00000000">
              <w:rPr>
                <w:rFonts w:ascii="Arial" w:cs="Arial" w:eastAsia="Arial" w:hAnsi="Arial"/>
                <w:b w:val="0"/>
                <w:bCs w:val="0"/>
                <w:sz w:val="16"/>
                <w:szCs w:val="16"/>
                <w:rtl w:val="0"/>
              </w:rPr>
              <w:t xml:space="preserve">Commercial beta.</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39">
            <w:pPr>
              <w:spacing w:after="40" w:lineRule="auto"/>
              <w:rPr/>
            </w:pPr>
            <w:r w:rsidDel="00000000" w:rsidR="00000000" w:rsidRPr="00000000">
              <w:rPr>
                <w:rFonts w:ascii="Arial" w:cs="Arial" w:eastAsia="Arial" w:hAnsi="Arial"/>
                <w:b w:val="0"/>
                <w:bCs w:val="0"/>
                <w:sz w:val="16"/>
                <w:szCs w:val="16"/>
                <w:rtl w:val="0"/>
              </w:rPr>
              <w:t xml:space="preserve">Approve final license-restriction user copy and permitted display behavior.</w:t>
            </w:r>
            <w:r w:rsidDel="00000000" w:rsidR="00000000" w:rsidRPr="00000000">
              <w:rPr>
                <w:rtl w:val="0"/>
              </w:rPr>
            </w:r>
          </w:p>
        </w:tc>
        <w:tc>
          <w:tcPr>
            <w:shd w:fill="f7fafc" w:val="clear"/>
            <w:vAlign w:val="center"/>
          </w:tcPr>
          <w:p w:rsidR="00000000" w:rsidDel="00000000" w:rsidP="00000000" w:rsidRDefault="00000000" w:rsidRPr="00000000" w14:paraId="0000023A">
            <w:pPr>
              <w:spacing w:after="40" w:lineRule="auto"/>
              <w:rPr/>
            </w:pPr>
            <w:r w:rsidDel="00000000" w:rsidR="00000000" w:rsidRPr="00000000">
              <w:rPr>
                <w:rFonts w:ascii="Arial" w:cs="Arial" w:eastAsia="Arial" w:hAnsi="Arial"/>
                <w:b w:val="0"/>
                <w:bCs w:val="0"/>
                <w:sz w:val="16"/>
                <w:szCs w:val="16"/>
                <w:rtl w:val="0"/>
              </w:rPr>
              <w:t xml:space="preserve">Product + Legal + Commercial</w:t>
            </w:r>
            <w:r w:rsidDel="00000000" w:rsidR="00000000" w:rsidRPr="00000000">
              <w:rPr>
                <w:rtl w:val="0"/>
              </w:rPr>
            </w:r>
          </w:p>
        </w:tc>
        <w:tc>
          <w:tcPr>
            <w:shd w:fill="f7fafc" w:val="clear"/>
            <w:vAlign w:val="center"/>
          </w:tcPr>
          <w:p w:rsidR="00000000" w:rsidDel="00000000" w:rsidP="00000000" w:rsidRDefault="00000000" w:rsidRPr="00000000" w14:paraId="0000023B">
            <w:pPr>
              <w:spacing w:after="40" w:lineRule="auto"/>
              <w:rPr/>
            </w:pPr>
            <w:r w:rsidDel="00000000" w:rsidR="00000000" w:rsidRPr="00000000">
              <w:rPr>
                <w:rFonts w:ascii="Arial" w:cs="Arial" w:eastAsia="Arial" w:hAnsi="Arial"/>
                <w:b w:val="0"/>
                <w:bCs w:val="0"/>
                <w:sz w:val="16"/>
                <w:szCs w:val="16"/>
                <w:rtl w:val="0"/>
              </w:rPr>
              <w:t xml:space="preserve">Production UI.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C">
            <w:pPr>
              <w:spacing w:after="40" w:lineRule="auto"/>
              <w:rPr/>
            </w:pPr>
            <w:r w:rsidDel="00000000" w:rsidR="00000000" w:rsidRPr="00000000">
              <w:rPr>
                <w:rFonts w:ascii="Arial" w:cs="Arial" w:eastAsia="Arial" w:hAnsi="Arial"/>
                <w:b w:val="0"/>
                <w:bCs w:val="0"/>
                <w:sz w:val="16"/>
                <w:szCs w:val="16"/>
                <w:rtl w:val="0"/>
              </w:rPr>
              <w:t xml:space="preserve">Confirm first embedded pilot workflow: transaction entry, close, or working papers.</w:t>
            </w:r>
            <w:r w:rsidDel="00000000" w:rsidR="00000000" w:rsidRPr="00000000">
              <w:rPr>
                <w:rtl w:val="0"/>
              </w:rPr>
            </w:r>
          </w:p>
        </w:tc>
        <w:tc>
          <w:tcPr>
            <w:vAlign w:val="center"/>
          </w:tcPr>
          <w:p w:rsidR="00000000" w:rsidDel="00000000" w:rsidP="00000000" w:rsidRDefault="00000000" w:rsidRPr="00000000" w14:paraId="0000023D">
            <w:pPr>
              <w:spacing w:after="40" w:lineRule="auto"/>
              <w:rPr/>
            </w:pPr>
            <w:r w:rsidDel="00000000" w:rsidR="00000000" w:rsidRPr="00000000">
              <w:rPr>
                <w:rFonts w:ascii="Arial" w:cs="Arial" w:eastAsia="Arial" w:hAnsi="Arial"/>
                <w:b w:val="0"/>
                <w:bCs w:val="0"/>
                <w:sz w:val="16"/>
                <w:szCs w:val="16"/>
                <w:rtl w:val="0"/>
              </w:rPr>
              <w:t xml:space="preserve">Product Lead + ZoikoSuite Lead</w:t>
            </w:r>
            <w:r w:rsidDel="00000000" w:rsidR="00000000" w:rsidRPr="00000000">
              <w:rPr>
                <w:rtl w:val="0"/>
              </w:rPr>
            </w:r>
          </w:p>
        </w:tc>
        <w:tc>
          <w:tcPr>
            <w:vAlign w:val="center"/>
          </w:tcPr>
          <w:p w:rsidR="00000000" w:rsidDel="00000000" w:rsidP="00000000" w:rsidRDefault="00000000" w:rsidRPr="00000000" w14:paraId="0000023E">
            <w:pPr>
              <w:spacing w:after="40" w:lineRule="auto"/>
              <w:rPr/>
            </w:pPr>
            <w:r w:rsidDel="00000000" w:rsidR="00000000" w:rsidRPr="00000000">
              <w:rPr>
                <w:rFonts w:ascii="Arial" w:cs="Arial" w:eastAsia="Arial" w:hAnsi="Arial"/>
                <w:b w:val="0"/>
                <w:bCs w:val="0"/>
                <w:sz w:val="16"/>
                <w:szCs w:val="16"/>
                <w:rtl w:val="0"/>
              </w:rPr>
              <w:t xml:space="preserve">Sprint planning.</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3F">
            <w:pPr>
              <w:spacing w:after="40" w:lineRule="auto"/>
              <w:rPr/>
            </w:pPr>
            <w:r w:rsidDel="00000000" w:rsidR="00000000" w:rsidRPr="00000000">
              <w:rPr>
                <w:rFonts w:ascii="Arial" w:cs="Arial" w:eastAsia="Arial" w:hAnsi="Arial"/>
                <w:b w:val="0"/>
                <w:bCs w:val="0"/>
                <w:sz w:val="16"/>
                <w:szCs w:val="16"/>
                <w:rtl w:val="0"/>
              </w:rPr>
              <w:t xml:space="preserve">Close roadmap reconciliation between ZL-OV-01 and engineering sprint plan.</w:t>
            </w:r>
            <w:r w:rsidDel="00000000" w:rsidR="00000000" w:rsidRPr="00000000">
              <w:rPr>
                <w:rtl w:val="0"/>
              </w:rPr>
            </w:r>
          </w:p>
        </w:tc>
        <w:tc>
          <w:tcPr>
            <w:shd w:fill="f7fafc" w:val="clear"/>
            <w:vAlign w:val="center"/>
          </w:tcPr>
          <w:p w:rsidR="00000000" w:rsidDel="00000000" w:rsidP="00000000" w:rsidRDefault="00000000" w:rsidRPr="00000000" w14:paraId="00000240">
            <w:pPr>
              <w:spacing w:after="40" w:lineRule="auto"/>
              <w:rPr/>
            </w:pPr>
            <w:r w:rsidDel="00000000" w:rsidR="00000000" w:rsidRPr="00000000">
              <w:rPr>
                <w:rFonts w:ascii="Arial" w:cs="Arial" w:eastAsia="Arial" w:hAnsi="Arial"/>
                <w:b w:val="0"/>
                <w:bCs w:val="0"/>
                <w:sz w:val="16"/>
                <w:szCs w:val="16"/>
                <w:rtl w:val="0"/>
              </w:rPr>
              <w:t xml:space="preserve">CTO + Product Lead</w:t>
            </w:r>
            <w:r w:rsidDel="00000000" w:rsidR="00000000" w:rsidRPr="00000000">
              <w:rPr>
                <w:rtl w:val="0"/>
              </w:rPr>
            </w:r>
          </w:p>
        </w:tc>
        <w:tc>
          <w:tcPr>
            <w:shd w:fill="f7fafc" w:val="clear"/>
            <w:vAlign w:val="center"/>
          </w:tcPr>
          <w:p w:rsidR="00000000" w:rsidDel="00000000" w:rsidP="00000000" w:rsidRDefault="00000000" w:rsidRPr="00000000" w14:paraId="00000241">
            <w:pPr>
              <w:spacing w:after="40" w:lineRule="auto"/>
              <w:rPr/>
            </w:pPr>
            <w:r w:rsidDel="00000000" w:rsidR="00000000" w:rsidRPr="00000000">
              <w:rPr>
                <w:rFonts w:ascii="Arial" w:cs="Arial" w:eastAsia="Arial" w:hAnsi="Arial"/>
                <w:b w:val="0"/>
                <w:bCs w:val="0"/>
                <w:sz w:val="16"/>
                <w:szCs w:val="16"/>
                <w:rtl w:val="0"/>
              </w:rPr>
              <w:t xml:space="preserve">Sprint commitments.</w:t>
            </w:r>
            <w:r w:rsidDel="00000000" w:rsidR="00000000" w:rsidRPr="00000000">
              <w:rPr>
                <w:rtl w:val="0"/>
              </w:rPr>
            </w:r>
          </w:p>
        </w:tc>
      </w:tr>
    </w:tbl>
    <w:p w:rsidR="00000000" w:rsidDel="00000000" w:rsidP="00000000" w:rsidRDefault="00000000" w:rsidRPr="00000000" w14:paraId="00000242">
      <w:pPr>
        <w:pStyle w:val="Heading1"/>
        <w:rPr/>
      </w:pPr>
      <w:r w:rsidDel="00000000" w:rsidR="00000000" w:rsidRPr="00000000">
        <w:rPr>
          <w:rFonts w:ascii="Arial" w:cs="Arial" w:eastAsia="Arial" w:hAnsi="Arial"/>
          <w:color w:val="0b1220"/>
          <w:sz w:val="32"/>
          <w:szCs w:val="32"/>
          <w:rtl w:val="0"/>
        </w:rPr>
        <w:t xml:space="preserve">18. Final Build Doctrine</w:t>
      </w:r>
      <w:r w:rsidDel="00000000" w:rsidR="00000000" w:rsidRPr="00000000">
        <w:rPr>
          <w:rtl w:val="0"/>
        </w:rPr>
      </w:r>
    </w:p>
    <w:p w:rsidR="00000000" w:rsidDel="00000000" w:rsidP="00000000" w:rsidRDefault="00000000" w:rsidRPr="00000000" w14:paraId="00000243">
      <w:pPr>
        <w:spacing w:after="120" w:line="252.00000000000003" w:lineRule="auto"/>
        <w:rPr/>
      </w:pPr>
      <w:r w:rsidDel="00000000" w:rsidR="00000000" w:rsidRPr="00000000">
        <w:rPr>
          <w:rFonts w:ascii="Arial" w:cs="Arial" w:eastAsia="Arial" w:hAnsi="Arial"/>
          <w:sz w:val="19"/>
          <w:szCs w:val="19"/>
          <w:rtl w:val="0"/>
        </w:rPr>
        <w:t xml:space="preserve">Kriton™ must feel native to ZoikoSuite, but it must never disappear into the workflow so completely that users lose sight of source basis, jurisdiction, risk, evidence, escalation, and auditability. Embedded intelligence is successful only when it improves the quality of work without weakening professional controls.</w:t>
      </w:r>
      <w:r w:rsidDel="00000000" w:rsidR="00000000" w:rsidRPr="00000000">
        <w:rPr>
          <w:rtl w:val="0"/>
        </w:rPr>
      </w:r>
    </w:p>
    <w:tbl>
      <w:tblPr>
        <w:tblStyle w:val="Table25"/>
        <w:tblW w:w="10656.0" w:type="dxa"/>
        <w:jc w:val="left"/>
        <w:tblInd w:w="-115.0" w:type="dxa"/>
        <w:tblLayout w:type="fixed"/>
        <w:tblLook w:val="0400"/>
      </w:tblPr>
      <w:tblGrid>
        <w:gridCol w:w="10656"/>
        <w:tblGridChange w:id="0">
          <w:tblGrid>
            <w:gridCol w:w="10656"/>
          </w:tblGrid>
        </w:tblGridChange>
      </w:tblGrid>
      <w:tr>
        <w:trPr>
          <w:cantSplit w:val="0"/>
          <w:tblHeader w:val="0"/>
        </w:trPr>
        <w:tc>
          <w:tcPr>
            <w:shd w:fill="f8f6f1" w:val="clear"/>
          </w:tcPr>
          <w:p w:rsidR="00000000" w:rsidDel="00000000" w:rsidP="00000000" w:rsidRDefault="00000000" w:rsidRPr="00000000" w14:paraId="00000244">
            <w:pPr>
              <w:rPr/>
            </w:pPr>
            <w:r w:rsidDel="00000000" w:rsidR="00000000" w:rsidRPr="00000000">
              <w:rPr>
                <w:rFonts w:ascii="Arial" w:cs="Arial" w:eastAsia="Arial" w:hAnsi="Arial"/>
                <w:b w:val="1"/>
                <w:bCs w:val="1"/>
                <w:color w:val="0b1220"/>
                <w:sz w:val="20"/>
                <w:szCs w:val="20"/>
                <w:rtl w:val="0"/>
              </w:rPr>
              <w:t xml:space="preserve">Final Acceptance Statement</w:t>
              <w:br w:type="textWrapping"/>
            </w:r>
            <w:r w:rsidDel="00000000" w:rsidR="00000000" w:rsidRPr="00000000">
              <w:rPr>
                <w:rFonts w:ascii="Arial" w:cs="Arial" w:eastAsia="Arial" w:hAnsi="Arial"/>
                <w:sz w:val="18"/>
                <w:szCs w:val="18"/>
                <w:rtl w:val="0"/>
              </w:rPr>
              <w:t xml:space="preserve">This document is build-ready when Product, Design, ZoikoSuite Engineering, Security, Risk, QA, and Technical Leadership confirm that embedded Kriton™ can enforce source governance, context visibility, risk display, evidence capture, escalation, tenant safety, localization, accessibility and auditability without relying on informal user behavior.</w:t>
            </w:r>
            <w:r w:rsidDel="00000000" w:rsidR="00000000" w:rsidRPr="00000000">
              <w:rPr>
                <w:rtl w:val="0"/>
              </w:rPr>
            </w:r>
          </w:p>
        </w:tc>
      </w:tr>
    </w:tbl>
    <w:p w:rsidR="00000000" w:rsidDel="00000000" w:rsidP="00000000" w:rsidRDefault="00000000" w:rsidRPr="00000000" w14:paraId="00000245">
      <w:pPr>
        <w:pStyle w:val="Heading1"/>
        <w:rPr/>
      </w:pPr>
      <w:r w:rsidDel="00000000" w:rsidR="00000000" w:rsidRPr="00000000">
        <w:rPr>
          <w:rFonts w:ascii="Arial" w:cs="Arial" w:eastAsia="Arial" w:hAnsi="Arial"/>
          <w:color w:val="0b1220"/>
          <w:sz w:val="32"/>
          <w:szCs w:val="32"/>
          <w:rtl w:val="0"/>
        </w:rPr>
        <w:t xml:space="preserve">Document Status</w:t>
      </w:r>
      <w:r w:rsidDel="00000000" w:rsidR="00000000" w:rsidRPr="00000000">
        <w:rPr>
          <w:rtl w:val="0"/>
        </w:rPr>
      </w:r>
    </w:p>
    <w:p w:rsidR="00000000" w:rsidDel="00000000" w:rsidP="00000000" w:rsidRDefault="00000000" w:rsidRPr="00000000" w14:paraId="00000246">
      <w:pPr>
        <w:spacing w:after="120" w:line="252.00000000000003" w:lineRule="auto"/>
        <w:rPr/>
      </w:pPr>
      <w:r w:rsidDel="00000000" w:rsidR="00000000" w:rsidRPr="00000000">
        <w:rPr>
          <w:rFonts w:ascii="Arial" w:cs="Arial" w:eastAsia="Arial" w:hAnsi="Arial"/>
          <w:sz w:val="19"/>
          <w:szCs w:val="19"/>
          <w:rtl w:val="0"/>
        </w:rPr>
        <w:t xml:space="preserve">This specification is a controlled build-ready draft pending joint sign-off and register patch confirmation. It should be used for design and engineering planning, but unresolved register references and open decisions in Section 17 must be closed before production release.</w:t>
      </w:r>
      <w:r w:rsidDel="00000000" w:rsidR="00000000" w:rsidRPr="00000000">
        <w:rPr>
          <w:rtl w:val="0"/>
        </w:rPr>
      </w:r>
    </w:p>
    <w:sectPr>
      <w:headerReference r:id="rId6" w:type="default"/>
      <w:footerReference r:id="rId7"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6"/>
        <w:szCs w:val="16"/>
        <w:u w:val="none"/>
        <w:shd w:fill="auto" w:val="clear"/>
        <w:vertAlign w:val="baseline"/>
        <w:rtl w:val="0"/>
      </w:rPr>
      <w:t xml:space="preserve">Zoiko Group — Controlled Product and Engineering Document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6"/>
        <w:szCs w:val="16"/>
        <w:u w:val="none"/>
        <w:shd w:fill="auto" w:val="clear"/>
        <w:vertAlign w:val="baseline"/>
        <w:rtl w:val="0"/>
      </w:rPr>
      <w:t xml:space="preserve">ZoikoLogia™ with Kriton™ | ZL-T2-04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