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20" w:before="480" w:line="240" w:lineRule="auto"/>
        <w:rPr/>
      </w:pPr>
      <w:r w:rsidDel="00000000" w:rsidR="00000000" w:rsidRPr="00000000">
        <w:rPr>
          <w:rFonts w:ascii="Arial" w:cs="Arial" w:eastAsia="Arial" w:hAnsi="Arial"/>
          <w:b w:val="1"/>
          <w:bCs w:val="1"/>
          <w:i w:val="0"/>
          <w:iCs w:val="0"/>
          <w:color w:val="00a7b5"/>
          <w:sz w:val="17"/>
          <w:szCs w:val="17"/>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28" w:lineRule="auto"/>
        <w:rPr/>
      </w:pPr>
      <w:r w:rsidDel="00000000" w:rsidR="00000000" w:rsidRPr="00000000">
        <w:rPr>
          <w:rFonts w:ascii="Arial" w:cs="Arial" w:eastAsia="Arial" w:hAnsi="Arial"/>
          <w:b w:val="1"/>
          <w:bCs w:val="1"/>
          <w:i w:val="0"/>
          <w:iCs w:val="0"/>
          <w:color w:val="0b2341"/>
          <w:sz w:val="28"/>
          <w:szCs w:val="28"/>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50"/>
          <w:szCs w:val="50"/>
          <w:rtl w:val="0"/>
        </w:rPr>
        <w:t xml:space="preserve">API Documentation, OpenAPI and Postman Collection</w:t>
      </w:r>
      <w:r w:rsidDel="00000000" w:rsidR="00000000" w:rsidRPr="00000000">
        <w:rPr>
          <w:rtl w:val="0"/>
        </w:rPr>
      </w:r>
    </w:p>
    <w:p w:rsidR="00000000" w:rsidDel="00000000" w:rsidP="00000000" w:rsidRDefault="00000000" w:rsidRPr="00000000" w14:paraId="00000004">
      <w:pPr>
        <w:keepNext w:val="0"/>
        <w:widowControl w:val="1"/>
        <w:spacing w:after="120" w:before="0" w:line="240" w:lineRule="auto"/>
        <w:rPr/>
      </w:pPr>
      <w:r w:rsidDel="00000000" w:rsidR="00000000" w:rsidRPr="00000000">
        <w:rPr>
          <w:rFonts w:ascii="Arial" w:cs="Arial" w:eastAsia="Arial" w:hAnsi="Arial"/>
          <w:b w:val="1"/>
          <w:bCs w:val="1"/>
          <w:i w:val="0"/>
          <w:iCs w:val="0"/>
          <w:color w:val="153b5b"/>
          <w:sz w:val="32"/>
          <w:szCs w:val="32"/>
          <w:rtl w:val="0"/>
        </w:rPr>
        <w:t xml:space="preserve">Detailed Wireframe and Contract-Controlled Authoring Specification</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5e6c7b"/>
          <w:sz w:val="21"/>
          <w:szCs w:val="21"/>
          <w:rtl w:val="0"/>
        </w:rPr>
        <w:t xml:space="preserve">The authoritative interface blueprint defining the HTTP, streaming, security, schema, error, collection, testing, governance and release contracts required to implement Zoiko Payroll Assist consistently and safely.</w:t>
      </w:r>
      <w:r w:rsidDel="00000000" w:rsidR="00000000" w:rsidRPr="00000000">
        <w:rPr>
          <w:rtl w:val="0"/>
        </w:rPr>
      </w:r>
    </w:p>
    <w:tbl>
      <w:tblPr>
        <w:tblStyle w:val="Table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3 of 8. It converts the approved PRD and FRS into contract-first API documentation architecture. It defines the required OpenAPI description, Postman assets, endpoint catalogue, shared schemas, security controls and acceptance gates. It does not define physical database tables, final Figma screens, deployment topology or provider-specific prompts.</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shd w:fill="0b2341" w:val="clear"/>
            <w:tcMar>
              <w:top w:w="102.0" w:type="dxa"/>
              <w:bottom w:w="102.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3</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programme position</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3</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controlled API artifacts</w:t>
            </w:r>
            <w:r w:rsidDel="00000000" w:rsidR="00000000" w:rsidRPr="00000000">
              <w:rPr>
                <w:rtl w:val="0"/>
              </w:rPr>
            </w:r>
          </w:p>
        </w:tc>
        <w:tc>
          <w:tcPr>
            <w:shd w:fill="0b2341" w:val="clear"/>
            <w:tcMar>
              <w:top w:w="102.0" w:type="dxa"/>
              <w:bottom w:w="102.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55+</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operation contracts</w:t>
            </w:r>
            <w:r w:rsidDel="00000000" w:rsidR="00000000" w:rsidRPr="00000000">
              <w:rPr>
                <w:rtl w:val="0"/>
              </w:rPr>
            </w:r>
          </w:p>
        </w:tc>
        <w:tc>
          <w:tcPr>
            <w:shd w:fill="153b5b" w:val="clear"/>
            <w:tcMar>
              <w:top w:w="102.0" w:type="dxa"/>
              <w:bottom w:w="102.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7"/>
                <w:szCs w:val="37"/>
                <w:rtl w:val="0"/>
              </w:rPr>
              <w:t xml:space="preserve">12</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ZP-AST-API-001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August 6,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3 of 8 — API Documentation, Swagger/OpenAPI and Postman Collection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Predecessors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ZP-AST-PRD-001 v1.0; ZP-AST-FRS-001 v1.0; ZP-AI-UX-001 v1.0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Zoiko Payroll API Platform and Solution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Technical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Global CTO / Principal API Architect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Product, Payroll Engineering, Frontend, Mobile, Platform, Security, Privacy, Data, QA, SRE, Support and Developer Experience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Authoring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OpenAPI 3.1.2 compatibility profile; JSON Schema 2020-12; Postman Collection 2.1.0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Forward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OpenAPI 3.2.0 migration review after toolchain certification; no 3.2-only feature without approved compatibility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2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3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American English; machine contracts use canonical lower_snake_case JSON fields and stable English enum values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engineering and governance</w:t>
            </w:r>
            <w:r w:rsidDel="00000000" w:rsidR="00000000" w:rsidRPr="00000000">
              <w:rPr>
                <w:rtl w:val="0"/>
              </w:rPr>
            </w:r>
          </w:p>
        </w:tc>
      </w:tr>
    </w:tbl>
    <w:p w:rsidR="00000000" w:rsidDel="00000000" w:rsidP="00000000" w:rsidRDefault="00000000" w:rsidRPr="00000000" w14:paraId="00000033">
      <w:pPr>
        <w:widowControl w:val="1"/>
        <w:spacing w:after="0" w:lineRule="auto"/>
        <w:rPr/>
      </w:pPr>
      <w:r w:rsidDel="00000000" w:rsidR="00000000" w:rsidRPr="00000000">
        <w:rPr>
          <w:rtl w:val="0"/>
        </w:rPr>
      </w:r>
    </w:p>
    <w:p w:rsidR="00000000" w:rsidDel="00000000" w:rsidP="00000000" w:rsidRDefault="00000000" w:rsidRPr="00000000" w14:paraId="00000034">
      <w:pPr>
        <w:widowControl w:val="1"/>
        <w:rPr/>
      </w:pPr>
      <w:r w:rsidDel="00000000" w:rsidR="00000000" w:rsidRPr="00000000">
        <w:rPr>
          <w:rtl w:val="0"/>
        </w:rPr>
      </w:r>
    </w:p>
    <w:p w:rsidR="00000000" w:rsidDel="00000000" w:rsidP="00000000" w:rsidRDefault="00000000" w:rsidRPr="00000000" w14:paraId="0000003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Approval Rule and Document Boundaries</w:t>
      </w:r>
      <w:r w:rsidDel="00000000" w:rsidR="00000000" w:rsidRPr="00000000">
        <w:rPr>
          <w:rtl w:val="0"/>
        </w:rPr>
      </w:r>
    </w:p>
    <w:tbl>
      <w:tblPr>
        <w:tblStyle w:val="Table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036">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037">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PROGRAMME RULE</w:t>
            </w:r>
            <w:r w:rsidDel="00000000" w:rsidR="00000000" w:rsidRPr="00000000">
              <w:rPr>
                <w:rtl w:val="0"/>
              </w:rPr>
            </w:r>
          </w:p>
          <w:p w:rsidR="00000000" w:rsidDel="00000000" w:rsidP="00000000" w:rsidRDefault="00000000" w:rsidRPr="00000000" w14:paraId="0000003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this API documentation wireframe is the gate to begin Document 4 — Database Schema and ER Diagram.</w:t>
            </w:r>
            <w:r w:rsidDel="00000000" w:rsidR="00000000" w:rsidRPr="00000000">
              <w:rPr>
                <w:rtl w:val="0"/>
              </w:rPr>
            </w:r>
          </w:p>
        </w:tc>
      </w:tr>
    </w:tbl>
    <w:p w:rsidR="00000000" w:rsidDel="00000000" w:rsidP="00000000" w:rsidRDefault="00000000" w:rsidRPr="00000000" w14:paraId="00000039">
      <w:pPr>
        <w:widowControl w:val="1"/>
        <w:spacing w:after="0" w:lineRule="auto"/>
        <w:rPr/>
      </w:pPr>
      <w:r w:rsidDel="00000000" w:rsidR="00000000" w:rsidRPr="00000000">
        <w:rPr>
          <w:rtl w:val="0"/>
        </w:rPr>
      </w:r>
    </w:p>
    <w:tbl>
      <w:tblPr>
        <w:tblStyle w:val="Table5"/>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3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Current control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3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 predecessor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 pending API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5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5E">
      <w:pPr>
        <w:widowControl w:val="1"/>
        <w:spacing w:after="0" w:lineRule="auto"/>
        <w:rPr/>
      </w:pPr>
      <w:r w:rsidDel="00000000" w:rsidR="00000000" w:rsidRPr="00000000">
        <w:rPr>
          <w:rtl w:val="0"/>
        </w:rPr>
      </w:r>
    </w:p>
    <w:p w:rsidR="00000000" w:rsidDel="00000000" w:rsidP="00000000" w:rsidRDefault="00000000" w:rsidRPr="00000000" w14:paraId="0000005F">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0.1 </w:t>
      </w:r>
      <w:r w:rsidDel="00000000" w:rsidR="00000000" w:rsidRPr="00000000">
        <w:rPr>
          <w:rFonts w:ascii="Arial" w:cs="Arial" w:eastAsia="Arial" w:hAnsi="Arial"/>
          <w:b w:val="1"/>
          <w:bCs w:val="1"/>
          <w:i w:val="0"/>
          <w:iCs w:val="0"/>
          <w:color w:val="0b2341"/>
          <w:sz w:val="22"/>
          <w:szCs w:val="22"/>
          <w:rtl w:val="0"/>
        </w:rPr>
        <w:t xml:space="preserve">Contract boundary</w:t>
      </w:r>
      <w:r w:rsidDel="00000000" w:rsidR="00000000" w:rsidRPr="00000000">
        <w:rPr>
          <w:rtl w:val="0"/>
        </w:rPr>
      </w:r>
    </w:p>
    <w:p w:rsidR="00000000" w:rsidDel="00000000" w:rsidP="00000000" w:rsidRDefault="00000000" w:rsidRPr="00000000" w14:paraId="0000006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This document defines the required API documentation system, endpoint and operation contracts, shared schemas, security schemes, HTTP behavior, streaming events, error model, examples, Postman collection structure, validation and release controls.</w:t>
      </w:r>
      <w:r w:rsidDel="00000000" w:rsidR="00000000" w:rsidRPr="00000000">
        <w:rPr>
          <w:rtl w:val="0"/>
        </w:rPr>
      </w:r>
    </w:p>
    <w:p w:rsidR="00000000" w:rsidDel="00000000" w:rsidP="00000000" w:rsidRDefault="00000000" w:rsidRPr="00000000" w14:paraId="0000006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It does not grant runtime authorization. Identity, tenant, role, object scope and action policy remain server-side deterministic decisions.</w:t>
      </w:r>
      <w:r w:rsidDel="00000000" w:rsidR="00000000" w:rsidRPr="00000000">
        <w:rPr>
          <w:rtl w:val="0"/>
        </w:rPr>
      </w:r>
    </w:p>
    <w:p w:rsidR="00000000" w:rsidDel="00000000" w:rsidP="00000000" w:rsidRDefault="00000000" w:rsidRPr="00000000" w14:paraId="0000006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It does not define physical persistence, indexes, data ownership or database migration design; those belong to ZP-AST-DATA-001.</w:t>
      </w:r>
      <w:r w:rsidDel="00000000" w:rsidR="00000000" w:rsidRPr="00000000">
        <w:rPr>
          <w:rtl w:val="0"/>
        </w:rPr>
      </w:r>
    </w:p>
    <w:p w:rsidR="00000000" w:rsidDel="00000000" w:rsidP="00000000" w:rsidRDefault="00000000" w:rsidRPr="00000000" w14:paraId="0000006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It does not authorize implementation of A4 or A5 actions. Approval, payment release, statutory filing submission and protected-data changes remain prohibited through Assist.</w:t>
      </w:r>
      <w:r w:rsidDel="00000000" w:rsidR="00000000" w:rsidRPr="00000000">
        <w:rPr>
          <w:rtl w:val="0"/>
        </w:rPr>
      </w:r>
    </w:p>
    <w:p w:rsidR="00000000" w:rsidDel="00000000" w:rsidP="00000000" w:rsidRDefault="00000000" w:rsidRPr="00000000" w14:paraId="0000006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eventual generated OpenAPI document and Postman collection must conform to this approved wireframe and trace to the FRS.</w:t>
      </w:r>
      <w:r w:rsidDel="00000000" w:rsidR="00000000" w:rsidRPr="00000000">
        <w:rPr>
          <w:rtl w:val="0"/>
        </w:rPr>
      </w:r>
    </w:p>
    <w:p w:rsidR="00000000" w:rsidDel="00000000" w:rsidP="00000000" w:rsidRDefault="00000000" w:rsidRPr="00000000" w14:paraId="00000065">
      <w:pPr>
        <w:widowControl w:val="1"/>
        <w:rPr/>
      </w:pPr>
      <w:r w:rsidDel="00000000" w:rsidR="00000000" w:rsidRPr="00000000">
        <w:rPr>
          <w:rtl w:val="0"/>
        </w:rPr>
      </w:r>
    </w:p>
    <w:p w:rsidR="00000000" w:rsidDel="00000000" w:rsidP="00000000" w:rsidRDefault="00000000" w:rsidRPr="00000000" w14:paraId="00000066">
      <w:pPr>
        <w:widowControl w:val="1"/>
        <w:rPr/>
      </w:pPr>
      <w:r w:rsidDel="00000000" w:rsidR="00000000" w:rsidRPr="00000000">
        <w:rPr>
          <w:rtl w:val="0"/>
        </w:rPr>
      </w:r>
    </w:p>
    <w:p w:rsidR="00000000" w:rsidDel="00000000" w:rsidP="00000000" w:rsidRDefault="00000000" w:rsidRPr="00000000" w14:paraId="0000006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Observed implementation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6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Refinement incorporated into this API wireframe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Treating Swagger as a generated afterthought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OpenAPI description is the reviewed source contract; code, mocks, tests and documentation derive from it or prove conformance to 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Publishing only happy-path endpoints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Every operation defines authorization, validation, conflict, stale context, dependency failure, rate limit and safe-fallback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Trusting tenant IDs or permission scopes sent by the client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Tenant, actor and permission context are server-derived; client hints are never authoritative.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Using ad hoc error JSON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API errors use one RFC 9457-aligned Problem Details family with stable Zoiko codes and correlation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Using POST without replay protection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effectful POST operations have explicit idempotency requirements, expiry and receipt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Combining streaming model output and authoritative tool results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stream carries validated semantic events only; tool receipts remain authoritative records retrieved by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Allowing the model to create arbitrary API calls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Only registered operation/tool identifiers and schema-validated inputs can reach backend services.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Duplicating schemas across endpoints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Reusable component schemas, enums, examples and error responses are centrally registered and linted.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Putting secrets in Postman environments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Collections use secret placeholders and vault/environment governance; exported artifacts contain no credentials or payroll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Ignoring backward compatibility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Breaking-change detection, sunset policy, consumer impact review and versioning gates are mandatory.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Confusing API completion with database or architecture completion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API contract is approved separately; persistence and topology remain downstream controlled documents.</w:t>
            </w:r>
            <w:r w:rsidDel="00000000" w:rsidR="00000000" w:rsidRPr="00000000">
              <w:rPr>
                <w:rtl w:val="0"/>
              </w:rPr>
            </w:r>
          </w:p>
        </w:tc>
      </w:tr>
    </w:tbl>
    <w:p w:rsidR="00000000" w:rsidDel="00000000" w:rsidP="00000000" w:rsidRDefault="00000000" w:rsidRPr="00000000" w14:paraId="00000080">
      <w:pPr>
        <w:widowControl w:val="1"/>
        <w:spacing w:after="0" w:lineRule="auto"/>
        <w:rPr/>
      </w:pPr>
      <w:r w:rsidDel="00000000" w:rsidR="00000000" w:rsidRPr="00000000">
        <w:rPr>
          <w:rtl w:val="0"/>
        </w:rPr>
      </w:r>
    </w:p>
    <w:tbl>
      <w:tblPr>
        <w:tblStyle w:val="Table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13795b" w:val="clear"/>
            <w:tcMar>
              <w:top w:w="0.0" w:type="dxa"/>
              <w:bottom w:w="0.0" w:type="dxa"/>
            </w:tcMar>
          </w:tcPr>
          <w:p w:rsidR="00000000" w:rsidDel="00000000" w:rsidP="00000000" w:rsidRDefault="00000000" w:rsidRPr="00000000" w14:paraId="00000081">
            <w:pPr>
              <w:rPr/>
            </w:pPr>
            <w:r w:rsidDel="00000000" w:rsidR="00000000" w:rsidRPr="00000000">
              <w:rPr>
                <w:rtl w:val="0"/>
              </w:rPr>
            </w:r>
          </w:p>
        </w:tc>
        <w:tc>
          <w:tcPr>
            <w:shd w:fill="eaf7f1" w:val="clear"/>
            <w:tcMar>
              <w:top w:w="96.0" w:type="dxa"/>
              <w:bottom w:w="96.0" w:type="dxa"/>
            </w:tcMar>
          </w:tcPr>
          <w:p w:rsidR="00000000" w:rsidDel="00000000" w:rsidP="00000000" w:rsidRDefault="00000000" w:rsidRPr="00000000" w14:paraId="00000082">
            <w:pPr>
              <w:keepNext w:val="0"/>
              <w:spacing w:after="40" w:before="0" w:line="240" w:lineRule="auto"/>
              <w:rPr/>
            </w:pPr>
            <w:r w:rsidDel="00000000" w:rsidR="00000000" w:rsidRPr="00000000">
              <w:rPr>
                <w:rFonts w:ascii="Arial" w:cs="Arial" w:eastAsia="Arial" w:hAnsi="Arial"/>
                <w:b w:val="1"/>
                <w:bCs w:val="1"/>
                <w:i w:val="0"/>
                <w:iCs w:val="0"/>
                <w:color w:val="13795b"/>
                <w:sz w:val="15"/>
                <w:szCs w:val="15"/>
                <w:rtl w:val="0"/>
              </w:rPr>
              <w:t xml:space="preserve">REFINED CONCLUSION</w:t>
            </w:r>
            <w:r w:rsidDel="00000000" w:rsidR="00000000" w:rsidRPr="00000000">
              <w:rPr>
                <w:rtl w:val="0"/>
              </w:rPr>
            </w:r>
          </w:p>
          <w:p w:rsidR="00000000" w:rsidDel="00000000" w:rsidP="00000000" w:rsidRDefault="00000000" w:rsidRPr="00000000" w14:paraId="00000083">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engineer should implement one contract-controlled API product: machine-readable OpenAPI, human developer documentation and executable Postman assets must describe the same behavior, schemas, security, errors and examples.</w:t>
            </w:r>
            <w:r w:rsidDel="00000000" w:rsidR="00000000" w:rsidRPr="00000000">
              <w:rPr>
                <w:rtl w:val="0"/>
              </w:rPr>
            </w:r>
          </w:p>
        </w:tc>
      </w:tr>
    </w:tbl>
    <w:p w:rsidR="00000000" w:rsidDel="00000000" w:rsidP="00000000" w:rsidRDefault="00000000" w:rsidRPr="00000000" w14:paraId="00000084">
      <w:pPr>
        <w:widowControl w:val="1"/>
        <w:spacing w:after="0" w:lineRule="auto"/>
        <w:rPr/>
      </w:pPr>
      <w:r w:rsidDel="00000000" w:rsidR="00000000" w:rsidRPr="00000000">
        <w:rPr>
          <w:rtl w:val="0"/>
        </w:rPr>
      </w:r>
    </w:p>
    <w:p w:rsidR="00000000" w:rsidDel="00000000" w:rsidP="00000000" w:rsidRDefault="00000000" w:rsidRPr="00000000" w14:paraId="00000085">
      <w:pPr>
        <w:widowControl w:val="1"/>
        <w:rPr/>
      </w:pPr>
      <w:r w:rsidDel="00000000" w:rsidR="00000000" w:rsidRPr="00000000">
        <w:rPr>
          <w:rtl w:val="0"/>
        </w:rPr>
      </w:r>
    </w:p>
    <w:p w:rsidR="00000000" w:rsidDel="00000000" w:rsidP="00000000" w:rsidRDefault="00000000" w:rsidRPr="00000000" w14:paraId="0000008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Purpose, Authority, Normative Language and Conformance</w:t>
      </w:r>
      <w:r w:rsidDel="00000000" w:rsidR="00000000" w:rsidRPr="00000000">
        <w:rPr>
          <w:rtl w:val="0"/>
        </w:rPr>
      </w:r>
    </w:p>
    <w:p w:rsidR="00000000" w:rsidDel="00000000" w:rsidP="00000000" w:rsidRDefault="00000000" w:rsidRPr="00000000" w14:paraId="00000087">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 </w:t>
      </w:r>
      <w:r w:rsidDel="00000000" w:rsidR="00000000" w:rsidRPr="00000000">
        <w:rPr>
          <w:rFonts w:ascii="Arial" w:cs="Arial" w:eastAsia="Arial" w:hAnsi="Arial"/>
          <w:b w:val="1"/>
          <w:bCs w:val="1"/>
          <w:i w:val="0"/>
          <w:iCs w:val="0"/>
          <w:color w:val="0b2341"/>
          <w:sz w:val="22"/>
          <w:szCs w:val="22"/>
          <w:rtl w:val="0"/>
        </w:rPr>
        <w:t xml:space="preserve">Purpose</w:t>
      </w:r>
      <w:r w:rsidDel="00000000" w:rsidR="00000000" w:rsidRPr="00000000">
        <w:rPr>
          <w:rtl w:val="0"/>
        </w:rPr>
      </w:r>
    </w:p>
    <w:p w:rsidR="00000000" w:rsidDel="00000000" w:rsidP="00000000" w:rsidRDefault="00000000" w:rsidRPr="00000000" w14:paraId="00000088">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This specification defines the information architecture and mandatory contents of the Zoiko Payroll Assist API documentation set. It is the controlling source for endpoint naming, operation behavior, request and response schemas, security declarations, error semantics, streaming events, examples, collections, contract tests, deprecation and release acceptance.</w:t>
      </w:r>
      <w:r w:rsidDel="00000000" w:rsidR="00000000" w:rsidRPr="00000000">
        <w:rPr>
          <w:rtl w:val="0"/>
        </w:rPr>
      </w:r>
    </w:p>
    <w:p w:rsidR="00000000" w:rsidDel="00000000" w:rsidP="00000000" w:rsidRDefault="00000000" w:rsidRPr="00000000" w14:paraId="00000089">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 </w:t>
      </w:r>
      <w:r w:rsidDel="00000000" w:rsidR="00000000" w:rsidRPr="00000000">
        <w:rPr>
          <w:rFonts w:ascii="Arial" w:cs="Arial" w:eastAsia="Arial" w:hAnsi="Arial"/>
          <w:b w:val="1"/>
          <w:bCs w:val="1"/>
          <w:i w:val="0"/>
          <w:iCs w:val="0"/>
          <w:color w:val="0b2341"/>
          <w:sz w:val="22"/>
          <w:szCs w:val="22"/>
          <w:rtl w:val="0"/>
        </w:rPr>
        <w:t xml:space="preserve">Normative language</w:t>
      </w:r>
      <w:r w:rsidDel="00000000" w:rsidR="00000000" w:rsidRPr="00000000">
        <w:rPr>
          <w:rtl w:val="0"/>
        </w:rPr>
      </w:r>
    </w:p>
    <w:tbl>
      <w:tblPr>
        <w:tblStyle w:val="Table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8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8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C">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 MUST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8D">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for contract conformance.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E">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SHALL NOT / MUST NOT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8F">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Mandatory prohibition.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SHOULD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Expected unless an approved architectural reason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MAY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Permitted but optional.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Operation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One uniquely identified API capability with method, path, security, input, output and error contract.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Contract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The reviewed OpenAPI source and associated governed extensions/examples.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Consumer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9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 web, mobile, service, test, support or approved integration client.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A">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Breaking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9B">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A change that can cause a previously conformant consumer request or response expectation to fail.</w:t>
            </w:r>
            <w:r w:rsidDel="00000000" w:rsidR="00000000" w:rsidRPr="00000000">
              <w:rPr>
                <w:rtl w:val="0"/>
              </w:rPr>
            </w:r>
          </w:p>
        </w:tc>
      </w:tr>
    </w:tbl>
    <w:p w:rsidR="00000000" w:rsidDel="00000000" w:rsidP="00000000" w:rsidRDefault="00000000" w:rsidRPr="00000000" w14:paraId="0000009C">
      <w:pPr>
        <w:widowControl w:val="1"/>
        <w:spacing w:after="0" w:lineRule="auto"/>
        <w:rPr/>
      </w:pPr>
      <w:r w:rsidDel="00000000" w:rsidR="00000000" w:rsidRPr="00000000">
        <w:rPr>
          <w:rtl w:val="0"/>
        </w:rPr>
      </w:r>
    </w:p>
    <w:p w:rsidR="00000000" w:rsidDel="00000000" w:rsidP="00000000" w:rsidRDefault="00000000" w:rsidRPr="00000000" w14:paraId="0000009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2.3 </w:t>
      </w:r>
      <w:r w:rsidDel="00000000" w:rsidR="00000000" w:rsidRPr="00000000">
        <w:rPr>
          <w:rFonts w:ascii="Arial" w:cs="Arial" w:eastAsia="Arial" w:hAnsi="Arial"/>
          <w:b w:val="1"/>
          <w:bCs w:val="1"/>
          <w:i w:val="0"/>
          <w:iCs w:val="0"/>
          <w:color w:val="0b2341"/>
          <w:sz w:val="22"/>
          <w:szCs w:val="22"/>
          <w:rtl w:val="0"/>
        </w:rPr>
        <w:t xml:space="preserve">Conformance classes</w:t>
      </w:r>
      <w:r w:rsidDel="00000000" w:rsidR="00000000" w:rsidRPr="00000000">
        <w:rPr>
          <w:rtl w:val="0"/>
        </w:rPr>
      </w:r>
    </w:p>
    <w:tbl>
      <w:tblPr>
        <w:tblStyle w:val="Table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9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Must conform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0">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C1 OpenAPI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1">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Structure, operation IDs, schemas, examples, security, errors, tags, extensions and lint rules.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2">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C2 Runtime implementation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3">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Requests and responses match the contract; undocumented fields and behavior are prohibited unless explicitly extensible.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4">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C3 Postman assets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5">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Collection, environments, scripts, examples and tests match the approved OpenAPI contract.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6">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C4 Documentation portal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A7">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Human navigation, authentication guidance, error references, examples and change notices render from controlled 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8">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C5 CI/CD assurance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A9">
            <w:pPr>
              <w:keepNext w:val="0"/>
              <w:spacing w:after="0" w:before="0" w:line="245" w:lineRule="auto"/>
              <w:rPr/>
            </w:pPr>
            <w:r w:rsidDel="00000000" w:rsidR="00000000" w:rsidRPr="00000000">
              <w:rPr>
                <w:rFonts w:ascii="Arial" w:cs="Arial" w:eastAsia="Arial" w:hAnsi="Arial"/>
                <w:b w:val="0"/>
                <w:bCs w:val="0"/>
                <w:i w:val="0"/>
                <w:iCs w:val="0"/>
                <w:color w:val="15243a"/>
                <w:sz w:val="16"/>
                <w:szCs w:val="16"/>
                <w:rtl w:val="0"/>
              </w:rPr>
              <w:t xml:space="preserve">Validation, lint, breaking-change, security, contract, mock and artifact-integrity checks pass.</w:t>
            </w:r>
            <w:r w:rsidDel="00000000" w:rsidR="00000000" w:rsidRPr="00000000">
              <w:rPr>
                <w:rtl w:val="0"/>
              </w:rPr>
            </w:r>
          </w:p>
        </w:tc>
      </w:tr>
    </w:tbl>
    <w:p w:rsidR="00000000" w:rsidDel="00000000" w:rsidP="00000000" w:rsidRDefault="00000000" w:rsidRPr="00000000" w14:paraId="000000AA">
      <w:pPr>
        <w:widowControl w:val="1"/>
        <w:spacing w:after="0" w:lineRule="auto"/>
        <w:rPr/>
      </w:pPr>
      <w:r w:rsidDel="00000000" w:rsidR="00000000" w:rsidRPr="00000000">
        <w:rPr>
          <w:rtl w:val="0"/>
        </w:rPr>
      </w:r>
    </w:p>
    <w:p w:rsidR="00000000" w:rsidDel="00000000" w:rsidP="00000000" w:rsidRDefault="00000000" w:rsidRPr="00000000" w14:paraId="000000AB">
      <w:pPr>
        <w:widowControl w:val="1"/>
        <w:rPr/>
      </w:pPr>
      <w:r w:rsidDel="00000000" w:rsidR="00000000" w:rsidRPr="00000000">
        <w:rPr>
          <w:rtl w:val="0"/>
        </w:rPr>
      </w:r>
    </w:p>
    <w:p w:rsidR="00000000" w:rsidDel="00000000" w:rsidP="00000000" w:rsidRDefault="00000000" w:rsidRPr="00000000" w14:paraId="000000A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Artifact Set, Source-of-Truth Model and Repository Wireframe</w:t>
      </w:r>
      <w:r w:rsidDel="00000000" w:rsidR="00000000" w:rsidRPr="00000000">
        <w:rPr>
          <w:rtl w:val="0"/>
        </w:rPr>
      </w:r>
    </w:p>
    <w:p w:rsidR="00000000" w:rsidDel="00000000" w:rsidP="00000000" w:rsidRDefault="00000000" w:rsidRPr="00000000" w14:paraId="000000A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 </w:t>
      </w:r>
      <w:r w:rsidDel="00000000" w:rsidR="00000000" w:rsidRPr="00000000">
        <w:rPr>
          <w:rFonts w:ascii="Arial" w:cs="Arial" w:eastAsia="Arial" w:hAnsi="Arial"/>
          <w:b w:val="1"/>
          <w:bCs w:val="1"/>
          <w:i w:val="0"/>
          <w:iCs w:val="0"/>
          <w:color w:val="0b2341"/>
          <w:sz w:val="22"/>
          <w:szCs w:val="22"/>
          <w:rtl w:val="0"/>
        </w:rPr>
        <w:t xml:space="preserve">Controlled artifact set</w:t>
      </w:r>
      <w:r w:rsidDel="00000000" w:rsidR="00000000" w:rsidRPr="00000000">
        <w:rPr>
          <w:rtl w:val="0"/>
        </w:rPr>
      </w:r>
    </w:p>
    <w:tbl>
      <w:tblPr>
        <w:tblStyle w:val="Table1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Artifact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A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B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output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Machine-readable HTTP and streaming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Modular YAML source plus deterministic bundled YAML and JSON.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 collection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Executable consumer examples and regression checks.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 v2.1.0 plus non-secret local, test and staging environment templates.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Developer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Human-readable use, security, lifecycle and troubleshooting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Rendered portal/Swagger UI or equivalent generated from controlled contract and supplemental guides.</w:t>
            </w:r>
            <w:r w:rsidDel="00000000" w:rsidR="00000000" w:rsidRPr="00000000">
              <w:rPr>
                <w:rtl w:val="0"/>
              </w:rPr>
            </w:r>
          </w:p>
        </w:tc>
      </w:tr>
    </w:tbl>
    <w:p w:rsidR="00000000" w:rsidDel="00000000" w:rsidP="00000000" w:rsidRDefault="00000000" w:rsidRPr="00000000" w14:paraId="000000BA">
      <w:pPr>
        <w:widowControl w:val="1"/>
        <w:spacing w:after="0" w:lineRule="auto"/>
        <w:rPr/>
      </w:pPr>
      <w:r w:rsidDel="00000000" w:rsidR="00000000" w:rsidRPr="00000000">
        <w:rPr>
          <w:rtl w:val="0"/>
        </w:rPr>
      </w:r>
    </w:p>
    <w:p w:rsidR="00000000" w:rsidDel="00000000" w:rsidP="00000000" w:rsidRDefault="00000000" w:rsidRPr="00000000" w14:paraId="000000B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3.2 </w:t>
      </w:r>
      <w:r w:rsidDel="00000000" w:rsidR="00000000" w:rsidRPr="00000000">
        <w:rPr>
          <w:rFonts w:ascii="Arial" w:cs="Arial" w:eastAsia="Arial" w:hAnsi="Arial"/>
          <w:b w:val="1"/>
          <w:bCs w:val="1"/>
          <w:i w:val="0"/>
          <w:iCs w:val="0"/>
          <w:color w:val="0b2341"/>
          <w:sz w:val="22"/>
          <w:szCs w:val="22"/>
          <w:rtl w:val="0"/>
        </w:rPr>
        <w:t xml:space="preserve">Source-of-truth doctrine</w:t>
      </w:r>
      <w:r w:rsidDel="00000000" w:rsidR="00000000" w:rsidRPr="00000000">
        <w:rPr>
          <w:rtl w:val="0"/>
        </w:rPr>
      </w:r>
    </w:p>
    <w:p w:rsidR="00000000" w:rsidDel="00000000" w:rsidP="00000000" w:rsidRDefault="00000000" w:rsidRPr="00000000" w14:paraId="000000BC">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7"/>
          <w:szCs w:val="17"/>
          <w:rtl w:val="0"/>
        </w:rPr>
        <w:t xml:space="preserve">The modular OpenAPI source is the authoritative HTTP contract.</w:t>
      </w:r>
      <w:r w:rsidDel="00000000" w:rsidR="00000000" w:rsidRPr="00000000">
        <w:rPr>
          <w:rtl w:val="0"/>
        </w:rPr>
      </w:r>
    </w:p>
    <w:p w:rsidR="00000000" w:rsidDel="00000000" w:rsidP="00000000" w:rsidRDefault="00000000" w:rsidRPr="00000000" w14:paraId="000000BD">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7"/>
          <w:szCs w:val="17"/>
          <w:rtl w:val="0"/>
        </w:rPr>
        <w:t xml:space="preserve">The bundled OpenAPI documents, rendered documentation and Postman collection are generated or validated against that source.</w:t>
      </w:r>
      <w:r w:rsidDel="00000000" w:rsidR="00000000" w:rsidRPr="00000000">
        <w:rPr>
          <w:rtl w:val="0"/>
        </w:rPr>
      </w:r>
    </w:p>
    <w:p w:rsidR="00000000" w:rsidDel="00000000" w:rsidP="00000000" w:rsidRDefault="00000000" w:rsidRPr="00000000" w14:paraId="000000B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7"/>
          <w:szCs w:val="17"/>
          <w:rtl w:val="0"/>
        </w:rPr>
        <w:t xml:space="preserve">Runtime code may be design-first or code-first only where automated comparison proves exact conformance; undocumented runtime behavior fails the release gate.</w:t>
      </w:r>
      <w:r w:rsidDel="00000000" w:rsidR="00000000" w:rsidRPr="00000000">
        <w:rPr>
          <w:rtl w:val="0"/>
        </w:rPr>
      </w:r>
    </w:p>
    <w:p w:rsidR="00000000" w:rsidDel="00000000" w:rsidP="00000000" w:rsidRDefault="00000000" w:rsidRPr="00000000" w14:paraId="000000B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7"/>
          <w:szCs w:val="17"/>
          <w:rtl w:val="0"/>
        </w:rPr>
        <w:t xml:space="preserve">Business permissions, payroll states and action restrictions remain governed by the FRS and policy services; API text cannot expand them.</w:t>
      </w:r>
      <w:r w:rsidDel="00000000" w:rsidR="00000000" w:rsidRPr="00000000">
        <w:rPr>
          <w:rtl w:val="0"/>
        </w:rPr>
      </w:r>
    </w:p>
    <w:p w:rsidR="00000000" w:rsidDel="00000000" w:rsidP="00000000" w:rsidRDefault="00000000" w:rsidRPr="00000000" w14:paraId="000000C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7"/>
          <w:szCs w:val="17"/>
          <w:rtl w:val="0"/>
        </w:rPr>
        <w:t xml:space="preserve">Examples are executable fixtures or generated from fixtures; decorative examples that are never tested are prohibited.</w:t>
      </w:r>
      <w:r w:rsidDel="00000000" w:rsidR="00000000" w:rsidRPr="00000000">
        <w:rPr>
          <w:rtl w:val="0"/>
        </w:rPr>
      </w:r>
    </w:p>
    <w:p w:rsidR="00000000" w:rsidDel="00000000" w:rsidP="00000000" w:rsidRDefault="00000000" w:rsidRPr="00000000" w14:paraId="000000C1">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3.3 </w:t>
      </w:r>
      <w:r w:rsidDel="00000000" w:rsidR="00000000" w:rsidRPr="00000000">
        <w:rPr>
          <w:rFonts w:ascii="Arial" w:cs="Arial" w:eastAsia="Arial" w:hAnsi="Arial"/>
          <w:b w:val="1"/>
          <w:bCs w:val="1"/>
          <w:i w:val="0"/>
          <w:iCs w:val="0"/>
          <w:color w:val="0b2341"/>
          <w:sz w:val="22"/>
          <w:szCs w:val="22"/>
          <w:rtl w:val="0"/>
        </w:rPr>
        <w:t xml:space="preserve">Repository wireframe</w:t>
      </w:r>
      <w:r w:rsidDel="00000000" w:rsidR="00000000" w:rsidRPr="00000000">
        <w:rPr>
          <w:rtl w:val="0"/>
        </w:rPr>
      </w:r>
    </w:p>
    <w:tbl>
      <w:tblPr>
        <w:tblStyle w:val="Table11"/>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0C2">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Recommended repository structure</w:t>
            </w:r>
            <w:r w:rsidDel="00000000" w:rsidR="00000000" w:rsidRPr="00000000">
              <w:rPr>
                <w:rtl w:val="0"/>
              </w:rPr>
            </w:r>
          </w:p>
          <w:p w:rsidR="00000000" w:rsidDel="00000000" w:rsidP="00000000" w:rsidRDefault="00000000" w:rsidRPr="00000000" w14:paraId="000000C3">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api/</w:t>
              <w:br w:type="textWrapping"/>
              <w:t xml:space="preserve">  openapi/</w:t>
              <w:br w:type="textWrapping"/>
              <w:t xml:space="preserve">    root.yaml</w:t>
              <w:br w:type="textWrapping"/>
              <w:t xml:space="preserve">    paths/</w:t>
              <w:br w:type="textWrapping"/>
              <w:t xml:space="preserve">      assist-sessions.yaml</w:t>
              <w:br w:type="textWrapping"/>
              <w:t xml:space="preserve">      assist-messages.yaml</w:t>
              <w:br w:type="textWrapping"/>
              <w:t xml:space="preserve">      assist-actions.yaml</w:t>
              <w:br w:type="textWrapping"/>
              <w:t xml:space="preserve">      assist-evidence.yaml</w:t>
              <w:br w:type="textWrapping"/>
              <w:t xml:space="preserve">      assist-handoffs.yaml</w:t>
              <w:br w:type="textWrapping"/>
              <w:t xml:space="preserve">      assist-admin.yaml</w:t>
              <w:br w:type="textWrapping"/>
              <w:t xml:space="preserve">    components/</w:t>
              <w:br w:type="textWrapping"/>
              <w:t xml:space="preserve">      schemas/</w:t>
              <w:br w:type="textWrapping"/>
              <w:t xml:space="preserve">      parameters/</w:t>
              <w:br w:type="textWrapping"/>
              <w:t xml:space="preserve">      headers/</w:t>
              <w:br w:type="textWrapping"/>
              <w:t xml:space="preserve">      responses/</w:t>
              <w:br w:type="textWrapping"/>
              <w:t xml:space="preserve">      security/</w:t>
              <w:br w:type="textWrapping"/>
              <w:t xml:space="preserve">      examples/</w:t>
              <w:br w:type="textWrapping"/>
              <w:t xml:space="preserve">    overlays/</w:t>
              <w:br w:type="textWrapping"/>
              <w:t xml:space="preserve">      internal.yaml</w:t>
              <w:br w:type="textWrapping"/>
              <w:t xml:space="preserve">      external.yaml</w:t>
              <w:br w:type="textWrapping"/>
              <w:t xml:space="preserve">      sandbox.yaml</w:t>
              <w:br w:type="textWrapping"/>
              <w:t xml:space="preserve">  postman/</w:t>
              <w:br w:type="textWrapping"/>
              <w:t xml:space="preserve">    Zoiko-Payroll-Assist.postman_collection.json</w:t>
              <w:br w:type="textWrapping"/>
              <w:t xml:space="preserve">    environments/*.template.json</w:t>
              <w:br w:type="textWrapping"/>
              <w:t xml:space="preserve">  tests/contract/</w:t>
              <w:br w:type="textWrapping"/>
              <w:t xml:space="preserve">  docs/guides/</w:t>
              <w:br w:type="textWrapping"/>
              <w:t xml:space="preserve">  changelog/</w:t>
              <w:br w:type="textWrapping"/>
              <w:t xml:space="preserve">  scripts/</w:t>
              <w:br w:type="textWrapping"/>
              <w:t xml:space="preserve">  generated/   # build output; never hand-edited</w:t>
            </w:r>
            <w:r w:rsidDel="00000000" w:rsidR="00000000" w:rsidRPr="00000000">
              <w:rPr>
                <w:rtl w:val="0"/>
              </w:rPr>
            </w:r>
          </w:p>
        </w:tc>
      </w:tr>
    </w:tbl>
    <w:p w:rsidR="00000000" w:rsidDel="00000000" w:rsidP="00000000" w:rsidRDefault="00000000" w:rsidRPr="00000000" w14:paraId="000000C4">
      <w:pPr>
        <w:widowControl w:val="1"/>
        <w:spacing w:after="0" w:lineRule="auto"/>
        <w:rPr/>
      </w:pPr>
      <w:r w:rsidDel="00000000" w:rsidR="00000000" w:rsidRPr="00000000">
        <w:rPr>
          <w:rtl w:val="0"/>
        </w:rPr>
      </w:r>
    </w:p>
    <w:p w:rsidR="00000000" w:rsidDel="00000000" w:rsidP="00000000" w:rsidRDefault="00000000" w:rsidRPr="00000000" w14:paraId="000000C5">
      <w:pPr>
        <w:widowControl w:val="1"/>
        <w:rPr/>
      </w:pPr>
      <w:r w:rsidDel="00000000" w:rsidR="00000000" w:rsidRPr="00000000">
        <w:rPr>
          <w:rtl w:val="0"/>
        </w:rPr>
      </w:r>
    </w:p>
    <w:p w:rsidR="00000000" w:rsidDel="00000000" w:rsidP="00000000" w:rsidRDefault="00000000" w:rsidRPr="00000000" w14:paraId="000000C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Standards Baseline and Compatibility Decision</w:t>
      </w:r>
      <w:r w:rsidDel="00000000" w:rsidR="00000000" w:rsidRPr="00000000">
        <w:rPr>
          <w:rtl w:val="0"/>
        </w:rPr>
      </w:r>
    </w:p>
    <w:tbl>
      <w:tblPr>
        <w:tblStyle w:val="Table1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Standard / profile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C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Controlled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 in OpenAPI 3.1.2 compatibility profile. Reassess OpenAPI 3.2.0 after lint, renderer, code generator, gateway, security scanner and Postman compatibility certification.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 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JSON Schema 2020-12 semantics supported by OpenAPI 3.1; declare dialect and prohibit unsupported custom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HTTP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HTTP semantics consistently: correct methods, status codes, conditional requests, caching declarations and content negotiation.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Problem Details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application/problem+json aligned with RFC 9457, extended with stable Zoiko fields.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OAuth / OIDC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organization identity standards and current OAuth security best practices; no implicit grant or resource-owner password grant.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 Format v2.1.0; collections are generated or contract-validated; no secrets embedded.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Trace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 approved distributed-tracing headers and return a user-safe correlation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Dates and times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RFC 3339-compatible date-time strings in UTC unless a field explicitly represents local civil time with separate time-zone metadata.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Decimal string plus ISO currency code; never binary floating-point money in the contract.</w:t>
            </w:r>
            <w:r w:rsidDel="00000000" w:rsidR="00000000" w:rsidRPr="00000000">
              <w:rPr>
                <w:rtl w:val="0"/>
              </w:rPr>
            </w:r>
          </w:p>
        </w:tc>
      </w:tr>
    </w:tbl>
    <w:p w:rsidR="00000000" w:rsidDel="00000000" w:rsidP="00000000" w:rsidRDefault="00000000" w:rsidRPr="00000000" w14:paraId="000000DB">
      <w:pPr>
        <w:widowControl w:val="1"/>
        <w:spacing w:after="0" w:lineRule="auto"/>
        <w:rPr/>
      </w:pPr>
      <w:r w:rsidDel="00000000" w:rsidR="00000000" w:rsidRPr="00000000">
        <w:rPr>
          <w:rtl w:val="0"/>
        </w:rPr>
      </w:r>
    </w:p>
    <w:tbl>
      <w:tblPr>
        <w:tblStyle w:val="Table1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9a6700" w:val="clear"/>
            <w:tcMar>
              <w:top w:w="0.0" w:type="dxa"/>
              <w:bottom w:w="0.0" w:type="dxa"/>
            </w:tcMar>
          </w:tcPr>
          <w:p w:rsidR="00000000" w:rsidDel="00000000" w:rsidP="00000000" w:rsidRDefault="00000000" w:rsidRPr="00000000" w14:paraId="000000DC">
            <w:pPr>
              <w:rPr/>
            </w:pPr>
            <w:r w:rsidDel="00000000" w:rsidR="00000000" w:rsidRPr="00000000">
              <w:rPr>
                <w:rtl w:val="0"/>
              </w:rPr>
            </w:r>
          </w:p>
        </w:tc>
        <w:tc>
          <w:tcPr>
            <w:shd w:fill="fff7e0" w:val="clear"/>
            <w:tcMar>
              <w:top w:w="96.0" w:type="dxa"/>
              <w:bottom w:w="96.0" w:type="dxa"/>
            </w:tcMar>
          </w:tcPr>
          <w:p w:rsidR="00000000" w:rsidDel="00000000" w:rsidP="00000000" w:rsidRDefault="00000000" w:rsidRPr="00000000" w14:paraId="000000DD">
            <w:pPr>
              <w:keepNext w:val="0"/>
              <w:spacing w:after="40" w:before="0" w:line="240" w:lineRule="auto"/>
              <w:rPr/>
            </w:pPr>
            <w:r w:rsidDel="00000000" w:rsidR="00000000" w:rsidRPr="00000000">
              <w:rPr>
                <w:rFonts w:ascii="Arial" w:cs="Arial" w:eastAsia="Arial" w:hAnsi="Arial"/>
                <w:b w:val="1"/>
                <w:bCs w:val="1"/>
                <w:i w:val="0"/>
                <w:iCs w:val="0"/>
                <w:color w:val="9a6700"/>
                <w:sz w:val="15"/>
                <w:szCs w:val="15"/>
                <w:rtl w:val="0"/>
              </w:rPr>
              <w:t xml:space="preserve">COMPATIBILITY DECISION</w:t>
            </w:r>
            <w:r w:rsidDel="00000000" w:rsidR="00000000" w:rsidRPr="00000000">
              <w:rPr>
                <w:rtl w:val="0"/>
              </w:rPr>
            </w:r>
          </w:p>
          <w:p w:rsidR="00000000" w:rsidDel="00000000" w:rsidP="00000000" w:rsidRDefault="00000000" w:rsidRPr="00000000" w14:paraId="000000DE">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Current does not automatically mean deployable. OpenAPI 3.2.0 is tracked as the latest specification generation, but the production authoring baseline remains 3.1.2 until the full Zoiko toolchain passes compatibility evidence.</w:t>
            </w:r>
            <w:r w:rsidDel="00000000" w:rsidR="00000000" w:rsidRPr="00000000">
              <w:rPr>
                <w:rtl w:val="0"/>
              </w:rPr>
            </w:r>
          </w:p>
        </w:tc>
      </w:tr>
    </w:tbl>
    <w:p w:rsidR="00000000" w:rsidDel="00000000" w:rsidP="00000000" w:rsidRDefault="00000000" w:rsidRPr="00000000" w14:paraId="000000DF">
      <w:pPr>
        <w:widowControl w:val="1"/>
        <w:spacing w:after="0" w:lineRule="auto"/>
        <w:rPr/>
      </w:pPr>
      <w:r w:rsidDel="00000000" w:rsidR="00000000" w:rsidRPr="00000000">
        <w:rPr>
          <w:rtl w:val="0"/>
        </w:rPr>
      </w:r>
    </w:p>
    <w:p w:rsidR="00000000" w:rsidDel="00000000" w:rsidP="00000000" w:rsidRDefault="00000000" w:rsidRPr="00000000" w14:paraId="000000E0">
      <w:pPr>
        <w:widowControl w:val="1"/>
        <w:rPr/>
      </w:pPr>
      <w:r w:rsidDel="00000000" w:rsidR="00000000" w:rsidRPr="00000000">
        <w:rPr>
          <w:rtl w:val="0"/>
        </w:rPr>
      </w:r>
    </w:p>
    <w:p w:rsidR="00000000" w:rsidDel="00000000" w:rsidP="00000000" w:rsidRDefault="00000000" w:rsidRPr="00000000" w14:paraId="000000E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API Product Boundaries and Consumer Architecture</w:t>
      </w:r>
      <w:r w:rsidDel="00000000" w:rsidR="00000000" w:rsidRPr="00000000">
        <w:rPr>
          <w:rtl w:val="0"/>
        </w:rPr>
      </w:r>
    </w:p>
    <w:tbl>
      <w:tblPr>
        <w:tblStyle w:val="Table14"/>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Consumer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API 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0E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web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Authenticated Assist client 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client-trusted tenant or permission claims; BFF/session controls apply.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Payroll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logical operations through approved mobile auth/session profile.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Native token storage and mobile OAuth controls apply.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Zoiko One shell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embedded/linked Assist 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Shared identity may be reused; product and tenant scope remain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orchestration services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Private service contracts for context, policy, retrieval, model, tools, evidence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 identity, least privilege and network policy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QA and developer tooling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Sandbox/mock/test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Synthetic data; no production credentials or copied payroll payloads.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Restricted diagnostics and case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0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Purpose-bound delegated access, expiry, masking and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Third-party consumers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 for MVP unless separately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0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public payroll/assistant API commitment from this document.</w:t>
            </w:r>
            <w:r w:rsidDel="00000000" w:rsidR="00000000" w:rsidRPr="00000000">
              <w:rPr>
                <w:rtl w:val="0"/>
              </w:rPr>
            </w:r>
          </w:p>
        </w:tc>
      </w:tr>
    </w:tbl>
    <w:p w:rsidR="00000000" w:rsidDel="00000000" w:rsidP="00000000" w:rsidRDefault="00000000" w:rsidRPr="00000000" w14:paraId="000000FA">
      <w:pPr>
        <w:widowControl w:val="1"/>
        <w:spacing w:after="0" w:lineRule="auto"/>
        <w:rPr/>
      </w:pPr>
      <w:r w:rsidDel="00000000" w:rsidR="00000000" w:rsidRPr="00000000">
        <w:rPr>
          <w:rtl w:val="0"/>
        </w:rPr>
      </w:r>
    </w:p>
    <w:p w:rsidR="00000000" w:rsidDel="00000000" w:rsidP="00000000" w:rsidRDefault="00000000" w:rsidRPr="00000000" w14:paraId="000000F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5.1 </w:t>
      </w:r>
      <w:r w:rsidDel="00000000" w:rsidR="00000000" w:rsidRPr="00000000">
        <w:rPr>
          <w:rFonts w:ascii="Arial" w:cs="Arial" w:eastAsia="Arial" w:hAnsi="Arial"/>
          <w:b w:val="1"/>
          <w:bCs w:val="1"/>
          <w:i w:val="0"/>
          <w:iCs w:val="0"/>
          <w:color w:val="0b2341"/>
          <w:sz w:val="22"/>
          <w:szCs w:val="22"/>
          <w:rtl w:val="0"/>
        </w:rPr>
        <w:t xml:space="preserve">Trust boundaries</w:t>
      </w:r>
      <w:r w:rsidDel="00000000" w:rsidR="00000000" w:rsidRPr="00000000">
        <w:rPr>
          <w:rtl w:val="0"/>
        </w:rPr>
      </w:r>
    </w:p>
    <w:p w:rsidR="00000000" w:rsidDel="00000000" w:rsidP="00000000" w:rsidRDefault="00000000" w:rsidRPr="00000000" w14:paraId="000000F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External client requests terminate at the approved API gateway/BFF; internal service endpoints are not exposed through the public route set.</w:t>
      </w:r>
      <w:r w:rsidDel="00000000" w:rsidR="00000000" w:rsidRPr="00000000">
        <w:rPr>
          <w:rtl w:val="0"/>
        </w:rPr>
      </w:r>
    </w:p>
    <w:p w:rsidR="00000000" w:rsidDel="00000000" w:rsidP="00000000" w:rsidRDefault="00000000" w:rsidRPr="00000000" w14:paraId="000000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model provider never receives bearer credentials, database connection details, internal service URLs or permission objects it can reinterpret.</w:t>
      </w:r>
      <w:r w:rsidDel="00000000" w:rsidR="00000000" w:rsidRPr="00000000">
        <w:rPr>
          <w:rtl w:val="0"/>
        </w:rPr>
      </w:r>
    </w:p>
    <w:p w:rsidR="00000000" w:rsidDel="00000000" w:rsidP="00000000" w:rsidRDefault="00000000" w:rsidRPr="00000000" w14:paraId="000000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Tool invocation is server-to-server through the controlled tool gateway; client requests cannot name arbitrary URLs or executable functions.</w:t>
      </w:r>
      <w:r w:rsidDel="00000000" w:rsidR="00000000" w:rsidRPr="00000000">
        <w:rPr>
          <w:rtl w:val="0"/>
        </w:rPr>
      </w:r>
    </w:p>
    <w:p w:rsidR="00000000" w:rsidDel="00000000" w:rsidP="00000000" w:rsidRDefault="00000000" w:rsidRPr="00000000" w14:paraId="000000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Evidence and action receipts are authoritative service records, not text embedded only in a streamed assistant response.</w:t>
      </w:r>
      <w:r w:rsidDel="00000000" w:rsidR="00000000" w:rsidRPr="00000000">
        <w:rPr>
          <w:rtl w:val="0"/>
        </w:rPr>
      </w:r>
    </w:p>
    <w:p w:rsidR="00000000" w:rsidDel="00000000" w:rsidP="00000000" w:rsidRDefault="00000000" w:rsidRPr="00000000" w14:paraId="00000100">
      <w:pPr>
        <w:widowControl w:val="1"/>
        <w:rPr/>
      </w:pPr>
      <w:r w:rsidDel="00000000" w:rsidR="00000000" w:rsidRPr="00000000">
        <w:rPr>
          <w:rtl w:val="0"/>
        </w:rPr>
      </w:r>
    </w:p>
    <w:p w:rsidR="00000000" w:rsidDel="00000000" w:rsidP="00000000" w:rsidRDefault="00000000" w:rsidRPr="00000000" w14:paraId="00000101">
      <w:pPr>
        <w:widowControl w:val="1"/>
        <w:rPr/>
      </w:pPr>
      <w:r w:rsidDel="00000000" w:rsidR="00000000" w:rsidRPr="00000000">
        <w:rPr>
          <w:rtl w:val="0"/>
        </w:rPr>
      </w:r>
    </w:p>
    <w:p w:rsidR="00000000" w:rsidDel="00000000" w:rsidP="00000000" w:rsidRDefault="00000000" w:rsidRPr="00000000" w14:paraId="00000102">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Global API Design Rules and Naming Standard</w:t>
      </w:r>
      <w:r w:rsidDel="00000000" w:rsidR="00000000" w:rsidRPr="00000000">
        <w:rPr>
          <w:rtl w:val="0"/>
        </w:rPr>
      </w:r>
    </w:p>
    <w:tbl>
      <w:tblPr>
        <w:tblStyle w:val="Table1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0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0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Base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/v1/assist for the client-facing API. Internal operations use a separately controlled route space and are never documented as public.</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plural nouns for collections and stable resource IDs; verbs appear only for genuine commands such as confirm, cancel, stop or archive.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lowerCamelCase, domain-prefixed and globally unique; never generated from summary 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lower_snake_case. Existing Zoiko platform conventions may override only through one documented compatibility 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Enums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UPPER_SNAKE_CASE machine values; localized labels are separate.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Opaque strings with resource-specific prefixes where useful; consumers must not parse business meaning from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Nullability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Omit absent optional fields unless null has a distinct documented business 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Unknown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Consumers must ignore unknown response fields; servers reject unknown request fields for security-sensitive schemas unless explicitly extensible.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Descriptions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purpose, authorization, payroll semantics, side effects, consistency, errors and 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deprecated metadata, replacement reference, announcement date, sunset date and change-log entry.</w:t>
            </w:r>
            <w:r w:rsidDel="00000000" w:rsidR="00000000" w:rsidRPr="00000000">
              <w:rPr>
                <w:rtl w:val="0"/>
              </w:rPr>
            </w:r>
          </w:p>
        </w:tc>
      </w:tr>
    </w:tbl>
    <w:p w:rsidR="00000000" w:rsidDel="00000000" w:rsidP="00000000" w:rsidRDefault="00000000" w:rsidRPr="00000000" w14:paraId="00000119">
      <w:pPr>
        <w:widowControl w:val="1"/>
        <w:spacing w:after="0" w:lineRule="auto"/>
        <w:rPr/>
      </w:pPr>
      <w:r w:rsidDel="00000000" w:rsidR="00000000" w:rsidRPr="00000000">
        <w:rPr>
          <w:rtl w:val="0"/>
        </w:rPr>
      </w:r>
    </w:p>
    <w:p w:rsidR="00000000" w:rsidDel="00000000" w:rsidP="00000000" w:rsidRDefault="00000000" w:rsidRPr="00000000" w14:paraId="0000011A">
      <w:pPr>
        <w:widowControl w:val="1"/>
        <w:rPr/>
      </w:pPr>
      <w:r w:rsidDel="00000000" w:rsidR="00000000" w:rsidRPr="00000000">
        <w:rPr>
          <w:rtl w:val="0"/>
        </w:rPr>
      </w:r>
    </w:p>
    <w:p w:rsidR="00000000" w:rsidDel="00000000" w:rsidP="00000000" w:rsidRDefault="00000000" w:rsidRPr="00000000" w14:paraId="0000011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Authentication, Authorization and Context Contract</w:t>
      </w:r>
      <w:r w:rsidDel="00000000" w:rsidR="00000000" w:rsidRPr="00000000">
        <w:rPr>
          <w:rtl w:val="0"/>
        </w:rPr>
      </w:r>
    </w:p>
    <w:p w:rsidR="00000000" w:rsidDel="00000000" w:rsidP="00000000" w:rsidRDefault="00000000" w:rsidRPr="00000000" w14:paraId="0000011C">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7.1 </w:t>
      </w:r>
      <w:r w:rsidDel="00000000" w:rsidR="00000000" w:rsidRPr="00000000">
        <w:rPr>
          <w:rFonts w:ascii="Arial" w:cs="Arial" w:eastAsia="Arial" w:hAnsi="Arial"/>
          <w:b w:val="1"/>
          <w:bCs w:val="1"/>
          <w:i w:val="0"/>
          <w:iCs w:val="0"/>
          <w:color w:val="0b2341"/>
          <w:sz w:val="22"/>
          <w:szCs w:val="22"/>
          <w:rtl w:val="0"/>
        </w:rPr>
        <w:t xml:space="preserve">Security profiles</w:t>
      </w:r>
      <w:r w:rsidDel="00000000" w:rsidR="00000000" w:rsidRPr="00000000">
        <w:rPr>
          <w:rtl w:val="0"/>
        </w:rPr>
      </w:r>
    </w:p>
    <w:tbl>
      <w:tblPr>
        <w:tblStyle w:val="Table1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Profile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1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Contract elements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 session / BFF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Browser client.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Secure, HttpOnly, SameSite cookie; CSRF protection; server session; no tokens in browser storage.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OAuth/OIDC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Native app.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Authorization code with PKCE; exact redirect URI; secure OS token storage; short-lived access; controlled refresh.</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Service-to-service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services.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Workload identity and mTLS or equivalent sender-constrained credentials; audience and scope restricted.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Delegated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Time-bound support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tenant, actor, approver where required, expiry, mask policy and full audit.</w:t>
            </w:r>
            <w:r w:rsidDel="00000000" w:rsidR="00000000" w:rsidRPr="00000000">
              <w:rPr>
                <w:rtl w:val="0"/>
              </w:rPr>
            </w:r>
          </w:p>
        </w:tc>
      </w:tr>
    </w:tbl>
    <w:p w:rsidR="00000000" w:rsidDel="00000000" w:rsidP="00000000" w:rsidRDefault="00000000" w:rsidRPr="00000000" w14:paraId="0000012C">
      <w:pPr>
        <w:widowControl w:val="1"/>
        <w:spacing w:after="0" w:lineRule="auto"/>
        <w:rPr/>
      </w:pPr>
      <w:r w:rsidDel="00000000" w:rsidR="00000000" w:rsidRPr="00000000">
        <w:rPr>
          <w:rtl w:val="0"/>
        </w:rPr>
      </w:r>
    </w:p>
    <w:p w:rsidR="00000000" w:rsidDel="00000000" w:rsidP="00000000" w:rsidRDefault="00000000" w:rsidRPr="00000000" w14:paraId="0000012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7.2 </w:t>
      </w:r>
      <w:r w:rsidDel="00000000" w:rsidR="00000000" w:rsidRPr="00000000">
        <w:rPr>
          <w:rFonts w:ascii="Arial" w:cs="Arial" w:eastAsia="Arial" w:hAnsi="Arial"/>
          <w:b w:val="1"/>
          <w:bCs w:val="1"/>
          <w:i w:val="0"/>
          <w:iCs w:val="0"/>
          <w:color w:val="0b2341"/>
          <w:sz w:val="22"/>
          <w:szCs w:val="22"/>
          <w:rtl w:val="0"/>
        </w:rPr>
        <w:t xml:space="preserve">Authorization invariants</w:t>
      </w:r>
      <w:r w:rsidDel="00000000" w:rsidR="00000000" w:rsidRPr="00000000">
        <w:rPr>
          <w:rtl w:val="0"/>
        </w:rPr>
      </w:r>
    </w:p>
    <w:p w:rsidR="00000000" w:rsidDel="00000000" w:rsidP="00000000" w:rsidRDefault="00000000" w:rsidRPr="00000000" w14:paraId="0000012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server derives tenant_id, user_id, role_ids, permission_scopes, legal_entity_ids, worker_scope, delegated_access_state and authentication_strength.</w:t>
      </w:r>
      <w:r w:rsidDel="00000000" w:rsidR="00000000" w:rsidRPr="00000000">
        <w:rPr>
          <w:rtl w:val="0"/>
        </w:rPr>
      </w:r>
    </w:p>
    <w:p w:rsidR="00000000" w:rsidDel="00000000" w:rsidP="00000000" w:rsidRDefault="00000000" w:rsidRPr="00000000" w14:paraId="0000012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request may carry selected object or jurisdiction context, but it cannot broaden the caller scope.</w:t>
      </w:r>
      <w:r w:rsidDel="00000000" w:rsidR="00000000" w:rsidRPr="00000000">
        <w:rPr>
          <w:rtl w:val="0"/>
        </w:rPr>
      </w:r>
    </w:p>
    <w:p w:rsidR="00000000" w:rsidDel="00000000" w:rsidP="00000000" w:rsidRDefault="00000000" w:rsidRPr="00000000" w14:paraId="0000013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read, source access, draft, action preview, confirmation, handoff and history request performs object-level authorization.</w:t>
      </w:r>
      <w:r w:rsidDel="00000000" w:rsidR="00000000" w:rsidRPr="00000000">
        <w:rPr>
          <w:rtl w:val="0"/>
        </w:rPr>
      </w:r>
    </w:p>
    <w:p w:rsidR="00000000" w:rsidDel="00000000" w:rsidP="00000000" w:rsidRDefault="00000000" w:rsidRPr="00000000" w14:paraId="0000013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An action confirmation re-evaluates identity, policy, object state and version; permission from preview time is not reused blindly.</w:t>
      </w:r>
      <w:r w:rsidDel="00000000" w:rsidR="00000000" w:rsidRPr="00000000">
        <w:rPr>
          <w:rtl w:val="0"/>
        </w:rPr>
      </w:r>
    </w:p>
    <w:p w:rsidR="00000000" w:rsidDel="00000000" w:rsidP="00000000" w:rsidRDefault="00000000" w:rsidRPr="00000000" w14:paraId="0000013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 403 response does not disclose whether a hidden resource exists.</w:t>
      </w:r>
      <w:r w:rsidDel="00000000" w:rsidR="00000000" w:rsidRPr="00000000">
        <w:rPr>
          <w:rtl w:val="0"/>
        </w:rPr>
      </w:r>
    </w:p>
    <w:p w:rsidR="00000000" w:rsidDel="00000000" w:rsidP="00000000" w:rsidRDefault="00000000" w:rsidRPr="00000000" w14:paraId="00000133">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7.3 </w:t>
      </w:r>
      <w:r w:rsidDel="00000000" w:rsidR="00000000" w:rsidRPr="00000000">
        <w:rPr>
          <w:rFonts w:ascii="Arial" w:cs="Arial" w:eastAsia="Arial" w:hAnsi="Arial"/>
          <w:b w:val="1"/>
          <w:bCs w:val="1"/>
          <w:i w:val="0"/>
          <w:iCs w:val="0"/>
          <w:color w:val="0b2341"/>
          <w:sz w:val="22"/>
          <w:szCs w:val="22"/>
          <w:rtl w:val="0"/>
        </w:rPr>
        <w:t xml:space="preserve">OAuth scopes and policy permissions</w:t>
      </w:r>
      <w:r w:rsidDel="00000000" w:rsidR="00000000" w:rsidRPr="00000000">
        <w:rPr>
          <w:rtl w:val="0"/>
        </w:rPr>
      </w:r>
    </w:p>
    <w:tbl>
      <w:tblPr>
        <w:tblStyle w:val="Table17"/>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3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3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ceiling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and manage own Assist 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 authorized assistant responses and permitted payroll facts.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assist:evidence:read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authorized evidence metadata/content.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controlled drafts.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Prepare permitted reversible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assist:action:confirm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Confirm selected A3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case/task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assist:admin:read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 approved operational configuration/health.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Administrative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assist:admin:write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 approved feature/policy 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Separate privileged workflow; not general Assist UI.</w:t>
            </w:r>
            <w:r w:rsidDel="00000000" w:rsidR="00000000" w:rsidRPr="00000000">
              <w:rPr>
                <w:rtl w:val="0"/>
              </w:rPr>
            </w:r>
          </w:p>
        </w:tc>
      </w:tr>
    </w:tbl>
    <w:p w:rsidR="00000000" w:rsidDel="00000000" w:rsidP="00000000" w:rsidRDefault="00000000" w:rsidRPr="00000000" w14:paraId="00000152">
      <w:pPr>
        <w:widowControl w:val="1"/>
        <w:spacing w:after="0" w:lineRule="auto"/>
        <w:rPr/>
      </w:pPr>
      <w:r w:rsidDel="00000000" w:rsidR="00000000" w:rsidRPr="00000000">
        <w:rPr>
          <w:rtl w:val="0"/>
        </w:rPr>
      </w:r>
    </w:p>
    <w:p w:rsidR="00000000" w:rsidDel="00000000" w:rsidP="00000000" w:rsidRDefault="00000000" w:rsidRPr="00000000" w14:paraId="00000153">
      <w:pPr>
        <w:widowControl w:val="1"/>
        <w:rPr/>
      </w:pPr>
      <w:r w:rsidDel="00000000" w:rsidR="00000000" w:rsidRPr="00000000">
        <w:rPr>
          <w:rtl w:val="0"/>
        </w:rPr>
      </w:r>
    </w:p>
    <w:p w:rsidR="00000000" w:rsidDel="00000000" w:rsidP="00000000" w:rsidRDefault="00000000" w:rsidRPr="00000000" w14:paraId="0000015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Common HTTP Contract: Headers, Media Types and Correlation</w:t>
      </w:r>
      <w:r w:rsidDel="00000000" w:rsidR="00000000" w:rsidRPr="00000000">
        <w:rPr>
          <w:rtl w:val="0"/>
        </w:rPr>
      </w:r>
    </w:p>
    <w:tbl>
      <w:tblPr>
        <w:tblStyle w:val="Table18"/>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Header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Direction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5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Bearer or approved session profile; never logged.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Content-Type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application/json unless documented upload or event endpoint.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5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application/json; text/event-stream for stream endpoint.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Idempotency-Key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Required on defined effectful POST operations; opaque unique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If-Match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Required for version-sensitive A3 confirmation where ETag is used.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X-Correlation-ID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Both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Client may supply a valid value; gateway normalizes and always returns authoritative correlation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traceparent / tracestate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Both/internal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6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Propagated according to platform tracing policy; not used as authorization.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Accept-Language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6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Language preference only; cannot select jurisdiction or data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X-Time-Zone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IANA time-zone preference for display; authoritative event timestamps remain UTC.</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ETag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Returned for versioned resources and action previews where concurrency matters.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Retry-After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Returned for rate limiting or service recovery where meaningful.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Sunset / Deprecation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7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Used under approved deprecation policy.</w:t>
            </w:r>
            <w:r w:rsidDel="00000000" w:rsidR="00000000" w:rsidRPr="00000000">
              <w:rPr>
                <w:rtl w:val="0"/>
              </w:rPr>
            </w:r>
          </w:p>
        </w:tc>
      </w:tr>
    </w:tbl>
    <w:p w:rsidR="00000000" w:rsidDel="00000000" w:rsidP="00000000" w:rsidRDefault="00000000" w:rsidRPr="00000000" w14:paraId="0000017C">
      <w:pPr>
        <w:widowControl w:val="1"/>
        <w:spacing w:after="0" w:lineRule="auto"/>
        <w:rPr/>
      </w:pPr>
      <w:r w:rsidDel="00000000" w:rsidR="00000000" w:rsidRPr="00000000">
        <w:rPr>
          <w:rtl w:val="0"/>
        </w:rPr>
      </w:r>
    </w:p>
    <w:p w:rsidR="00000000" w:rsidDel="00000000" w:rsidP="00000000" w:rsidRDefault="00000000" w:rsidRPr="00000000" w14:paraId="0000017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8.1 </w:t>
      </w:r>
      <w:r w:rsidDel="00000000" w:rsidR="00000000" w:rsidRPr="00000000">
        <w:rPr>
          <w:rFonts w:ascii="Arial" w:cs="Arial" w:eastAsia="Arial" w:hAnsi="Arial"/>
          <w:b w:val="1"/>
          <w:bCs w:val="1"/>
          <w:i w:val="0"/>
          <w:iCs w:val="0"/>
          <w:color w:val="0b2341"/>
          <w:sz w:val="22"/>
          <w:szCs w:val="22"/>
          <w:rtl w:val="0"/>
        </w:rPr>
        <w:t xml:space="preserve">Media-type rules</w:t>
      </w:r>
      <w:r w:rsidDel="00000000" w:rsidR="00000000" w:rsidRPr="00000000">
        <w:rPr>
          <w:rtl w:val="0"/>
        </w:rPr>
      </w:r>
    </w:p>
    <w:p w:rsidR="00000000" w:rsidDel="00000000" w:rsidP="00000000" w:rsidRDefault="00000000" w:rsidRPr="00000000" w14:paraId="0000017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Successful JSON responses use application/json. Errors use application/problem+json.</w:t>
      </w:r>
      <w:r w:rsidDel="00000000" w:rsidR="00000000" w:rsidRPr="00000000">
        <w:rPr>
          <w:rtl w:val="0"/>
        </w:rPr>
      </w:r>
    </w:p>
    <w:p w:rsidR="00000000" w:rsidDel="00000000" w:rsidP="00000000" w:rsidRDefault="00000000" w:rsidRPr="00000000" w14:paraId="0000017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Streaming uses text/event-stream and emits validated semantic event payloads; the API never streams raw provider protocol or hidden reasoning.</w:t>
      </w:r>
      <w:r w:rsidDel="00000000" w:rsidR="00000000" w:rsidRPr="00000000">
        <w:rPr>
          <w:rtl w:val="0"/>
        </w:rPr>
      </w:r>
    </w:p>
    <w:p w:rsidR="00000000" w:rsidDel="00000000" w:rsidP="00000000" w:rsidRDefault="00000000" w:rsidRPr="00000000" w14:paraId="0000018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Downloads use explicit content type, content disposition, authorization and audit controls; no generic arbitrary-file response.</w:t>
      </w:r>
      <w:r w:rsidDel="00000000" w:rsidR="00000000" w:rsidRPr="00000000">
        <w:rPr>
          <w:rtl w:val="0"/>
        </w:rPr>
      </w:r>
    </w:p>
    <w:p w:rsidR="00000000" w:rsidDel="00000000" w:rsidP="00000000" w:rsidRDefault="00000000" w:rsidRPr="00000000" w14:paraId="0000018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Character encoding is UTF-8. Rich text is not accepted in request bodies unless a specific sanitized field is documented.</w:t>
      </w:r>
      <w:r w:rsidDel="00000000" w:rsidR="00000000" w:rsidRPr="00000000">
        <w:rPr>
          <w:rtl w:val="0"/>
        </w:rPr>
      </w:r>
    </w:p>
    <w:p w:rsidR="00000000" w:rsidDel="00000000" w:rsidP="00000000" w:rsidRDefault="00000000" w:rsidRPr="00000000" w14:paraId="00000182">
      <w:pPr>
        <w:widowControl w:val="1"/>
        <w:rPr/>
      </w:pPr>
      <w:r w:rsidDel="00000000" w:rsidR="00000000" w:rsidRPr="00000000">
        <w:rPr>
          <w:rtl w:val="0"/>
        </w:rPr>
      </w:r>
    </w:p>
    <w:p w:rsidR="00000000" w:rsidDel="00000000" w:rsidP="00000000" w:rsidRDefault="00000000" w:rsidRPr="00000000" w14:paraId="00000183">
      <w:pPr>
        <w:widowControl w:val="1"/>
        <w:rPr/>
      </w:pPr>
      <w:r w:rsidDel="00000000" w:rsidR="00000000" w:rsidRPr="00000000">
        <w:rPr>
          <w:rtl w:val="0"/>
        </w:rPr>
      </w:r>
    </w:p>
    <w:p w:rsidR="00000000" w:rsidDel="00000000" w:rsidP="00000000" w:rsidRDefault="00000000" w:rsidRPr="00000000" w14:paraId="0000018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Requests, Validation, Pagination, Filtering and Search</w:t>
      </w:r>
      <w:r w:rsidDel="00000000" w:rsidR="00000000" w:rsidRPr="00000000">
        <w:rPr>
          <w:rtl w:val="0"/>
        </w:rPr>
      </w:r>
    </w:p>
    <w:p w:rsidR="00000000" w:rsidDel="00000000" w:rsidP="00000000" w:rsidRDefault="00000000" w:rsidRPr="00000000" w14:paraId="00000185">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9.1 </w:t>
      </w:r>
      <w:r w:rsidDel="00000000" w:rsidR="00000000" w:rsidRPr="00000000">
        <w:rPr>
          <w:rFonts w:ascii="Arial" w:cs="Arial" w:eastAsia="Arial" w:hAnsi="Arial"/>
          <w:b w:val="1"/>
          <w:bCs w:val="1"/>
          <w:i w:val="0"/>
          <w:iCs w:val="0"/>
          <w:color w:val="0b2341"/>
          <w:sz w:val="22"/>
          <w:szCs w:val="22"/>
          <w:rtl w:val="0"/>
        </w:rPr>
        <w:t xml:space="preserve">Request validation</w:t>
      </w:r>
      <w:r w:rsidDel="00000000" w:rsidR="00000000" w:rsidRPr="00000000">
        <w:rPr>
          <w:rtl w:val="0"/>
        </w:rPr>
      </w:r>
    </w:p>
    <w:tbl>
      <w:tblPr>
        <w:tblStyle w:val="Table1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8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Reject structurally invalid or unknown security-sensitive input before orchestration.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Semantic validation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 state, object scope, jurisdiction, period, mutually exclusive fields and business preconditions.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String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Maximum lengths, allowed characters, Unicode normalization and control-character rejection.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Free 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Classify and scan for sensitive data, secrets and prompt injection before downstream 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Identifiers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Opaque-format validation plus authoritative lookup; format validity does not imply existence or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inclusive/exclusive boundaries and time-zone handling.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Bounded item count; duplicates handled explicitly.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Attachments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Disabled by default; separate initiate/scan/complete flow only after downstream approval.</w:t>
            </w:r>
            <w:r w:rsidDel="00000000" w:rsidR="00000000" w:rsidRPr="00000000">
              <w:rPr>
                <w:rtl w:val="0"/>
              </w:rPr>
            </w:r>
          </w:p>
        </w:tc>
      </w:tr>
    </w:tbl>
    <w:p w:rsidR="00000000" w:rsidDel="00000000" w:rsidP="00000000" w:rsidRDefault="00000000" w:rsidRPr="00000000" w14:paraId="00000198">
      <w:pPr>
        <w:widowControl w:val="1"/>
        <w:spacing w:after="0" w:lineRule="auto"/>
        <w:rPr/>
      </w:pPr>
      <w:r w:rsidDel="00000000" w:rsidR="00000000" w:rsidRPr="00000000">
        <w:rPr>
          <w:rtl w:val="0"/>
        </w:rPr>
      </w:r>
    </w:p>
    <w:p w:rsidR="00000000" w:rsidDel="00000000" w:rsidP="00000000" w:rsidRDefault="00000000" w:rsidRPr="00000000" w14:paraId="00000199">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9.2 </w:t>
      </w:r>
      <w:r w:rsidDel="00000000" w:rsidR="00000000" w:rsidRPr="00000000">
        <w:rPr>
          <w:rFonts w:ascii="Arial" w:cs="Arial" w:eastAsia="Arial" w:hAnsi="Arial"/>
          <w:b w:val="1"/>
          <w:bCs w:val="1"/>
          <w:i w:val="0"/>
          <w:iCs w:val="0"/>
          <w:color w:val="0b2341"/>
          <w:sz w:val="22"/>
          <w:szCs w:val="22"/>
          <w:rtl w:val="0"/>
        </w:rPr>
        <w:t xml:space="preserve">List contract</w:t>
      </w:r>
      <w:r w:rsidDel="00000000" w:rsidR="00000000" w:rsidRPr="00000000">
        <w:rPr>
          <w:rtl w:val="0"/>
        </w:rPr>
      </w:r>
    </w:p>
    <w:tbl>
      <w:tblPr>
        <w:tblStyle w:val="Table20"/>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19A">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Canonical list envelope</w:t>
            </w:r>
            <w:r w:rsidDel="00000000" w:rsidR="00000000" w:rsidRPr="00000000">
              <w:rPr>
                <w:rFonts w:ascii="Arial" w:cs="Arial" w:eastAsia="Arial" w:hAnsi="Arial"/>
                <w:b w:val="1"/>
                <w:bCs w:val="1"/>
                <w:i w:val="0"/>
                <w:iCs w:val="0"/>
                <w:color w:val="0a7f8c"/>
                <w:sz w:val="15"/>
                <w:szCs w:val="15"/>
                <w:rtl w:val="0"/>
              </w:rPr>
              <w:t xml:space="preserve">   CURSOR-BASED</w:t>
            </w:r>
            <w:r w:rsidDel="00000000" w:rsidR="00000000" w:rsidRPr="00000000">
              <w:rPr>
                <w:rtl w:val="0"/>
              </w:rPr>
            </w:r>
          </w:p>
          <w:p w:rsidR="00000000" w:rsidDel="00000000" w:rsidP="00000000" w:rsidRDefault="00000000" w:rsidRPr="00000000" w14:paraId="0000019B">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items: array of resource summaries</w:t>
            </w:r>
            <w:r w:rsidDel="00000000" w:rsidR="00000000" w:rsidRPr="00000000">
              <w:rPr>
                <w:rtl w:val="0"/>
              </w:rPr>
            </w:r>
          </w:p>
          <w:p w:rsidR="00000000" w:rsidDel="00000000" w:rsidP="00000000" w:rsidRDefault="00000000" w:rsidRPr="00000000" w14:paraId="0000019C">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page: { limit, next_cursor, previous_cursor? }</w:t>
            </w:r>
            <w:r w:rsidDel="00000000" w:rsidR="00000000" w:rsidRPr="00000000">
              <w:rPr>
                <w:rtl w:val="0"/>
              </w:rPr>
            </w:r>
          </w:p>
          <w:p w:rsidR="00000000" w:rsidDel="00000000" w:rsidP="00000000" w:rsidRDefault="00000000" w:rsidRPr="00000000" w14:paraId="0000019D">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meta: { request_time, scope_summary?, partial? }</w:t>
            </w:r>
            <w:r w:rsidDel="00000000" w:rsidR="00000000" w:rsidRPr="00000000">
              <w:rPr>
                <w:rtl w:val="0"/>
              </w:rPr>
            </w:r>
          </w:p>
          <w:p w:rsidR="00000000" w:rsidDel="00000000" w:rsidP="00000000" w:rsidRDefault="00000000" w:rsidRPr="00000000" w14:paraId="0000019E">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Cursor is opaque, short-lived and bound to tenant, user scope, filters and sort.</w:t>
            </w:r>
            <w:r w:rsidDel="00000000" w:rsidR="00000000" w:rsidRPr="00000000">
              <w:rPr>
                <w:rtl w:val="0"/>
              </w:rPr>
            </w:r>
          </w:p>
          <w:p w:rsidR="00000000" w:rsidDel="00000000" w:rsidP="00000000" w:rsidRDefault="00000000" w:rsidRPr="00000000" w14:paraId="0000019F">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Maximum page size is operation-specific; consumers may request less but not more.</w:t>
            </w:r>
            <w:r w:rsidDel="00000000" w:rsidR="00000000" w:rsidRPr="00000000">
              <w:rPr>
                <w:rtl w:val="0"/>
              </w:rPr>
            </w:r>
          </w:p>
        </w:tc>
      </w:tr>
    </w:tbl>
    <w:p w:rsidR="00000000" w:rsidDel="00000000" w:rsidP="00000000" w:rsidRDefault="00000000" w:rsidRPr="00000000" w14:paraId="000001A0">
      <w:pPr>
        <w:widowControl w:val="1"/>
        <w:spacing w:after="0" w:lineRule="auto"/>
        <w:rPr/>
      </w:pPr>
      <w:r w:rsidDel="00000000" w:rsidR="00000000" w:rsidRPr="00000000">
        <w:rPr>
          <w:rtl w:val="0"/>
        </w:rPr>
      </w:r>
    </w:p>
    <w:p w:rsidR="00000000" w:rsidDel="00000000" w:rsidP="00000000" w:rsidRDefault="00000000" w:rsidRPr="00000000" w14:paraId="000001A1">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9.3 </w:t>
      </w:r>
      <w:r w:rsidDel="00000000" w:rsidR="00000000" w:rsidRPr="00000000">
        <w:rPr>
          <w:rFonts w:ascii="Arial" w:cs="Arial" w:eastAsia="Arial" w:hAnsi="Arial"/>
          <w:b w:val="1"/>
          <w:bCs w:val="1"/>
          <w:i w:val="0"/>
          <w:iCs w:val="0"/>
          <w:color w:val="0b2341"/>
          <w:sz w:val="22"/>
          <w:szCs w:val="22"/>
          <w:rtl w:val="0"/>
        </w:rPr>
        <w:t xml:space="preserve">Filtering and sorting</w:t>
      </w:r>
      <w:r w:rsidDel="00000000" w:rsidR="00000000" w:rsidRPr="00000000">
        <w:rPr>
          <w:rtl w:val="0"/>
        </w:rPr>
      </w:r>
    </w:p>
    <w:p w:rsidR="00000000" w:rsidDel="00000000" w:rsidP="00000000" w:rsidRDefault="00000000" w:rsidRPr="00000000" w14:paraId="000001A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filter and sort field is allowlisted per operation; arbitrary field names or SQL-like expressions are prohibited.</w:t>
      </w:r>
      <w:r w:rsidDel="00000000" w:rsidR="00000000" w:rsidRPr="00000000">
        <w:rPr>
          <w:rtl w:val="0"/>
        </w:rPr>
      </w:r>
    </w:p>
    <w:p w:rsidR="00000000" w:rsidDel="00000000" w:rsidP="00000000" w:rsidRDefault="00000000" w:rsidRPr="00000000" w14:paraId="000001A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Search is bounded to authorized indexed fields and does not reveal hidden matches or counts.</w:t>
      </w:r>
      <w:r w:rsidDel="00000000" w:rsidR="00000000" w:rsidRPr="00000000">
        <w:rPr>
          <w:rtl w:val="0"/>
        </w:rPr>
      </w:r>
    </w:p>
    <w:p w:rsidR="00000000" w:rsidDel="00000000" w:rsidP="00000000" w:rsidRDefault="00000000" w:rsidRPr="00000000" w14:paraId="000001A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Default sort is deterministic and documented. A stable tie-breaker prevents duplicate or missing rows between pages.</w:t>
      </w:r>
      <w:r w:rsidDel="00000000" w:rsidR="00000000" w:rsidRPr="00000000">
        <w:rPr>
          <w:rtl w:val="0"/>
        </w:rPr>
      </w:r>
    </w:p>
    <w:p w:rsidR="00000000" w:rsidDel="00000000" w:rsidP="00000000" w:rsidRDefault="00000000" w:rsidRPr="00000000" w14:paraId="000001A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Partial results, index lag and source unavailability are represented explicitly rather than silently omitted.</w:t>
      </w:r>
      <w:r w:rsidDel="00000000" w:rsidR="00000000" w:rsidRPr="00000000">
        <w:rPr>
          <w:rtl w:val="0"/>
        </w:rPr>
      </w:r>
    </w:p>
    <w:p w:rsidR="00000000" w:rsidDel="00000000" w:rsidP="00000000" w:rsidRDefault="00000000" w:rsidRPr="00000000" w14:paraId="000001A6">
      <w:pPr>
        <w:widowControl w:val="1"/>
        <w:rPr/>
      </w:pPr>
      <w:r w:rsidDel="00000000" w:rsidR="00000000" w:rsidRPr="00000000">
        <w:rPr>
          <w:rtl w:val="0"/>
        </w:rPr>
      </w:r>
    </w:p>
    <w:p w:rsidR="00000000" w:rsidDel="00000000" w:rsidP="00000000" w:rsidRDefault="00000000" w:rsidRPr="00000000" w14:paraId="000001A7">
      <w:pPr>
        <w:widowControl w:val="1"/>
        <w:rPr/>
      </w:pPr>
      <w:r w:rsidDel="00000000" w:rsidR="00000000" w:rsidRPr="00000000">
        <w:rPr>
          <w:rtl w:val="0"/>
        </w:rPr>
      </w:r>
    </w:p>
    <w:p w:rsidR="00000000" w:rsidDel="00000000" w:rsidP="00000000" w:rsidRDefault="00000000" w:rsidRPr="00000000" w14:paraId="000001A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Idempotency, Concurrency, Consistency and Replay Control</w:t>
      </w:r>
      <w:r w:rsidDel="00000000" w:rsidR="00000000" w:rsidRPr="00000000">
        <w:rPr>
          <w:rtl w:val="0"/>
        </w:rPr>
      </w:r>
    </w:p>
    <w:tbl>
      <w:tblPr>
        <w:tblStyle w:val="Table2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Concern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A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Contract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Idempotency 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for message submission, handoff confirmation, A3 action confirmation and other effectful commands identified by the operation.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Binding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 is bound to tenant, actor, operation, canonical request hash and retention window.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key / same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Return the original status and resource/receipt, without repeating side effects.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key / different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Return 409 IDEMPOTENCY_CONFLICT.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 progress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Return 409 or 202 with authoritative operation status reference as defined per endpoint.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object version or ETag for state-sensitive mutations; stale confirmations return 409 RESOURCE_VERSION_CONFLICT.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Consistency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Responses state whether data is authoritative current state, a snapshot or eventually consistent projection.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Replay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Expired previews cannot be confirmed; confirmation tokens are single-use and bound to actor, target, policy and request hash.</w:t>
            </w:r>
            <w:r w:rsidDel="00000000" w:rsidR="00000000" w:rsidRPr="00000000">
              <w:rPr>
                <w:rtl w:val="0"/>
              </w:rPr>
            </w:r>
          </w:p>
        </w:tc>
      </w:tr>
    </w:tbl>
    <w:p w:rsidR="00000000" w:rsidDel="00000000" w:rsidP="00000000" w:rsidRDefault="00000000" w:rsidRPr="00000000" w14:paraId="000001BB">
      <w:pPr>
        <w:widowControl w:val="1"/>
        <w:spacing w:after="0" w:lineRule="auto"/>
        <w:rPr/>
      </w:pPr>
      <w:r w:rsidDel="00000000" w:rsidR="00000000" w:rsidRPr="00000000">
        <w:rPr>
          <w:rtl w:val="0"/>
        </w:rPr>
      </w:r>
    </w:p>
    <w:tbl>
      <w:tblPr>
        <w:tblStyle w:val="Table22"/>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BC">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confirmation headers</w:t>
            </w:r>
            <w:r w:rsidDel="00000000" w:rsidR="00000000" w:rsidRPr="00000000">
              <w:rPr>
                <w:rtl w:val="0"/>
              </w:rPr>
            </w:r>
          </w:p>
          <w:p w:rsidR="00000000" w:rsidDel="00000000" w:rsidP="00000000" w:rsidRDefault="00000000" w:rsidRPr="00000000" w14:paraId="000001BD">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Idempotency-Key: 2d68d46e-79d0-4d10-90f4-4e096b8f82e4</w:t>
              <w:br w:type="textWrapping"/>
              <w:t xml:space="preserve">If-Match: "exc-FR-014-v7"</w:t>
              <w:br w:type="textWrapping"/>
              <w:t xml:space="preserve">X-Correlation-ID: ui-8f0f2a1e</w:t>
            </w:r>
            <w:r w:rsidDel="00000000" w:rsidR="00000000" w:rsidRPr="00000000">
              <w:rPr>
                <w:rtl w:val="0"/>
              </w:rPr>
            </w:r>
          </w:p>
        </w:tc>
      </w:tr>
    </w:tbl>
    <w:p w:rsidR="00000000" w:rsidDel="00000000" w:rsidP="00000000" w:rsidRDefault="00000000" w:rsidRPr="00000000" w14:paraId="000001BE">
      <w:pPr>
        <w:widowControl w:val="1"/>
        <w:spacing w:after="0" w:lineRule="auto"/>
        <w:rPr/>
      </w:pPr>
      <w:r w:rsidDel="00000000" w:rsidR="00000000" w:rsidRPr="00000000">
        <w:rPr>
          <w:rtl w:val="0"/>
        </w:rPr>
      </w:r>
    </w:p>
    <w:p w:rsidR="00000000" w:rsidDel="00000000" w:rsidP="00000000" w:rsidRDefault="00000000" w:rsidRPr="00000000" w14:paraId="000001BF">
      <w:pPr>
        <w:widowControl w:val="1"/>
        <w:rPr/>
      </w:pPr>
      <w:r w:rsidDel="00000000" w:rsidR="00000000" w:rsidRPr="00000000">
        <w:rPr>
          <w:rtl w:val="0"/>
        </w:rPr>
      </w:r>
    </w:p>
    <w:p w:rsidR="00000000" w:rsidDel="00000000" w:rsidP="00000000" w:rsidRDefault="00000000" w:rsidRPr="00000000" w14:paraId="000001C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Asynchronous Jobs and Server-Sent Event Streaming</w:t>
      </w:r>
      <w:r w:rsidDel="00000000" w:rsidR="00000000" w:rsidRPr="00000000">
        <w:rPr>
          <w:rtl w:val="0"/>
        </w:rPr>
      </w:r>
    </w:p>
    <w:p w:rsidR="00000000" w:rsidDel="00000000" w:rsidP="00000000" w:rsidRDefault="00000000" w:rsidRPr="00000000" w14:paraId="000001C1">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11.1 </w:t>
      </w:r>
      <w:r w:rsidDel="00000000" w:rsidR="00000000" w:rsidRPr="00000000">
        <w:rPr>
          <w:rFonts w:ascii="Arial" w:cs="Arial" w:eastAsia="Arial" w:hAnsi="Arial"/>
          <w:b w:val="1"/>
          <w:bCs w:val="1"/>
          <w:i w:val="0"/>
          <w:iCs w:val="0"/>
          <w:color w:val="0b2341"/>
          <w:sz w:val="22"/>
          <w:szCs w:val="22"/>
          <w:rtl w:val="0"/>
        </w:rPr>
        <w:t xml:space="preserve">Streaming doctrine</w:t>
      </w:r>
      <w:r w:rsidDel="00000000" w:rsidR="00000000" w:rsidRPr="00000000">
        <w:rPr>
          <w:rtl w:val="0"/>
        </w:rPr>
      </w:r>
    </w:p>
    <w:p w:rsidR="00000000" w:rsidDel="00000000" w:rsidP="00000000" w:rsidRDefault="00000000" w:rsidRPr="00000000" w14:paraId="000001C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message operation returns a response_id and stream location or begins a stream according to the approved client pattern.</w:t>
      </w:r>
      <w:r w:rsidDel="00000000" w:rsidR="00000000" w:rsidRPr="00000000">
        <w:rPr>
          <w:rtl w:val="0"/>
        </w:rPr>
      </w:r>
    </w:p>
    <w:p w:rsidR="00000000" w:rsidDel="00000000" w:rsidP="00000000" w:rsidRDefault="00000000" w:rsidRPr="00000000" w14:paraId="000001C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stream emits validated semantic blocks only after policy and content checks applicable to that block.</w:t>
      </w:r>
      <w:r w:rsidDel="00000000" w:rsidR="00000000" w:rsidRPr="00000000">
        <w:rPr>
          <w:rtl w:val="0"/>
        </w:rPr>
      </w:r>
    </w:p>
    <w:p w:rsidR="00000000" w:rsidDel="00000000" w:rsidP="00000000" w:rsidRDefault="00000000" w:rsidRPr="00000000" w14:paraId="000001C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client can reconnect using the last accepted event identifier; replay produces one logical response without duplicate content.</w:t>
      </w:r>
      <w:r w:rsidDel="00000000" w:rsidR="00000000" w:rsidRPr="00000000">
        <w:rPr>
          <w:rtl w:val="0"/>
        </w:rPr>
      </w:r>
    </w:p>
    <w:p w:rsidR="00000000" w:rsidDel="00000000" w:rsidP="00000000" w:rsidRDefault="00000000" w:rsidRPr="00000000" w14:paraId="000001C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stream can be stopped by the user, but stop does not reverse an already committed authoritative tool operation.</w:t>
      </w:r>
      <w:r w:rsidDel="00000000" w:rsidR="00000000" w:rsidRPr="00000000">
        <w:rPr>
          <w:rtl w:val="0"/>
        </w:rPr>
      </w:r>
    </w:p>
    <w:p w:rsidR="00000000" w:rsidDel="00000000" w:rsidP="00000000" w:rsidRDefault="00000000" w:rsidRPr="00000000" w14:paraId="000001C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Completion, safe fallback, cancellation and failure are explicit terminal events.</w:t>
      </w:r>
      <w:r w:rsidDel="00000000" w:rsidR="00000000" w:rsidRPr="00000000">
        <w:rPr>
          <w:rtl w:val="0"/>
        </w:rPr>
      </w:r>
    </w:p>
    <w:tbl>
      <w:tblPr>
        <w:tblStyle w:val="Table2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C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Event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C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C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fields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response.accepted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 accepted and response resource created.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response_id, message_id, created_at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status.changed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Specific processing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state, label,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content.block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Validated user-visible content fragment.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block_id, block_type, content,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Authorized source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evidence_id, source_type, title, freshness,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A2/A3 preview ready.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preview_id, risk_tier, expires_at,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warning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Stale, partial, conflict or scope warning.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code, message,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response.completed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Terminal successful/safe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outcome, evidence_set_id, audit_ref, completed_at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response.failed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Terminal safe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problem, completed_at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heartbeat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Connection keepalive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timestamp; no business data</w:t>
            </w:r>
            <w:r w:rsidDel="00000000" w:rsidR="00000000" w:rsidRPr="00000000">
              <w:rPr>
                <w:rtl w:val="0"/>
              </w:rPr>
            </w:r>
          </w:p>
        </w:tc>
      </w:tr>
    </w:tbl>
    <w:p w:rsidR="00000000" w:rsidDel="00000000" w:rsidP="00000000" w:rsidRDefault="00000000" w:rsidRPr="00000000" w14:paraId="000001E5">
      <w:pPr>
        <w:widowControl w:val="1"/>
        <w:spacing w:after="0" w:lineRule="auto"/>
        <w:rPr/>
      </w:pPr>
      <w:r w:rsidDel="00000000" w:rsidR="00000000" w:rsidRPr="00000000">
        <w:rPr>
          <w:rtl w:val="0"/>
        </w:rPr>
      </w:r>
    </w:p>
    <w:p w:rsidR="00000000" w:rsidDel="00000000" w:rsidP="00000000" w:rsidRDefault="00000000" w:rsidRPr="00000000" w14:paraId="000001E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11.2 </w:t>
      </w:r>
      <w:r w:rsidDel="00000000" w:rsidR="00000000" w:rsidRPr="00000000">
        <w:rPr>
          <w:rFonts w:ascii="Arial" w:cs="Arial" w:eastAsia="Arial" w:hAnsi="Arial"/>
          <w:b w:val="1"/>
          <w:bCs w:val="1"/>
          <w:i w:val="0"/>
          <w:iCs w:val="0"/>
          <w:color w:val="0b2341"/>
          <w:sz w:val="22"/>
          <w:szCs w:val="22"/>
          <w:rtl w:val="0"/>
        </w:rPr>
        <w:t xml:space="preserve">Long-running jobs</w:t>
      </w:r>
      <w:r w:rsidDel="00000000" w:rsidR="00000000" w:rsidRPr="00000000">
        <w:rPr>
          <w:rtl w:val="0"/>
        </w:rPr>
      </w:r>
    </w:p>
    <w:tbl>
      <w:tblPr>
        <w:tblStyle w:val="Table24"/>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1E7">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Job resource</w:t>
            </w:r>
            <w:r w:rsidDel="00000000" w:rsidR="00000000" w:rsidRPr="00000000">
              <w:rPr>
                <w:rFonts w:ascii="Arial" w:cs="Arial" w:eastAsia="Arial" w:hAnsi="Arial"/>
                <w:b w:val="1"/>
                <w:bCs w:val="1"/>
                <w:i w:val="0"/>
                <w:iCs w:val="0"/>
                <w:color w:val="0a7f8c"/>
                <w:sz w:val="15"/>
                <w:szCs w:val="15"/>
                <w:rtl w:val="0"/>
              </w:rPr>
              <w:t xml:space="preserve">   BOUNDED ASYNC</w:t>
            </w:r>
            <w:r w:rsidDel="00000000" w:rsidR="00000000" w:rsidRPr="00000000">
              <w:rPr>
                <w:rtl w:val="0"/>
              </w:rPr>
            </w:r>
          </w:p>
          <w:p w:rsidR="00000000" w:rsidDel="00000000" w:rsidP="00000000" w:rsidRDefault="00000000" w:rsidRPr="00000000" w14:paraId="000001E8">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job_id • type • state • progress? • created_at • updated_at • expires_at?</w:t>
            </w:r>
            <w:r w:rsidDel="00000000" w:rsidR="00000000" w:rsidRPr="00000000">
              <w:rPr>
                <w:rtl w:val="0"/>
              </w:rPr>
            </w:r>
          </w:p>
          <w:p w:rsidR="00000000" w:rsidDel="00000000" w:rsidP="00000000" w:rsidRDefault="00000000" w:rsidRPr="00000000" w14:paraId="000001E9">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result_ref? • problem? • cancelable • requested_by</w:t>
            </w:r>
            <w:r w:rsidDel="00000000" w:rsidR="00000000" w:rsidRPr="00000000">
              <w:rPr>
                <w:rtl w:val="0"/>
              </w:rPr>
            </w:r>
          </w:p>
          <w:p w:rsidR="00000000" w:rsidDel="00000000" w:rsidP="00000000" w:rsidRDefault="00000000" w:rsidRPr="00000000" w14:paraId="000001EA">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States: QUEUED → RUNNING → SUCCEEDED | FAILED | CANCELED | EXPIRED</w:t>
            </w:r>
            <w:r w:rsidDel="00000000" w:rsidR="00000000" w:rsidRPr="00000000">
              <w:rPr>
                <w:rtl w:val="0"/>
              </w:rPr>
            </w:r>
          </w:p>
          <w:p w:rsidR="00000000" w:rsidDel="00000000" w:rsidP="00000000" w:rsidRDefault="00000000" w:rsidRPr="00000000" w14:paraId="000001EB">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Polling interval and Retry-After are explicit; open-ended background agent execution is prohibited.</w:t>
            </w:r>
            <w:r w:rsidDel="00000000" w:rsidR="00000000" w:rsidRPr="00000000">
              <w:rPr>
                <w:rtl w:val="0"/>
              </w:rPr>
            </w:r>
          </w:p>
        </w:tc>
      </w:tr>
    </w:tbl>
    <w:p w:rsidR="00000000" w:rsidDel="00000000" w:rsidP="00000000" w:rsidRDefault="00000000" w:rsidRPr="00000000" w14:paraId="000001EC">
      <w:pPr>
        <w:widowControl w:val="1"/>
        <w:spacing w:after="0" w:lineRule="auto"/>
        <w:rPr/>
      </w:pPr>
      <w:r w:rsidDel="00000000" w:rsidR="00000000" w:rsidRPr="00000000">
        <w:rPr>
          <w:rtl w:val="0"/>
        </w:rPr>
      </w:r>
    </w:p>
    <w:p w:rsidR="00000000" w:rsidDel="00000000" w:rsidP="00000000" w:rsidRDefault="00000000" w:rsidRPr="00000000" w14:paraId="000001ED">
      <w:pPr>
        <w:widowControl w:val="1"/>
        <w:rPr/>
      </w:pPr>
      <w:r w:rsidDel="00000000" w:rsidR="00000000" w:rsidRPr="00000000">
        <w:rPr>
          <w:rtl w:val="0"/>
        </w:rPr>
      </w:r>
    </w:p>
    <w:p w:rsidR="00000000" w:rsidDel="00000000" w:rsidP="00000000" w:rsidRDefault="00000000" w:rsidRPr="00000000" w14:paraId="000001E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Standard Error Contract and Problem Details Catalogue</w:t>
      </w:r>
      <w:r w:rsidDel="00000000" w:rsidR="00000000" w:rsidRPr="00000000">
        <w:rPr>
          <w:rtl w:val="0"/>
        </w:rPr>
      </w:r>
    </w:p>
    <w:p w:rsidR="00000000" w:rsidDel="00000000" w:rsidP="00000000" w:rsidRDefault="00000000" w:rsidRPr="00000000" w14:paraId="000001EF">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12.1 </w:t>
      </w:r>
      <w:r w:rsidDel="00000000" w:rsidR="00000000" w:rsidRPr="00000000">
        <w:rPr>
          <w:rFonts w:ascii="Arial" w:cs="Arial" w:eastAsia="Arial" w:hAnsi="Arial"/>
          <w:b w:val="1"/>
          <w:bCs w:val="1"/>
          <w:i w:val="0"/>
          <w:iCs w:val="0"/>
          <w:color w:val="0b2341"/>
          <w:sz w:val="22"/>
          <w:szCs w:val="22"/>
          <w:rtl w:val="0"/>
        </w:rPr>
        <w:t xml:space="preserve">Problem Details shape</w:t>
      </w:r>
      <w:r w:rsidDel="00000000" w:rsidR="00000000" w:rsidRPr="00000000">
        <w:rPr>
          <w:rtl w:val="0"/>
        </w:rPr>
      </w:r>
    </w:p>
    <w:tbl>
      <w:tblPr>
        <w:tblStyle w:val="Table25"/>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1F0">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application/problem+json example</w:t>
            </w:r>
            <w:r w:rsidDel="00000000" w:rsidR="00000000" w:rsidRPr="00000000">
              <w:rPr>
                <w:rtl w:val="0"/>
              </w:rPr>
            </w:r>
          </w:p>
          <w:p w:rsidR="00000000" w:rsidDel="00000000" w:rsidP="00000000" w:rsidRDefault="00000000" w:rsidRPr="00000000" w14:paraId="000001F1">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"type": "https://errors.zoiko.example/assist/resource-version-conflict",</w:t>
              <w:br w:type="textWrapping"/>
              <w:t xml:space="preserve">  "title": "The record changed after this action was prepared",</w:t>
              <w:br w:type="textWrapping"/>
              <w:t xml:space="preserve">  "status": 409,</w:t>
              <w:br w:type="textWrapping"/>
              <w:t xml:space="preserve">  "detail": "Review the current state and prepare the action again.",</w:t>
              <w:br w:type="textWrapping"/>
              <w:t xml:space="preserve">  "instance": "/v1/assist/action-previews/apv_01J.../confirm",</w:t>
              <w:br w:type="textWrapping"/>
              <w:t xml:space="preserve">  "code": "RESOURCE_VERSION_CONFLICT",</w:t>
              <w:br w:type="textWrapping"/>
              <w:t xml:space="preserve">  "correlation_id": "cor_01J...",</w:t>
              <w:br w:type="textWrapping"/>
              <w:t xml:space="preserve">  "retryable": false,</w:t>
              <w:br w:type="textWrapping"/>
              <w:t xml:space="preserve">  "errors": [{"field": "object_version", "code": "STALE"}]</w:t>
              <w:br w:type="textWrapping"/>
              <w:t xml:space="preserve">}</w:t>
            </w:r>
            <w:r w:rsidDel="00000000" w:rsidR="00000000" w:rsidRPr="00000000">
              <w:rPr>
                <w:rtl w:val="0"/>
              </w:rPr>
            </w:r>
          </w:p>
        </w:tc>
      </w:tr>
    </w:tbl>
    <w:p w:rsidR="00000000" w:rsidDel="00000000" w:rsidP="00000000" w:rsidRDefault="00000000" w:rsidRPr="00000000" w14:paraId="000001F2">
      <w:pPr>
        <w:widowControl w:val="1"/>
        <w:spacing w:after="0" w:lineRule="auto"/>
        <w:rPr/>
      </w:pPr>
      <w:r w:rsidDel="00000000" w:rsidR="00000000" w:rsidRPr="00000000">
        <w:rPr>
          <w:rtl w:val="0"/>
        </w:rPr>
      </w:r>
    </w:p>
    <w:p w:rsidR="00000000" w:rsidDel="00000000" w:rsidP="00000000" w:rsidRDefault="00000000" w:rsidRPr="00000000" w14:paraId="000001F3">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12.2 </w:t>
      </w:r>
      <w:r w:rsidDel="00000000" w:rsidR="00000000" w:rsidRPr="00000000">
        <w:rPr>
          <w:rFonts w:ascii="Arial" w:cs="Arial" w:eastAsia="Arial" w:hAnsi="Arial"/>
          <w:b w:val="1"/>
          <w:bCs w:val="1"/>
          <w:i w:val="0"/>
          <w:iCs w:val="0"/>
          <w:color w:val="0b2341"/>
          <w:sz w:val="22"/>
          <w:szCs w:val="22"/>
          <w:rtl w:val="0"/>
        </w:rPr>
        <w:t xml:space="preserve">Error families</w:t>
      </w:r>
      <w:r w:rsidDel="00000000" w:rsidR="00000000" w:rsidRPr="00000000">
        <w:rPr>
          <w:rtl w:val="0"/>
        </w:rPr>
      </w:r>
    </w:p>
    <w:tbl>
      <w:tblPr>
        <w:tblStyle w:val="Table26"/>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HTTP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Zoiko code family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1F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Use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INVALID_REQUEST / VALIDATION_FAILED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Malformed syntax, schema or semantic validation.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AUTHENTICATION_REQUIRED / TOKEN_INVALID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1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valid authenticated principal.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ACCESS_DENIED / POLICY_DENIED / STEP_UP_REQUIRED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1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Authenticated but not authorized or stronger authentication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RESOURCE_NOT_FOUND / CONTEXT_NOT_FOUND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Absent or intentionally non-disclosed resource.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STATE_CONFLICT / RESOURCE_VERSION_CONFLICT / IDEMPOTENCY_CONFLICT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Current state cannot accept the request.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PREVIEW_EXPIRED / RESOURCE_EXPIRED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Time-bounded resource no longer valid.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PAYLOAD_TOO_LARGE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Operation limit exceeded.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415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UNSUPPORTED_MEDIA_TYPE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Media type not accepted.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422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UNSUPPORTED_INTENT / JURISDICTION_UNSUPPORTED / EVIDENCE_INSUFFICIENT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Syntactically valid but cannot safely fulfill.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424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DEPENDENCY_FAILED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Required governed dependency failed.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429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RATE_LIMITED / BUDGET_LIMITED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Usage control reached.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500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INTERNAL_SAFE_FAILURE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Unexpected internal failure with no sensitive detail.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SERVICE_UNAVAILABLE / MODEL_UNAVAILABLE / RETRIEVAL_UNAVAILABLE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Temporary dependency or service outage.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504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1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DEPENDENCY_TIMEOUT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Bounded downstream timeout.</w:t>
            </w:r>
            <w:r w:rsidDel="00000000" w:rsidR="00000000" w:rsidRPr="00000000">
              <w:rPr>
                <w:rtl w:val="0"/>
              </w:rPr>
            </w:r>
          </w:p>
        </w:tc>
      </w:tr>
    </w:tbl>
    <w:p w:rsidR="00000000" w:rsidDel="00000000" w:rsidP="00000000" w:rsidRDefault="00000000" w:rsidRPr="00000000" w14:paraId="00000221">
      <w:pPr>
        <w:widowControl w:val="1"/>
        <w:spacing w:after="0" w:lineRule="auto"/>
        <w:rPr/>
      </w:pPr>
      <w:r w:rsidDel="00000000" w:rsidR="00000000" w:rsidRPr="00000000">
        <w:rPr>
          <w:rtl w:val="0"/>
        </w:rPr>
      </w:r>
    </w:p>
    <w:p w:rsidR="00000000" w:rsidDel="00000000" w:rsidP="00000000" w:rsidRDefault="00000000" w:rsidRPr="00000000" w14:paraId="0000022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12.3 </w:t>
      </w:r>
      <w:r w:rsidDel="00000000" w:rsidR="00000000" w:rsidRPr="00000000">
        <w:rPr>
          <w:rFonts w:ascii="Arial" w:cs="Arial" w:eastAsia="Arial" w:hAnsi="Arial"/>
          <w:b w:val="1"/>
          <w:bCs w:val="1"/>
          <w:i w:val="0"/>
          <w:iCs w:val="0"/>
          <w:color w:val="0b2341"/>
          <w:sz w:val="22"/>
          <w:szCs w:val="22"/>
          <w:rtl w:val="0"/>
        </w:rPr>
        <w:t xml:space="preserve">Error invariants</w:t>
      </w:r>
      <w:r w:rsidDel="00000000" w:rsidR="00000000" w:rsidRPr="00000000">
        <w:rPr>
          <w:rtl w:val="0"/>
        </w:rPr>
      </w:r>
    </w:p>
    <w:p w:rsidR="00000000" w:rsidDel="00000000" w:rsidP="00000000" w:rsidRDefault="00000000" w:rsidRPr="00000000" w14:paraId="0000022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title and detail are user-safe and localized at the experience layer where required; code remains stable English machine text.</w:t>
      </w:r>
      <w:r w:rsidDel="00000000" w:rsidR="00000000" w:rsidRPr="00000000">
        <w:rPr>
          <w:rtl w:val="0"/>
        </w:rPr>
      </w:r>
    </w:p>
    <w:p w:rsidR="00000000" w:rsidDel="00000000" w:rsidP="00000000" w:rsidRDefault="00000000" w:rsidRPr="00000000" w14:paraId="0000022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Stack traces, provider messages, prompts, SQL, secrets, hidden resource IDs and policy internals never appear in the response.</w:t>
      </w:r>
      <w:r w:rsidDel="00000000" w:rsidR="00000000" w:rsidRPr="00000000">
        <w:rPr>
          <w:rtl w:val="0"/>
        </w:rPr>
      </w:r>
    </w:p>
    <w:p w:rsidR="00000000" w:rsidDel="00000000" w:rsidP="00000000" w:rsidRDefault="00000000" w:rsidRPr="00000000" w14:paraId="0000022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Field errors use JSON Pointer or approved field notation and do not echo sensitive values.</w:t>
      </w:r>
      <w:r w:rsidDel="00000000" w:rsidR="00000000" w:rsidRPr="00000000">
        <w:rPr>
          <w:rtl w:val="0"/>
        </w:rPr>
      </w:r>
    </w:p>
    <w:p w:rsidR="00000000" w:rsidDel="00000000" w:rsidP="00000000" w:rsidRDefault="00000000" w:rsidRPr="00000000" w14:paraId="0000022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Errors that might disclose resource existence use the same external behavior where policy requires non-enumeration.</w:t>
      </w:r>
      <w:r w:rsidDel="00000000" w:rsidR="00000000" w:rsidRPr="00000000">
        <w:rPr>
          <w:rtl w:val="0"/>
        </w:rPr>
      </w:r>
    </w:p>
    <w:p w:rsidR="00000000" w:rsidDel="00000000" w:rsidP="00000000" w:rsidRDefault="00000000" w:rsidRPr="00000000" w14:paraId="00000227">
      <w:pPr>
        <w:widowControl w:val="1"/>
        <w:rPr/>
      </w:pPr>
      <w:r w:rsidDel="00000000" w:rsidR="00000000" w:rsidRPr="00000000">
        <w:rPr>
          <w:rtl w:val="0"/>
        </w:rPr>
      </w:r>
    </w:p>
    <w:p w:rsidR="00000000" w:rsidDel="00000000" w:rsidP="00000000" w:rsidRDefault="00000000" w:rsidRPr="00000000" w14:paraId="00000228">
      <w:pPr>
        <w:widowControl w:val="1"/>
        <w:rPr/>
      </w:pPr>
      <w:r w:rsidDel="00000000" w:rsidR="00000000" w:rsidRPr="00000000">
        <w:rPr>
          <w:rtl w:val="0"/>
        </w:rPr>
      </w:r>
    </w:p>
    <w:p w:rsidR="00000000" w:rsidDel="00000000" w:rsidP="00000000" w:rsidRDefault="00000000" w:rsidRPr="00000000" w14:paraId="0000022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OpenAPI Information Architecture and Root Document Wireframe</w:t>
      </w:r>
      <w:r w:rsidDel="00000000" w:rsidR="00000000" w:rsidRPr="00000000">
        <w:rPr>
          <w:rtl w:val="0"/>
        </w:rPr>
      </w:r>
    </w:p>
    <w:p w:rsidR="00000000" w:rsidDel="00000000" w:rsidP="00000000" w:rsidRDefault="00000000" w:rsidRPr="00000000" w14:paraId="0000022A">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13.1 </w:t>
      </w:r>
      <w:r w:rsidDel="00000000" w:rsidR="00000000" w:rsidRPr="00000000">
        <w:rPr>
          <w:rFonts w:ascii="Arial" w:cs="Arial" w:eastAsia="Arial" w:hAnsi="Arial"/>
          <w:b w:val="1"/>
          <w:bCs w:val="1"/>
          <w:i w:val="0"/>
          <w:iCs w:val="0"/>
          <w:color w:val="0b2341"/>
          <w:sz w:val="22"/>
          <w:szCs w:val="22"/>
          <w:rtl w:val="0"/>
        </w:rPr>
        <w:t xml:space="preserve">Root sections</w:t>
      </w:r>
      <w:r w:rsidDel="00000000" w:rsidR="00000000" w:rsidRPr="00000000">
        <w:rPr>
          <w:rtl w:val="0"/>
        </w:rPr>
      </w:r>
    </w:p>
    <w:tbl>
      <w:tblPr>
        <w:tblStyle w:val="Table2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OpenAPI section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2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3.1.2 controlled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jsonSchemaDialect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 Schema 2020-12 dialect approved by toolchain.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info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Title, contract version, description, owner/contact, terms classification, change-log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servers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 mock, test and staging templates; production URL controlled by deployment overlay; no credentials.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Ordered domain navigation with ownership and risk statements.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paths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Client-facing operation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webhooks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Empty/prohibited for MVP unless separately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Schemas, responses, parameters, headers, security schemes, examples and links.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Default security requirement; anonymous operations explicitly override only where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externalDocs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implementation guides and support runbooks.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Governed extensions only; registry and schema required.</w:t>
            </w:r>
            <w:r w:rsidDel="00000000" w:rsidR="00000000" w:rsidRPr="00000000">
              <w:rPr>
                <w:rtl w:val="0"/>
              </w:rPr>
            </w:r>
          </w:p>
        </w:tc>
      </w:tr>
    </w:tbl>
    <w:p w:rsidR="00000000" w:rsidDel="00000000" w:rsidP="00000000" w:rsidRDefault="00000000" w:rsidRPr="00000000" w14:paraId="00000243">
      <w:pPr>
        <w:widowControl w:val="1"/>
        <w:spacing w:after="0" w:lineRule="auto"/>
        <w:rPr/>
      </w:pPr>
      <w:r w:rsidDel="00000000" w:rsidR="00000000" w:rsidRPr="00000000">
        <w:rPr>
          <w:rtl w:val="0"/>
        </w:rPr>
      </w:r>
    </w:p>
    <w:tbl>
      <w:tblPr>
        <w:tblStyle w:val="Table28"/>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244">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root.yaml wireframe</w:t>
            </w:r>
            <w:r w:rsidDel="00000000" w:rsidR="00000000" w:rsidRPr="00000000">
              <w:rPr>
                <w:rtl w:val="0"/>
              </w:rPr>
            </w:r>
          </w:p>
          <w:p w:rsidR="00000000" w:rsidDel="00000000" w:rsidP="00000000" w:rsidRDefault="00000000" w:rsidRPr="00000000" w14:paraId="00000245">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openapi: 3.1.2</w:t>
              <w:br w:type="textWrapping"/>
              <w:t xml:space="preserve">jsonSchemaDialect: https://json-schema.org/draft/2020-12/schema</w:t>
              <w:br w:type="textWrapping"/>
              <w:t xml:space="preserve">info:</w:t>
              <w:br w:type="textWrapping"/>
              <w:t xml:space="preserve">  title: Zoiko Payroll Assist API</w:t>
              <w:br w:type="textWrapping"/>
              <w:t xml:space="preserve">  version: 1.0.0</w:t>
              <w:br w:type="textWrapping"/>
              <w:t xml:space="preserve">  description: Governed client API for Zoiko Payroll Assist.</w:t>
              <w:br w:type="textWrapping"/>
              <w:t xml:space="preserve">servers:</w:t>
              <w:br w:type="textWrapping"/>
              <w:t xml:space="preserve">  - url: https://api.{environment}.zoiko.example/v1/assist</w:t>
              <w:br w:type="textWrapping"/>
              <w:t xml:space="preserve">    variables:</w:t>
              <w:br w:type="textWrapping"/>
              <w:t xml:space="preserve">      environment:</w:t>
              <w:br w:type="textWrapping"/>
              <w:t xml:space="preserve">        default: sandbox</w:t>
              <w:br w:type="textWrapping"/>
              <w:t xml:space="preserve">security:</w:t>
              <w:br w:type="textWrapping"/>
              <w:t xml:space="preserve">  - oauth2: [assist:session, assist:read]</w:t>
              <w:br w:type="textWrapping"/>
              <w:t xml:space="preserve">paths:</w:t>
              <w:br w:type="textWrapping"/>
              <w:t xml:space="preserve">  /sessions:</w:t>
              <w:br w:type="textWrapping"/>
              <w:t xml:space="preserve">    $ref: ./paths/assist-sessions.yaml</w:t>
            </w:r>
            <w:r w:rsidDel="00000000" w:rsidR="00000000" w:rsidRPr="00000000">
              <w:rPr>
                <w:rtl w:val="0"/>
              </w:rPr>
            </w:r>
          </w:p>
        </w:tc>
      </w:tr>
    </w:tbl>
    <w:p w:rsidR="00000000" w:rsidDel="00000000" w:rsidP="00000000" w:rsidRDefault="00000000" w:rsidRPr="00000000" w14:paraId="00000246">
      <w:pPr>
        <w:widowControl w:val="1"/>
        <w:spacing w:after="0" w:lineRule="auto"/>
        <w:rPr/>
      </w:pPr>
      <w:r w:rsidDel="00000000" w:rsidR="00000000" w:rsidRPr="00000000">
        <w:rPr>
          <w:rtl w:val="0"/>
        </w:rPr>
      </w:r>
    </w:p>
    <w:p w:rsidR="00000000" w:rsidDel="00000000" w:rsidP="00000000" w:rsidRDefault="00000000" w:rsidRPr="00000000" w14:paraId="00000247">
      <w:pPr>
        <w:widowControl w:val="1"/>
        <w:rPr/>
      </w:pPr>
      <w:r w:rsidDel="00000000" w:rsidR="00000000" w:rsidRPr="00000000">
        <w:rPr>
          <w:rtl w:val="0"/>
        </w:rPr>
      </w:r>
    </w:p>
    <w:p w:rsidR="00000000" w:rsidDel="00000000" w:rsidP="00000000" w:rsidRDefault="00000000" w:rsidRPr="00000000" w14:paraId="0000024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OpenAPI Operation Authoring Standard</w:t>
      </w:r>
      <w:r w:rsidDel="00000000" w:rsidR="00000000" w:rsidRPr="00000000">
        <w:rPr>
          <w:rtl w:val="0"/>
        </w:rPr>
      </w:r>
    </w:p>
    <w:tbl>
      <w:tblPr>
        <w:tblStyle w:val="Table29"/>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4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4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Stable, globally unique and never reused for different semantics.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Short action phrase suitable for navigation.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description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Preconditions, authorization, scope, side effects, state, consistency and material restrictions.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tags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primary domain tag; secondary classification through extensions.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parameters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Reusable components where semantics are identical.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requestBody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examples, maximums, sensitive fields and required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success and material failure responses; reusable standard errors plus operation-specific conflicts.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Exact scopes/profile; no undocumented inherited exception.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callbacks/webhooks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 used without explicit design and threat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Boolean plus replacement, sunset and change notice.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One or more FRS requirement IDs.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x-zoiko-risk-tier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A0, A1, A2, A3, A4_ROUTE_ONLY or A5_PROHIBITED.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x-zoiko-data-classes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classes potentially processed/returned.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Accountable owning team.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 optional or required plus window.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x-zoiko-audit-events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Events/receipts emitted.</w:t>
            </w:r>
            <w:r w:rsidDel="00000000" w:rsidR="00000000" w:rsidRPr="00000000">
              <w:rPr>
                <w:rtl w:val="0"/>
              </w:rPr>
            </w:r>
          </w:p>
        </w:tc>
      </w:tr>
    </w:tbl>
    <w:p w:rsidR="00000000" w:rsidDel="00000000" w:rsidP="00000000" w:rsidRDefault="00000000" w:rsidRPr="00000000" w14:paraId="0000026B">
      <w:pPr>
        <w:widowControl w:val="1"/>
        <w:spacing w:after="0" w:lineRule="auto"/>
        <w:rPr/>
      </w:pPr>
      <w:r w:rsidDel="00000000" w:rsidR="00000000" w:rsidRPr="00000000">
        <w:rPr>
          <w:rtl w:val="0"/>
        </w:rPr>
      </w:r>
    </w:p>
    <w:p w:rsidR="00000000" w:rsidDel="00000000" w:rsidP="00000000" w:rsidRDefault="00000000" w:rsidRPr="00000000" w14:paraId="0000026C">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14.1 </w:t>
      </w:r>
      <w:r w:rsidDel="00000000" w:rsidR="00000000" w:rsidRPr="00000000">
        <w:rPr>
          <w:rFonts w:ascii="Arial" w:cs="Arial" w:eastAsia="Arial" w:hAnsi="Arial"/>
          <w:b w:val="1"/>
          <w:bCs w:val="1"/>
          <w:i w:val="0"/>
          <w:iCs w:val="0"/>
          <w:color w:val="0b2341"/>
          <w:sz w:val="22"/>
          <w:szCs w:val="22"/>
          <w:rtl w:val="0"/>
        </w:rPr>
        <w:t xml:space="preserve">Operation description wireframe</w:t>
      </w:r>
      <w:r w:rsidDel="00000000" w:rsidR="00000000" w:rsidRPr="00000000">
        <w:rPr>
          <w:rtl w:val="0"/>
        </w:rPr>
      </w:r>
    </w:p>
    <w:tbl>
      <w:tblPr>
        <w:tblStyle w:val="Table30"/>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26D">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Every operation answers</w:t>
            </w:r>
            <w:r w:rsidDel="00000000" w:rsidR="00000000" w:rsidRPr="00000000">
              <w:rPr>
                <w:rFonts w:ascii="Arial" w:cs="Arial" w:eastAsia="Arial" w:hAnsi="Arial"/>
                <w:b w:val="1"/>
                <w:bCs w:val="1"/>
                <w:i w:val="0"/>
                <w:iCs w:val="0"/>
                <w:color w:val="0a7f8c"/>
                <w:sz w:val="15"/>
                <w:szCs w:val="15"/>
                <w:rtl w:val="0"/>
              </w:rPr>
              <w:t xml:space="preserve">   CONTRACT COMPLETENESS</w:t>
            </w:r>
            <w:r w:rsidDel="00000000" w:rsidR="00000000" w:rsidRPr="00000000">
              <w:rPr>
                <w:rtl w:val="0"/>
              </w:rPr>
            </w:r>
          </w:p>
          <w:p w:rsidR="00000000" w:rsidDel="00000000" w:rsidP="00000000" w:rsidRDefault="00000000" w:rsidRPr="00000000" w14:paraId="0000026E">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Who may call it?</w:t>
            </w:r>
            <w:r w:rsidDel="00000000" w:rsidR="00000000" w:rsidRPr="00000000">
              <w:rPr>
                <w:rtl w:val="0"/>
              </w:rPr>
            </w:r>
          </w:p>
          <w:p w:rsidR="00000000" w:rsidDel="00000000" w:rsidP="00000000" w:rsidRDefault="00000000" w:rsidRPr="00000000" w14:paraId="0000026F">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Which tenant, legal entity, worker and object scope applies?</w:t>
            </w:r>
            <w:r w:rsidDel="00000000" w:rsidR="00000000" w:rsidRPr="00000000">
              <w:rPr>
                <w:rtl w:val="0"/>
              </w:rPr>
            </w:r>
          </w:p>
          <w:p w:rsidR="00000000" w:rsidDel="00000000" w:rsidP="00000000" w:rsidRDefault="00000000" w:rsidRPr="00000000" w14:paraId="00000270">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What does it read or change?</w:t>
            </w:r>
            <w:r w:rsidDel="00000000" w:rsidR="00000000" w:rsidRPr="00000000">
              <w:rPr>
                <w:rtl w:val="0"/>
              </w:rPr>
            </w:r>
          </w:p>
          <w:p w:rsidR="00000000" w:rsidDel="00000000" w:rsidP="00000000" w:rsidRDefault="00000000" w:rsidRPr="00000000" w14:paraId="00000271">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Which payroll state and version assumptions apply?</w:t>
            </w:r>
            <w:r w:rsidDel="00000000" w:rsidR="00000000" w:rsidRPr="00000000">
              <w:rPr>
                <w:rtl w:val="0"/>
              </w:rPr>
            </w:r>
          </w:p>
          <w:p w:rsidR="00000000" w:rsidDel="00000000" w:rsidP="00000000" w:rsidRDefault="00000000" w:rsidRPr="00000000" w14:paraId="00000272">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Is it safe to retry?</w:t>
            </w:r>
            <w:r w:rsidDel="00000000" w:rsidR="00000000" w:rsidRPr="00000000">
              <w:rPr>
                <w:rtl w:val="0"/>
              </w:rPr>
            </w:r>
          </w:p>
          <w:p w:rsidR="00000000" w:rsidDel="00000000" w:rsidP="00000000" w:rsidRDefault="00000000" w:rsidRPr="00000000" w14:paraId="00000273">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Which evidence, event or receipt proves the result?</w:t>
            </w:r>
            <w:r w:rsidDel="00000000" w:rsidR="00000000" w:rsidRPr="00000000">
              <w:rPr>
                <w:rtl w:val="0"/>
              </w:rPr>
            </w:r>
          </w:p>
          <w:p w:rsidR="00000000" w:rsidDel="00000000" w:rsidP="00000000" w:rsidRDefault="00000000" w:rsidRPr="00000000" w14:paraId="00000274">
            <w:pPr>
              <w:keepNext w:val="0"/>
              <w:spacing w:after="40" w:before="0" w:line="250" w:lineRule="auto"/>
              <w:rPr/>
            </w:pPr>
            <w:r w:rsidDel="00000000" w:rsidR="00000000" w:rsidRPr="00000000">
              <w:rPr>
                <w:rFonts w:ascii="Arial" w:cs="Arial" w:eastAsia="Arial" w:hAnsi="Arial"/>
                <w:b w:val="0"/>
                <w:bCs w:val="0"/>
                <w:i w:val="0"/>
                <w:iCs w:val="0"/>
                <w:color w:val="15243a"/>
                <w:sz w:val="16"/>
                <w:szCs w:val="16"/>
                <w:rtl w:val="0"/>
              </w:rPr>
              <w:t xml:space="preserve">Which errors are expected and what should the consumer do?</w:t>
            </w:r>
            <w:r w:rsidDel="00000000" w:rsidR="00000000" w:rsidRPr="00000000">
              <w:rPr>
                <w:rtl w:val="0"/>
              </w:rPr>
            </w:r>
          </w:p>
        </w:tc>
      </w:tr>
    </w:tbl>
    <w:p w:rsidR="00000000" w:rsidDel="00000000" w:rsidP="00000000" w:rsidRDefault="00000000" w:rsidRPr="00000000" w14:paraId="00000275">
      <w:pPr>
        <w:widowControl w:val="1"/>
        <w:spacing w:after="0" w:lineRule="auto"/>
        <w:rPr/>
      </w:pPr>
      <w:r w:rsidDel="00000000" w:rsidR="00000000" w:rsidRPr="00000000">
        <w:rPr>
          <w:rtl w:val="0"/>
        </w:rPr>
      </w:r>
    </w:p>
    <w:p w:rsidR="00000000" w:rsidDel="00000000" w:rsidP="00000000" w:rsidRDefault="00000000" w:rsidRPr="00000000" w14:paraId="00000276">
      <w:pPr>
        <w:widowControl w:val="1"/>
        <w:rPr/>
      </w:pPr>
      <w:r w:rsidDel="00000000" w:rsidR="00000000" w:rsidRPr="00000000">
        <w:rPr>
          <w:rtl w:val="0"/>
        </w:rPr>
      </w:r>
    </w:p>
    <w:p w:rsidR="00000000" w:rsidDel="00000000" w:rsidP="00000000" w:rsidRDefault="00000000" w:rsidRPr="00000000" w14:paraId="0000027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Reusable Schema System and Data-Type Standard</w:t>
      </w:r>
      <w:r w:rsidDel="00000000" w:rsidR="00000000" w:rsidRPr="00000000">
        <w:rPr>
          <w:rtl w:val="0"/>
        </w:rPr>
      </w:r>
    </w:p>
    <w:tbl>
      <w:tblPr>
        <w:tblStyle w:val="Table3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7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Canonical fields / constraints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ResourceId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Opaque non-empty string; optional resource prefix; no parsed business 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Timestamp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date-time string in UTC; exact precision policy documented.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YYYY-MM-DD civil date with separate jurisdiction/time-zone context where relevant.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amount decimal string, currency ISO code; optional display value never authoritative.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PageCursor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Opaque cursor; no consumer decoding.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ResourceReference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 id, label?, version?, href?; label not used as authorization.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ActorReference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user_id, display_name?, role_summary?; sensitive data minimized.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JurisdictionReference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country/region code, label, effective period, availability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evidence_id, source_type, title, effective_at, freshness_state, authority, access_uri?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 MEDIUM, LOW, UNAVAILABLE plus reason codes.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ProblemDetails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RFC 9457 core plus Zoiko code, correlation, retryable and field errors.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audit_id, event_type, recorded_at; no hidden log payload.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receipt_id, operation, target, outcome, committed_at, actor, object_version, audit_ref.</w:t>
            </w:r>
            <w:r w:rsidDel="00000000" w:rsidR="00000000" w:rsidRPr="00000000">
              <w:rPr>
                <w:rtl w:val="0"/>
              </w:rPr>
            </w:r>
          </w:p>
        </w:tc>
      </w:tr>
    </w:tbl>
    <w:p w:rsidR="00000000" w:rsidDel="00000000" w:rsidP="00000000" w:rsidRDefault="00000000" w:rsidRPr="00000000" w14:paraId="00000294">
      <w:pPr>
        <w:widowControl w:val="1"/>
        <w:spacing w:after="0" w:lineRule="auto"/>
        <w:rPr/>
      </w:pPr>
      <w:r w:rsidDel="00000000" w:rsidR="00000000" w:rsidRPr="00000000">
        <w:rPr>
          <w:rtl w:val="0"/>
        </w:rPr>
      </w:r>
    </w:p>
    <w:p w:rsidR="00000000" w:rsidDel="00000000" w:rsidP="00000000" w:rsidRDefault="00000000" w:rsidRPr="00000000" w14:paraId="00000295">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15.1 </w:t>
      </w:r>
      <w:r w:rsidDel="00000000" w:rsidR="00000000" w:rsidRPr="00000000">
        <w:rPr>
          <w:rFonts w:ascii="Arial" w:cs="Arial" w:eastAsia="Arial" w:hAnsi="Arial"/>
          <w:b w:val="1"/>
          <w:bCs w:val="1"/>
          <w:i w:val="0"/>
          <w:iCs w:val="0"/>
          <w:color w:val="0b2341"/>
          <w:sz w:val="22"/>
          <w:szCs w:val="22"/>
          <w:rtl w:val="0"/>
        </w:rPr>
        <w:t xml:space="preserve">Schema quality rules</w:t>
      </w:r>
      <w:r w:rsidDel="00000000" w:rsidR="00000000" w:rsidRPr="00000000">
        <w:rPr>
          <w:rtl w:val="0"/>
        </w:rPr>
      </w:r>
    </w:p>
    <w:p w:rsidR="00000000" w:rsidDel="00000000" w:rsidP="00000000" w:rsidRDefault="00000000" w:rsidRPr="00000000" w14:paraId="0000029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properties have type, description, required/optional rule, format/pattern/limits, example and sensitivity classification where applicable.</w:t>
      </w:r>
      <w:r w:rsidDel="00000000" w:rsidR="00000000" w:rsidRPr="00000000">
        <w:rPr>
          <w:rtl w:val="0"/>
        </w:rPr>
      </w:r>
    </w:p>
    <w:p w:rsidR="00000000" w:rsidDel="00000000" w:rsidP="00000000" w:rsidRDefault="00000000" w:rsidRPr="00000000" w14:paraId="0000029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Money and percentages define rounding, scale and whether the value is authoritative or display-only.</w:t>
      </w:r>
      <w:r w:rsidDel="00000000" w:rsidR="00000000" w:rsidRPr="00000000">
        <w:rPr>
          <w:rtl w:val="0"/>
        </w:rPr>
      </w:r>
    </w:p>
    <w:p w:rsidR="00000000" w:rsidDel="00000000" w:rsidP="00000000" w:rsidRDefault="00000000" w:rsidRPr="00000000" w14:paraId="0000029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Enums are closed where safety depends on exhaustive handling; forward-compatible extension points are explicitly marked.</w:t>
      </w:r>
      <w:r w:rsidDel="00000000" w:rsidR="00000000" w:rsidRPr="00000000">
        <w:rPr>
          <w:rtl w:val="0"/>
        </w:rPr>
      </w:r>
    </w:p>
    <w:p w:rsidR="00000000" w:rsidDel="00000000" w:rsidP="00000000" w:rsidRDefault="00000000" w:rsidRPr="00000000" w14:paraId="0000029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oneOf/anyOf/discriminators are used only when tooling and generated clients handle them correctly; ambiguity is prohibited.</w:t>
      </w:r>
      <w:r w:rsidDel="00000000" w:rsidR="00000000" w:rsidRPr="00000000">
        <w:rPr>
          <w:rtl w:val="0"/>
        </w:rPr>
      </w:r>
    </w:p>
    <w:p w:rsidR="00000000" w:rsidDel="00000000" w:rsidP="00000000" w:rsidRDefault="00000000" w:rsidRPr="00000000" w14:paraId="0000029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Circular references are avoided or proven safe in all toolchain components.</w:t>
      </w:r>
      <w:r w:rsidDel="00000000" w:rsidR="00000000" w:rsidRPr="00000000">
        <w:rPr>
          <w:rtl w:val="0"/>
        </w:rPr>
      </w:r>
    </w:p>
    <w:p w:rsidR="00000000" w:rsidDel="00000000" w:rsidP="00000000" w:rsidRDefault="00000000" w:rsidRPr="00000000" w14:paraId="0000029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Examples contain synthetic names, IDs and amounts and are validated against the schema.</w:t>
      </w:r>
      <w:r w:rsidDel="00000000" w:rsidR="00000000" w:rsidRPr="00000000">
        <w:rPr>
          <w:rtl w:val="0"/>
        </w:rPr>
      </w:r>
    </w:p>
    <w:p w:rsidR="00000000" w:rsidDel="00000000" w:rsidP="00000000" w:rsidRDefault="00000000" w:rsidRPr="00000000" w14:paraId="0000029C">
      <w:pPr>
        <w:widowControl w:val="1"/>
        <w:rPr/>
      </w:pPr>
      <w:r w:rsidDel="00000000" w:rsidR="00000000" w:rsidRPr="00000000">
        <w:rPr>
          <w:rtl w:val="0"/>
        </w:rPr>
      </w:r>
    </w:p>
    <w:p w:rsidR="00000000" w:rsidDel="00000000" w:rsidP="00000000" w:rsidRDefault="00000000" w:rsidRPr="00000000" w14:paraId="0000029D">
      <w:pPr>
        <w:widowControl w:val="1"/>
        <w:rPr/>
      </w:pPr>
      <w:r w:rsidDel="00000000" w:rsidR="00000000" w:rsidRPr="00000000">
        <w:rPr>
          <w:rtl w:val="0"/>
        </w:rPr>
      </w:r>
    </w:p>
    <w:p w:rsidR="00000000" w:rsidDel="00000000" w:rsidP="00000000" w:rsidRDefault="00000000" w:rsidRPr="00000000" w14:paraId="0000029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Client-Facing Endpoint Catalogue — Sessions, Notices and Capabilities</w:t>
      </w:r>
      <w:r w:rsidDel="00000000" w:rsidR="00000000" w:rsidRPr="00000000">
        <w:rPr>
          <w:rtl w:val="0"/>
        </w:rPr>
      </w:r>
    </w:p>
    <w:tbl>
      <w:tblPr>
        <w:tblStyle w:val="Table32"/>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9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 scopes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A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 an Assist session with server-resolved context and channel.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A0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FRS-SES-001–004; FRS-CTX-001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listAssistSessions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 caller-visible conversation sessions under retention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/v1/assist/sessions/{session_id}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session metadata and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PATCH /v1/assist/sessions/{session_id}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updateAssistSession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Rename, pin or update permitted session presentation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/v1/assist/sessions/{session_id}/archive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archiveAssistSession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Archive own eligible 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B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/v1/assist/capabilities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getAssistCapabilities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role/surface/jurisdiction capability flags and allowed intent families.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A0/A1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 FRS-CTX-*</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/v1/assist/suggestions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listAssistSuggestions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controlled contextual prompt suggestions.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A0/A1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/v1/assist/notices/current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getCurrentAssistNotice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current first-use/data notice for locale and channel.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A0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C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FRS-UX-001–002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/v1/assist/notices/{notice_version}/acknowledgments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acknowledgeAssistNotice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Record notice completion.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C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FRS-UX-002</w:t>
            </w:r>
            <w:r w:rsidDel="00000000" w:rsidR="00000000" w:rsidRPr="00000000">
              <w:rPr>
                <w:rtl w:val="0"/>
              </w:rPr>
            </w:r>
          </w:p>
        </w:tc>
      </w:tr>
    </w:tbl>
    <w:p w:rsidR="00000000" w:rsidDel="00000000" w:rsidP="00000000" w:rsidRDefault="00000000" w:rsidRPr="00000000" w14:paraId="000002D1">
      <w:pPr>
        <w:widowControl w:val="1"/>
        <w:spacing w:after="0" w:lineRule="auto"/>
        <w:rPr/>
      </w:pPr>
      <w:r w:rsidDel="00000000" w:rsidR="00000000" w:rsidRPr="00000000">
        <w:rPr>
          <w:rtl w:val="0"/>
        </w:rPr>
      </w:r>
    </w:p>
    <w:p w:rsidR="00000000" w:rsidDel="00000000" w:rsidP="00000000" w:rsidRDefault="00000000" w:rsidRPr="00000000" w14:paraId="000002D2">
      <w:pPr>
        <w:widowControl w:val="1"/>
        <w:rPr/>
      </w:pPr>
      <w:r w:rsidDel="00000000" w:rsidR="00000000" w:rsidRPr="00000000">
        <w:rPr>
          <w:rtl w:val="0"/>
        </w:rPr>
      </w:r>
    </w:p>
    <w:p w:rsidR="00000000" w:rsidDel="00000000" w:rsidP="00000000" w:rsidRDefault="00000000" w:rsidRPr="00000000" w14:paraId="000002D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Client-Facing Endpoint Catalogue — Messages, Responses and Streaming</w:t>
      </w:r>
      <w:r w:rsidDel="00000000" w:rsidR="00000000" w:rsidRPr="00000000">
        <w:rPr>
          <w:rtl w:val="0"/>
        </w:rPr>
      </w:r>
    </w:p>
    <w:tbl>
      <w:tblPr>
        <w:tblStyle w:val="Table33"/>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 scopes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2D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/v1/assist/sessions/{session_id}/messages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submitAssistMessage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Validate and submit one user message; create message/response resources.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A0–A3 classification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D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 FRS-INT-*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/v1/assist/sessions/{session_id}/messages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D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listAssistMessages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 caller-visible messages using cursor pagination.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 FRS-HIS-*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/v1/assist/messages/{message_id}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getAssistMessage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normalized visible message and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/v1/assist/responses/{response_id}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completed/active response state and content blocks.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E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/v1/assist/responses/{response_id}/events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streamAssistResponseEvents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E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SSE stream of validated semantic response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FRS-SES-009; FRS-RSP-*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/v1/assist/responses/{response_id}/stop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stopAssistResponse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Stop further generation/presentation where still cancelable.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command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/v1/assist/responses/{response_id}/status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getAssistResponseStatus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Lightweight polling state for non-streaming clients.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2F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FRS-RSP-*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/v1/assist/jobs/{job_id}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bounded asynchronous job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2F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0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/v1/assist/jobs/{job_id}/cancel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cancelAssistJob</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 a documented cancelable job; no rollback claim.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w:t>
            </w:r>
            <w:r w:rsidDel="00000000" w:rsidR="00000000" w:rsidRPr="00000000">
              <w:rPr>
                <w:rtl w:val="0"/>
              </w:rPr>
            </w:r>
          </w:p>
        </w:tc>
      </w:tr>
    </w:tbl>
    <w:p w:rsidR="00000000" w:rsidDel="00000000" w:rsidP="00000000" w:rsidRDefault="00000000" w:rsidRPr="00000000" w14:paraId="00000306">
      <w:pPr>
        <w:widowControl w:val="1"/>
        <w:spacing w:after="0" w:lineRule="auto"/>
        <w:rPr/>
      </w:pPr>
      <w:r w:rsidDel="00000000" w:rsidR="00000000" w:rsidRPr="00000000">
        <w:rPr>
          <w:rtl w:val="0"/>
        </w:rPr>
      </w:r>
    </w:p>
    <w:p w:rsidR="00000000" w:rsidDel="00000000" w:rsidP="00000000" w:rsidRDefault="00000000" w:rsidRPr="00000000" w14:paraId="00000307">
      <w:pPr>
        <w:widowControl w:val="1"/>
        <w:rPr/>
      </w:pPr>
      <w:r w:rsidDel="00000000" w:rsidR="00000000" w:rsidRPr="00000000">
        <w:rPr>
          <w:rtl w:val="0"/>
        </w:rPr>
      </w:r>
    </w:p>
    <w:p w:rsidR="00000000" w:rsidDel="00000000" w:rsidP="00000000" w:rsidRDefault="00000000" w:rsidRPr="00000000" w14:paraId="0000030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Client-Facing Endpoint Catalogue — Evidence, Sources and Feedback</w:t>
      </w:r>
      <w:r w:rsidDel="00000000" w:rsidR="00000000" w:rsidRPr="00000000">
        <w:rPr>
          <w:rtl w:val="0"/>
        </w:rPr>
      </w:r>
    </w:p>
    <w:tbl>
      <w:tblPr>
        <w:tblStyle w:val="Table34"/>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 scopes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0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/v1/assist/responses/{response_id}/sources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0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listAssistResponseSources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 source references authorized for the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assist:evidence:read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/v1/assist/evidence-sets/{evidence_set_id}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getAssistEvidenceSet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evidence set metadata, scope, confidence and conflict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assist:evidence:read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/v1/assist/evidence/{evidence_id}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authorized evidence detail or secure deep link.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assist:evidence:read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1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FRS-EVD-*; FRS-AUD-011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/v1/assist/responses/{response_id}/feedback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createAssistFeedback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Record structured feedback without raw response/message content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low materiality • assist:session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FRS-ANL-*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/v1/assist/responses/{response_id}/audit-reference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getResponseAuditReference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user-safe audit reference and response lineage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2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w:t>
            </w:r>
            <w:r w:rsidDel="00000000" w:rsidR="00000000" w:rsidRPr="00000000">
              <w:rPr>
                <w:rtl w:val="0"/>
              </w:rPr>
            </w:r>
          </w:p>
        </w:tc>
      </w:tr>
    </w:tbl>
    <w:p w:rsidR="00000000" w:rsidDel="00000000" w:rsidP="00000000" w:rsidRDefault="00000000" w:rsidRPr="00000000" w14:paraId="00000327">
      <w:pPr>
        <w:widowControl w:val="1"/>
        <w:spacing w:after="0" w:lineRule="auto"/>
        <w:rPr/>
      </w:pPr>
      <w:r w:rsidDel="00000000" w:rsidR="00000000" w:rsidRPr="00000000">
        <w:rPr>
          <w:rtl w:val="0"/>
        </w:rPr>
      </w:r>
    </w:p>
    <w:p w:rsidR="00000000" w:rsidDel="00000000" w:rsidP="00000000" w:rsidRDefault="00000000" w:rsidRPr="00000000" w14:paraId="00000328">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18.1 </w:t>
      </w:r>
      <w:r w:rsidDel="00000000" w:rsidR="00000000" w:rsidRPr="00000000">
        <w:rPr>
          <w:rFonts w:ascii="Arial" w:cs="Arial" w:eastAsia="Arial" w:hAnsi="Arial"/>
          <w:b w:val="1"/>
          <w:bCs w:val="1"/>
          <w:i w:val="0"/>
          <w:iCs w:val="0"/>
          <w:color w:val="0b2341"/>
          <w:sz w:val="22"/>
          <w:szCs w:val="22"/>
          <w:rtl w:val="0"/>
        </w:rPr>
        <w:t xml:space="preserve">Evidence access rules</w:t>
      </w:r>
      <w:r w:rsidDel="00000000" w:rsidR="00000000" w:rsidRPr="00000000">
        <w:rPr>
          <w:rtl w:val="0"/>
        </w:rPr>
      </w:r>
    </w:p>
    <w:p w:rsidR="00000000" w:rsidDel="00000000" w:rsidP="00000000" w:rsidRDefault="00000000" w:rsidRPr="00000000" w14:paraId="0000032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Source metadata may be visible while source content is restricted; the schema distinguishes metadata_access and content_access.</w:t>
      </w:r>
      <w:r w:rsidDel="00000000" w:rsidR="00000000" w:rsidRPr="00000000">
        <w:rPr>
          <w:rtl w:val="0"/>
        </w:rPr>
      </w:r>
    </w:p>
    <w:p w:rsidR="00000000" w:rsidDel="00000000" w:rsidP="00000000" w:rsidRDefault="00000000" w:rsidRPr="00000000" w14:paraId="0000032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Sensitive or privileged evidence access emits a separate audited access event.</w:t>
      </w:r>
      <w:r w:rsidDel="00000000" w:rsidR="00000000" w:rsidRPr="00000000">
        <w:rPr>
          <w:rtl w:val="0"/>
        </w:rPr>
      </w:r>
    </w:p>
    <w:p w:rsidR="00000000" w:rsidDel="00000000" w:rsidP="00000000" w:rsidRDefault="00000000" w:rsidRPr="00000000" w14:paraId="0000032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API returns freshness, effective date, authority, scope and conflict state; a bare URL is not sufficient evidence.</w:t>
      </w:r>
      <w:r w:rsidDel="00000000" w:rsidR="00000000" w:rsidRPr="00000000">
        <w:rPr>
          <w:rtl w:val="0"/>
        </w:rPr>
      </w:r>
    </w:p>
    <w:p w:rsidR="00000000" w:rsidDel="00000000" w:rsidP="00000000" w:rsidRDefault="00000000" w:rsidRPr="00000000" w14:paraId="0000032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response never returns internal retrieval scores, hidden prompt text or confidential policy content unless explicitly designed for the role.</w:t>
      </w:r>
      <w:r w:rsidDel="00000000" w:rsidR="00000000" w:rsidRPr="00000000">
        <w:rPr>
          <w:rtl w:val="0"/>
        </w:rPr>
      </w:r>
    </w:p>
    <w:p w:rsidR="00000000" w:rsidDel="00000000" w:rsidP="00000000" w:rsidRDefault="00000000" w:rsidRPr="00000000" w14:paraId="0000032D">
      <w:pPr>
        <w:widowControl w:val="1"/>
        <w:rPr/>
      </w:pPr>
      <w:r w:rsidDel="00000000" w:rsidR="00000000" w:rsidRPr="00000000">
        <w:rPr>
          <w:rtl w:val="0"/>
        </w:rPr>
      </w:r>
    </w:p>
    <w:p w:rsidR="00000000" w:rsidDel="00000000" w:rsidP="00000000" w:rsidRDefault="00000000" w:rsidRPr="00000000" w14:paraId="0000032E">
      <w:pPr>
        <w:widowControl w:val="1"/>
        <w:rPr/>
      </w:pPr>
      <w:r w:rsidDel="00000000" w:rsidR="00000000" w:rsidRPr="00000000">
        <w:rPr>
          <w:rtl w:val="0"/>
        </w:rPr>
      </w:r>
    </w:p>
    <w:p w:rsidR="00000000" w:rsidDel="00000000" w:rsidP="00000000" w:rsidRDefault="00000000" w:rsidRPr="00000000" w14:paraId="0000032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Client-Facing Endpoint Catalogue — Drafts, Handoffs and Cases</w:t>
      </w:r>
      <w:r w:rsidDel="00000000" w:rsidR="00000000" w:rsidRPr="00000000">
        <w:rPr>
          <w:rtl w:val="0"/>
        </w:rPr>
      </w:r>
    </w:p>
    <w:tbl>
      <w:tblPr>
        <w:tblStyle w:val="Table35"/>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 scopes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3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/v1/assist/drafts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 an editable controlled draft such as a note, query, filter or case 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A2 • 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/v1/assist/drafts/{draft_id}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own authorized draft and provenance.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PATCH /v1/assist/drafts/{draft_id}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updateAssistDraft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Update permitted draft fields; no submission side effect.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reversible • 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DELETE /v1/assist/drafts/{draft_id}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deleteAssistDraft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Delete eligible unsubmitted draft under retention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reversible • assist:draft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FRS-DRF-*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/v1/assist/handoff-previews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previewAssistHandoff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Prepare destination, approved summary and included/excluded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A2 • 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/v1/assist/handoff-previews/{preview_id}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getAssistHandoffPreview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preview, expiry and policy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/v1/assist/handoff-previews/{preview_id}/confirm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confirmAssistHandoff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 case/task and return authoritative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FRS-HOF-010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/v1/assist/handoff-previews/{preview_id}/cancel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cancelAssistHandoffPreview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 uncommitted handoff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/v1/assist/handoffs/{handoff_id}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authorized handoff status and case/task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FRS-HOF-*</w:t>
            </w:r>
            <w:r w:rsidDel="00000000" w:rsidR="00000000" w:rsidRPr="00000000">
              <w:rPr>
                <w:rtl w:val="0"/>
              </w:rPr>
            </w:r>
          </w:p>
        </w:tc>
      </w:tr>
    </w:tbl>
    <w:p w:rsidR="00000000" w:rsidDel="00000000" w:rsidP="00000000" w:rsidRDefault="00000000" w:rsidRPr="00000000" w14:paraId="00000362">
      <w:pPr>
        <w:widowControl w:val="1"/>
        <w:spacing w:after="0" w:lineRule="auto"/>
        <w:rPr/>
      </w:pPr>
      <w:r w:rsidDel="00000000" w:rsidR="00000000" w:rsidRPr="00000000">
        <w:rPr>
          <w:rtl w:val="0"/>
        </w:rPr>
      </w:r>
    </w:p>
    <w:p w:rsidR="00000000" w:rsidDel="00000000" w:rsidP="00000000" w:rsidRDefault="00000000" w:rsidRPr="00000000" w14:paraId="00000363">
      <w:pPr>
        <w:widowControl w:val="1"/>
        <w:rPr/>
      </w:pPr>
      <w:r w:rsidDel="00000000" w:rsidR="00000000" w:rsidRPr="00000000">
        <w:rPr>
          <w:rtl w:val="0"/>
        </w:rPr>
      </w:r>
    </w:p>
    <w:p w:rsidR="00000000" w:rsidDel="00000000" w:rsidP="00000000" w:rsidRDefault="00000000" w:rsidRPr="00000000" w14:paraId="0000036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Client-Facing Endpoint Catalogue — Action Preview, Confirmation and Receipts</w:t>
      </w:r>
      <w:r w:rsidDel="00000000" w:rsidR="00000000" w:rsidRPr="00000000">
        <w:rPr>
          <w:rtl w:val="0"/>
        </w:rPr>
      </w:r>
    </w:p>
    <w:tbl>
      <w:tblPr>
        <w:tblStyle w:val="Table36"/>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Risk / scopes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6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/v1/assist/action-previews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createAssistActionPreview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Validate and prepare an allowlisted A3 action with before/after and expiry.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A2 • 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6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6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/v1/assist/action-previews/{preview_id}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Retrieve current preview, policy decision, target version and expiry.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/v1/assist/action-previews/{preview_id}/confirm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confirmAssistAction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Recheck context/policy/version and execute registered A3 tool idempotently.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assist:action:confirm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 FRS-AUD-005</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/v1/assist/action-previews/{preview_id}/cancel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Cancel an unexecuted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 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/v1/assist/action-receipts/{receipt_id}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7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getAssistActionReceipt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authoritative committed outcome and audit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assist:read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8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 FRS-AUD-*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/v1/assist/actions/allowed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listAllowedAssistActions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registered actions available in resolved context; never arbitrary tools.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A1 • assist:action:preview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8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 FRS-CTX-*</w:t>
            </w:r>
            <w:r w:rsidDel="00000000" w:rsidR="00000000" w:rsidRPr="00000000">
              <w:rPr>
                <w:rtl w:val="0"/>
              </w:rPr>
            </w:r>
          </w:p>
        </w:tc>
      </w:tr>
    </w:tbl>
    <w:p w:rsidR="00000000" w:rsidDel="00000000" w:rsidP="00000000" w:rsidRDefault="00000000" w:rsidRPr="00000000" w14:paraId="00000388">
      <w:pPr>
        <w:widowControl w:val="1"/>
        <w:spacing w:after="0" w:lineRule="auto"/>
        <w:rPr/>
      </w:pPr>
      <w:r w:rsidDel="00000000" w:rsidR="00000000" w:rsidRPr="00000000">
        <w:rPr>
          <w:rtl w:val="0"/>
        </w:rPr>
      </w:r>
    </w:p>
    <w:tbl>
      <w:tblPr>
        <w:tblStyle w:val="Table3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b42318" w:val="clear"/>
            <w:tcMar>
              <w:top w:w="0.0" w:type="dxa"/>
              <w:bottom w:w="0.0" w:type="dxa"/>
            </w:tcMar>
          </w:tcPr>
          <w:p w:rsidR="00000000" w:rsidDel="00000000" w:rsidP="00000000" w:rsidRDefault="00000000" w:rsidRPr="00000000" w14:paraId="00000389">
            <w:pPr>
              <w:rPr/>
            </w:pPr>
            <w:r w:rsidDel="00000000" w:rsidR="00000000" w:rsidRPr="00000000">
              <w:rPr>
                <w:rtl w:val="0"/>
              </w:rPr>
            </w:r>
          </w:p>
        </w:tc>
        <w:tc>
          <w:tcPr>
            <w:shd w:fill="fdecec" w:val="clear"/>
            <w:tcMar>
              <w:top w:w="96.0" w:type="dxa"/>
              <w:bottom w:w="96.0" w:type="dxa"/>
            </w:tcMar>
          </w:tcPr>
          <w:p w:rsidR="00000000" w:rsidDel="00000000" w:rsidP="00000000" w:rsidRDefault="00000000" w:rsidRPr="00000000" w14:paraId="0000038A">
            <w:pPr>
              <w:keepNext w:val="0"/>
              <w:spacing w:after="40" w:before="0" w:line="240" w:lineRule="auto"/>
              <w:rPr/>
            </w:pPr>
            <w:r w:rsidDel="00000000" w:rsidR="00000000" w:rsidRPr="00000000">
              <w:rPr>
                <w:rFonts w:ascii="Arial" w:cs="Arial" w:eastAsia="Arial" w:hAnsi="Arial"/>
                <w:b w:val="1"/>
                <w:bCs w:val="1"/>
                <w:i w:val="0"/>
                <w:iCs w:val="0"/>
                <w:color w:val="b42318"/>
                <w:sz w:val="15"/>
                <w:szCs w:val="15"/>
                <w:rtl w:val="0"/>
              </w:rPr>
              <w:t xml:space="preserve">HARD BOUNDARY</w:t>
            </w:r>
            <w:r w:rsidDel="00000000" w:rsidR="00000000" w:rsidRPr="00000000">
              <w:rPr>
                <w:rtl w:val="0"/>
              </w:rPr>
            </w:r>
          </w:p>
          <w:p w:rsidR="00000000" w:rsidDel="00000000" w:rsidP="00000000" w:rsidRDefault="00000000" w:rsidRPr="00000000" w14:paraId="0000038B">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No endpoint shall approve payroll, release or initiate payment, submit a statutory filing, change protected bank/tax/identity data, change permissions, delete payroll records or bypass a required reviewer. A4 operations route to the canonical workflow; A5 operations are absent and blocked.</w:t>
            </w:r>
            <w:r w:rsidDel="00000000" w:rsidR="00000000" w:rsidRPr="00000000">
              <w:rPr>
                <w:rtl w:val="0"/>
              </w:rPr>
            </w:r>
          </w:p>
        </w:tc>
      </w:tr>
    </w:tbl>
    <w:p w:rsidR="00000000" w:rsidDel="00000000" w:rsidP="00000000" w:rsidRDefault="00000000" w:rsidRPr="00000000" w14:paraId="0000038C">
      <w:pPr>
        <w:widowControl w:val="1"/>
        <w:spacing w:after="0" w:lineRule="auto"/>
        <w:rPr/>
      </w:pPr>
      <w:r w:rsidDel="00000000" w:rsidR="00000000" w:rsidRPr="00000000">
        <w:rPr>
          <w:rtl w:val="0"/>
        </w:rPr>
      </w:r>
    </w:p>
    <w:p w:rsidR="00000000" w:rsidDel="00000000" w:rsidP="00000000" w:rsidRDefault="00000000" w:rsidRPr="00000000" w14:paraId="0000038D">
      <w:pPr>
        <w:widowControl w:val="1"/>
        <w:rPr/>
      </w:pPr>
      <w:r w:rsidDel="00000000" w:rsidR="00000000" w:rsidRPr="00000000">
        <w:rPr>
          <w:rtl w:val="0"/>
        </w:rPr>
      </w:r>
    </w:p>
    <w:p w:rsidR="00000000" w:rsidDel="00000000" w:rsidP="00000000" w:rsidRDefault="00000000" w:rsidRPr="00000000" w14:paraId="0000038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Administrative, Health and Operational Endpoint Catalogue</w:t>
      </w:r>
      <w:r w:rsidDel="00000000" w:rsidR="00000000" w:rsidRPr="00000000">
        <w:rPr>
          <w:rtl w:val="0"/>
        </w:rPr>
      </w:r>
    </w:p>
    <w:tbl>
      <w:tblPr>
        <w:tblStyle w:val="Table38"/>
        <w:tblW w:w="10340.0" w:type="dxa"/>
        <w:jc w:val="center"/>
        <w:tblLayout w:type="fixed"/>
        <w:tblLook w:val="0400"/>
      </w:tblPr>
      <w:tblGrid>
        <w:gridCol w:w="2585"/>
        <w:gridCol w:w="2585"/>
        <w:gridCol w:w="2585"/>
        <w:gridCol w:w="2585"/>
        <w:tblGridChange w:id="0">
          <w:tblGrid>
            <w:gridCol w:w="2585"/>
            <w:gridCol w:w="2585"/>
            <w:gridCol w:w="2585"/>
            <w:gridCol w:w="258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8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Method /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9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Audience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/v1/assist/status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getAssistPublicStatus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minimal product availability/degradation state; no sensitive dependency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Authenticated product UI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/internal/assist/health/live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getAssistLiveness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Process liveness only.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Platform/orchestrator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/internal/assist/health/ready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Dependency readiness suitable for routing decisions.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Platform/orchestrator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/internal/assist/health/dependencies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getAssistDependencyHealth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Restricted dependency states and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SRE/support privileged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/internal/assist/admin/configuration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Read effective feature, model, policy, knowledge and tool release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Privileged admin read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/internal/assist/admin/kill-switches/{control_id}/activate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activateAssistKillSwitch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Activate approved model/tool/source/session/capability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Privileged incident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POST /internal/assist/admin/kill-switches/{control_id}/deactivate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deactivateAssistKillSwitch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Deactivate after incident approval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A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Privileged incident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A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 /internal/assist/admin/release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getAssistReleaseManifest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Return deployed contract/model/prompt/policy/tool/index versions.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B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SRE/QA/audit</w:t>
            </w:r>
            <w:r w:rsidDel="00000000" w:rsidR="00000000" w:rsidRPr="00000000">
              <w:rPr>
                <w:rtl w:val="0"/>
              </w:rPr>
            </w:r>
          </w:p>
        </w:tc>
      </w:tr>
    </w:tbl>
    <w:p w:rsidR="00000000" w:rsidDel="00000000" w:rsidP="00000000" w:rsidRDefault="00000000" w:rsidRPr="00000000" w14:paraId="000003B3">
      <w:pPr>
        <w:widowControl w:val="1"/>
        <w:spacing w:after="0" w:lineRule="auto"/>
        <w:rPr/>
      </w:pPr>
      <w:r w:rsidDel="00000000" w:rsidR="00000000" w:rsidRPr="00000000">
        <w:rPr>
          <w:rtl w:val="0"/>
        </w:rPr>
      </w:r>
    </w:p>
    <w:p w:rsidR="00000000" w:rsidDel="00000000" w:rsidP="00000000" w:rsidRDefault="00000000" w:rsidRPr="00000000" w14:paraId="000003B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21.1 </w:t>
      </w:r>
      <w:r w:rsidDel="00000000" w:rsidR="00000000" w:rsidRPr="00000000">
        <w:rPr>
          <w:rFonts w:ascii="Arial" w:cs="Arial" w:eastAsia="Arial" w:hAnsi="Arial"/>
          <w:b w:val="1"/>
          <w:bCs w:val="1"/>
          <w:i w:val="0"/>
          <w:iCs w:val="0"/>
          <w:color w:val="0b2341"/>
          <w:sz w:val="22"/>
          <w:szCs w:val="22"/>
          <w:rtl w:val="0"/>
        </w:rPr>
        <w:t xml:space="preserve">Administrative protection</w:t>
      </w:r>
      <w:r w:rsidDel="00000000" w:rsidR="00000000" w:rsidRPr="00000000">
        <w:rPr>
          <w:rtl w:val="0"/>
        </w:rPr>
      </w:r>
    </w:p>
    <w:p w:rsidR="00000000" w:rsidDel="00000000" w:rsidP="00000000" w:rsidRDefault="00000000" w:rsidRPr="00000000" w14:paraId="000003B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Administrative endpoints use a separate route, identity audience, authorization policy, network exposure and audit class.</w:t>
      </w:r>
      <w:r w:rsidDel="00000000" w:rsidR="00000000" w:rsidRPr="00000000">
        <w:rPr>
          <w:rtl w:val="0"/>
        </w:rPr>
      </w:r>
    </w:p>
    <w:p w:rsidR="00000000" w:rsidDel="00000000" w:rsidP="00000000" w:rsidRDefault="00000000" w:rsidRPr="00000000" w14:paraId="000003B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They are not included in the general client Postman environment by default.</w:t>
      </w:r>
      <w:r w:rsidDel="00000000" w:rsidR="00000000" w:rsidRPr="00000000">
        <w:rPr>
          <w:rtl w:val="0"/>
        </w:rPr>
      </w:r>
    </w:p>
    <w:p w:rsidR="00000000" w:rsidDel="00000000" w:rsidP="00000000" w:rsidRDefault="00000000" w:rsidRPr="00000000" w14:paraId="000003B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Health responses are tiered: public/product-safe, platform-ready and privileged diagnostic.</w:t>
      </w:r>
      <w:r w:rsidDel="00000000" w:rsidR="00000000" w:rsidRPr="00000000">
        <w:rPr>
          <w:rtl w:val="0"/>
        </w:rPr>
      </w:r>
    </w:p>
    <w:p w:rsidR="00000000" w:rsidDel="00000000" w:rsidP="00000000" w:rsidRDefault="00000000" w:rsidRPr="00000000" w14:paraId="000003B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Kill-switch operations require reason, actor, correlation, change/incident reference and structured outcome.</w:t>
      </w:r>
      <w:r w:rsidDel="00000000" w:rsidR="00000000" w:rsidRPr="00000000">
        <w:rPr>
          <w:rtl w:val="0"/>
        </w:rPr>
      </w:r>
    </w:p>
    <w:p w:rsidR="00000000" w:rsidDel="00000000" w:rsidP="00000000" w:rsidRDefault="00000000" w:rsidRPr="00000000" w14:paraId="000003B9">
      <w:pPr>
        <w:widowControl w:val="1"/>
        <w:rPr/>
      </w:pPr>
      <w:r w:rsidDel="00000000" w:rsidR="00000000" w:rsidRPr="00000000">
        <w:rPr>
          <w:rtl w:val="0"/>
        </w:rPr>
      </w:r>
    </w:p>
    <w:p w:rsidR="00000000" w:rsidDel="00000000" w:rsidP="00000000" w:rsidRDefault="00000000" w:rsidRPr="00000000" w14:paraId="000003BA">
      <w:pPr>
        <w:widowControl w:val="1"/>
        <w:rPr/>
      </w:pPr>
      <w:r w:rsidDel="00000000" w:rsidR="00000000" w:rsidRPr="00000000">
        <w:rPr>
          <w:rtl w:val="0"/>
        </w:rPr>
      </w:r>
    </w:p>
    <w:p w:rsidR="00000000" w:rsidDel="00000000" w:rsidP="00000000" w:rsidRDefault="00000000" w:rsidRPr="00000000" w14:paraId="000003B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Internal Orchestration Service Contract Wireframe</w:t>
      </w:r>
      <w:r w:rsidDel="00000000" w:rsidR="00000000" w:rsidRPr="00000000">
        <w:rPr>
          <w:rtl w:val="0"/>
        </w:rPr>
      </w:r>
    </w:p>
    <w:tbl>
      <w:tblPr>
        <w:tblStyle w:val="Table3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Operation 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B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Mandatory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Context Resolver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Resolve signed identity, tenant, roles, scopes, entity/worker/jurisdiction/object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Server-derived; bounded cache; context hash; no model interpretation.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Policy Decision Point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Evaluate read, source, intent, tool, field and action permission.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Versioned policy; allow/deny/confirm/route; reason codes; snapshot.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Intent Router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Classify approved intent family and action risk candidate.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Schema output; no authority; confidence/fallback.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Knowledge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Query approved sources with mandatory scope/freshness filters.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Trust labels; source IDs; no arbitrary web access MVP.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Generate structured response candidate from approved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C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Model/prompt registry; region/data policy; budgets; no credentials.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Response Validator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C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Validate grounding, sensitive data, state terms, policy and prohibited claims.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Block or transform only under approved rules; record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Tool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Invoke registered read/draft/action tools.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Schema bound; permission; idempotency; timeout;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Evidence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evidence sets and resolve authorized source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Immutable references/checksums; access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Audit/Event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Record material events and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D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Append-only/tamper-evident controls; privacy-safe payload.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Case/Handoff Adapter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 and create tasks/cases in authoritative system.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D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Summary review; destination policy; receipt.</w:t>
            </w:r>
            <w:r w:rsidDel="00000000" w:rsidR="00000000" w:rsidRPr="00000000">
              <w:rPr>
                <w:rtl w:val="0"/>
              </w:rPr>
            </w:r>
          </w:p>
        </w:tc>
      </w:tr>
    </w:tbl>
    <w:p w:rsidR="00000000" w:rsidDel="00000000" w:rsidP="00000000" w:rsidRDefault="00000000" w:rsidRPr="00000000" w14:paraId="000003DD">
      <w:pPr>
        <w:widowControl w:val="1"/>
        <w:spacing w:after="0" w:lineRule="auto"/>
        <w:rPr/>
      </w:pPr>
      <w:r w:rsidDel="00000000" w:rsidR="00000000" w:rsidRPr="00000000">
        <w:rPr>
          <w:rtl w:val="0"/>
        </w:rPr>
      </w:r>
    </w:p>
    <w:p w:rsidR="00000000" w:rsidDel="00000000" w:rsidP="00000000" w:rsidRDefault="00000000" w:rsidRPr="00000000" w14:paraId="000003D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22.1 </w:t>
      </w:r>
      <w:r w:rsidDel="00000000" w:rsidR="00000000" w:rsidRPr="00000000">
        <w:rPr>
          <w:rFonts w:ascii="Arial" w:cs="Arial" w:eastAsia="Arial" w:hAnsi="Arial"/>
          <w:b w:val="1"/>
          <w:bCs w:val="1"/>
          <w:i w:val="0"/>
          <w:iCs w:val="0"/>
          <w:color w:val="0b2341"/>
          <w:sz w:val="22"/>
          <w:szCs w:val="22"/>
          <w:rtl w:val="0"/>
        </w:rPr>
        <w:t xml:space="preserve">Internal contract rules</w:t>
      </w:r>
      <w:r w:rsidDel="00000000" w:rsidR="00000000" w:rsidRPr="00000000">
        <w:rPr>
          <w:rtl w:val="0"/>
        </w:rPr>
      </w:r>
    </w:p>
    <w:p w:rsidR="00000000" w:rsidDel="00000000" w:rsidP="00000000" w:rsidRDefault="00000000" w:rsidRPr="00000000" w14:paraId="000003D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Internal APIs use generated clients or strict schema validation and service identity; they are not called directly from browser/mobile code.</w:t>
      </w:r>
      <w:r w:rsidDel="00000000" w:rsidR="00000000" w:rsidRPr="00000000">
        <w:rPr>
          <w:rtl w:val="0"/>
        </w:rPr>
      </w:r>
    </w:p>
    <w:p w:rsidR="00000000" w:rsidDel="00000000" w:rsidP="00000000" w:rsidRDefault="00000000" w:rsidRPr="00000000" w14:paraId="000003E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request carries correlation and trace context plus an immutable caller-service identity.</w:t>
      </w:r>
      <w:r w:rsidDel="00000000" w:rsidR="00000000" w:rsidRPr="00000000">
        <w:rPr>
          <w:rtl w:val="0"/>
        </w:rPr>
      </w:r>
    </w:p>
    <w:p w:rsidR="00000000" w:rsidDel="00000000" w:rsidP="00000000" w:rsidRDefault="00000000" w:rsidRPr="00000000" w14:paraId="000003E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Service errors are mapped to the client-safe Problem Details contract; raw dependency detail remains restricted.</w:t>
      </w:r>
      <w:r w:rsidDel="00000000" w:rsidR="00000000" w:rsidRPr="00000000">
        <w:rPr>
          <w:rtl w:val="0"/>
        </w:rPr>
      </w:r>
    </w:p>
    <w:p w:rsidR="00000000" w:rsidDel="00000000" w:rsidP="00000000" w:rsidRDefault="00000000" w:rsidRPr="00000000" w14:paraId="000003E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Retries are operation-specific and bounded. Non-idempotent requests are never retried automatically without a documented key/receipt strategy.</w:t>
      </w:r>
      <w:r w:rsidDel="00000000" w:rsidR="00000000" w:rsidRPr="00000000">
        <w:rPr>
          <w:rtl w:val="0"/>
        </w:rPr>
      </w:r>
    </w:p>
    <w:p w:rsidR="00000000" w:rsidDel="00000000" w:rsidP="00000000" w:rsidRDefault="00000000" w:rsidRPr="00000000" w14:paraId="000003E3">
      <w:pPr>
        <w:widowControl w:val="1"/>
        <w:rPr/>
      </w:pPr>
      <w:r w:rsidDel="00000000" w:rsidR="00000000" w:rsidRPr="00000000">
        <w:rPr>
          <w:rtl w:val="0"/>
        </w:rPr>
      </w:r>
    </w:p>
    <w:p w:rsidR="00000000" w:rsidDel="00000000" w:rsidP="00000000" w:rsidRDefault="00000000" w:rsidRPr="00000000" w14:paraId="000003E4">
      <w:pPr>
        <w:widowControl w:val="1"/>
        <w:rPr/>
      </w:pPr>
      <w:r w:rsidDel="00000000" w:rsidR="00000000" w:rsidRPr="00000000">
        <w:rPr>
          <w:rtl w:val="0"/>
        </w:rPr>
      </w:r>
    </w:p>
    <w:p w:rsidR="00000000" w:rsidDel="00000000" w:rsidP="00000000" w:rsidRDefault="00000000" w:rsidRPr="00000000" w14:paraId="000003E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Payroll Tool Adapter Contract Catalogue</w:t>
      </w:r>
      <w:r w:rsidDel="00000000" w:rsidR="00000000" w:rsidRPr="00000000">
        <w:rPr>
          <w:rtl w:val="0"/>
        </w:rPr>
      </w:r>
    </w:p>
    <w:tbl>
      <w:tblPr>
        <w:tblStyle w:val="Table4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E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Registered operation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E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capability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3E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output / restriction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payroll.getRunSummary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 payroll run, period, version, status, entity scope and timestamps.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model calculation; source version returned.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payroll.getRunReadiness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 deterministic readiness, blockers and materiality.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E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Approval recommendation is not returned.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E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payroll.listExceptions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List authorized validation/exception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Cursor, filters, partial state and owner included.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payroll.getException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 exception, rule/result references and current 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Sensitive fields minimized.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payroll.assignException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Assign an allowlisted exception to permitted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A3 only; before/after, If-Match, idempotency and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payroll.addExceptionNote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Add approved non-sensitive note.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A3 only; content scanning;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payroll.getApprovalStatus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 workflow state, sign-offs and unresolved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3FD">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Cannot approve; returns canonical approval route.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E">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payroll.comparePeriods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3FF">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Return deterministic approved period comparison and source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0">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Partial-data flag; no invented driver.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1">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employee.listOwnDocuments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2">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List caller-owned payroll document 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3">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Own worker record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4">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employee.getOwnPayslipMetadata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5">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Read authorized payslip metadata and secure link reference.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6">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No document body in model payload by default.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7">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support.createPayrollQuery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8">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employee payroll query/case.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09">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Preview/confirm; receipt and SLA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A">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case.createHandoff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B">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Create governed operational/compliance/support task/case.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0C">
            <w:pPr>
              <w:keepNext w:val="0"/>
              <w:spacing w:after="0" w:before="0" w:line="245" w:lineRule="auto"/>
              <w:rPr/>
            </w:pPr>
            <w:r w:rsidDel="00000000" w:rsidR="00000000" w:rsidRPr="00000000">
              <w:rPr>
                <w:rFonts w:ascii="Arial" w:cs="Arial" w:eastAsia="Arial" w:hAnsi="Arial"/>
                <w:b w:val="0"/>
                <w:bCs w:val="0"/>
                <w:i w:val="0"/>
                <w:iCs w:val="0"/>
                <w:color w:val="15243a"/>
                <w:sz w:val="14"/>
                <w:szCs w:val="14"/>
                <w:rtl w:val="0"/>
              </w:rPr>
              <w:t xml:space="preserve">Approved summary only; authoritative case ID.</w:t>
            </w:r>
            <w:r w:rsidDel="00000000" w:rsidR="00000000" w:rsidRPr="00000000">
              <w:rPr>
                <w:rtl w:val="0"/>
              </w:rPr>
            </w:r>
          </w:p>
        </w:tc>
      </w:tr>
    </w:tbl>
    <w:p w:rsidR="00000000" w:rsidDel="00000000" w:rsidP="00000000" w:rsidRDefault="00000000" w:rsidRPr="00000000" w14:paraId="0000040D">
      <w:pPr>
        <w:widowControl w:val="1"/>
        <w:spacing w:after="0" w:lineRule="auto"/>
        <w:rPr/>
      </w:pPr>
      <w:r w:rsidDel="00000000" w:rsidR="00000000" w:rsidRPr="00000000">
        <w:rPr>
          <w:rtl w:val="0"/>
        </w:rPr>
      </w:r>
    </w:p>
    <w:tbl>
      <w:tblPr>
        <w:tblStyle w:val="Table4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40E">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40F">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ADAPTER PRINCIPLE</w:t>
            </w:r>
            <w:r w:rsidDel="00000000" w:rsidR="00000000" w:rsidRPr="00000000">
              <w:rPr>
                <w:rtl w:val="0"/>
              </w:rPr>
            </w:r>
          </w:p>
          <w:p w:rsidR="00000000" w:rsidDel="00000000" w:rsidP="00000000" w:rsidRDefault="00000000" w:rsidRPr="00000000" w14:paraId="00000410">
            <w:pPr>
              <w:keepNext w:val="0"/>
              <w:spacing w:after="0" w:before="0" w:line="254" w:lineRule="auto"/>
              <w:rPr/>
            </w:pPr>
            <w:r w:rsidDel="00000000" w:rsidR="00000000" w:rsidRPr="00000000">
              <w:rPr>
                <w:rFonts w:ascii="Arial" w:cs="Arial" w:eastAsia="Arial" w:hAnsi="Arial"/>
                <w:b w:val="0"/>
                <w:bCs w:val="0"/>
                <w:i w:val="0"/>
                <w:iCs w:val="0"/>
                <w:color w:val="0b2341"/>
                <w:sz w:val="18"/>
                <w:szCs w:val="18"/>
                <w:rtl w:val="0"/>
              </w:rPr>
              <w:t xml:space="preserve">The API contract may define canonical adapter operation IDs without forcing existing Zoiko Payroll services to expose identical external paths. An adapter layer shall map them to authoritative backend APIs while preserving semantics, permissions, versions and receipts.</w:t>
            </w:r>
            <w:r w:rsidDel="00000000" w:rsidR="00000000" w:rsidRPr="00000000">
              <w:rPr>
                <w:rtl w:val="0"/>
              </w:rPr>
            </w:r>
          </w:p>
        </w:tc>
      </w:tr>
    </w:tbl>
    <w:p w:rsidR="00000000" w:rsidDel="00000000" w:rsidP="00000000" w:rsidRDefault="00000000" w:rsidRPr="00000000" w14:paraId="00000411">
      <w:pPr>
        <w:widowControl w:val="1"/>
        <w:spacing w:after="0" w:lineRule="auto"/>
        <w:rPr/>
      </w:pPr>
      <w:r w:rsidDel="00000000" w:rsidR="00000000" w:rsidRPr="00000000">
        <w:rPr>
          <w:rtl w:val="0"/>
        </w:rPr>
      </w:r>
    </w:p>
    <w:p w:rsidR="00000000" w:rsidDel="00000000" w:rsidP="00000000" w:rsidRDefault="00000000" w:rsidRPr="00000000" w14:paraId="00000412">
      <w:pPr>
        <w:widowControl w:val="1"/>
        <w:rPr/>
      </w:pPr>
      <w:r w:rsidDel="00000000" w:rsidR="00000000" w:rsidRPr="00000000">
        <w:rPr>
          <w:rtl w:val="0"/>
        </w:rPr>
      </w:r>
    </w:p>
    <w:p w:rsidR="00000000" w:rsidDel="00000000" w:rsidP="00000000" w:rsidRDefault="00000000" w:rsidRPr="00000000" w14:paraId="0000041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Detailed Operation Wireframe — Submit Assist Message</w:t>
      </w:r>
      <w:r w:rsidDel="00000000" w:rsidR="00000000" w:rsidRPr="00000000">
        <w:rPr>
          <w:rtl w:val="0"/>
        </w:rPr>
      </w:r>
    </w:p>
    <w:tbl>
      <w:tblPr>
        <w:tblStyle w:val="Table42"/>
        <w:tblW w:w="10340.0" w:type="dxa"/>
        <w:jc w:val="center"/>
        <w:tblLayout w:type="fixed"/>
        <w:tblLook w:val="0400"/>
      </w:tblPr>
      <w:tblGrid>
        <w:gridCol w:w="10340"/>
        <w:tblGridChange w:id="0">
          <w:tblGrid>
            <w:gridCol w:w="10340"/>
          </w:tblGrid>
        </w:tblGridChange>
      </w:tblGrid>
      <w:tr>
        <w:trPr>
          <w:cantSplit w:val="1"/>
          <w:tblHeader w:val="1"/>
        </w:trPr>
        <w:tc>
          <w:tcPr>
            <w:tcBorders>
              <w:top w:color="00a7b5" w:space="0" w:sz="8" w:val="single"/>
              <w:left w:color="00a7b5" w:space="0" w:sz="8" w:val="single"/>
              <w:bottom w:color="00a7b5" w:space="0" w:sz="8" w:val="single"/>
              <w:right w:color="00a7b5" w:space="0" w:sz="8" w:val="single"/>
            </w:tcBorders>
            <w:shd w:fill="f7f9fb" w:val="clear"/>
            <w:tcMar>
              <w:top w:w="105.0" w:type="dxa"/>
              <w:bottom w:w="105.0" w:type="dxa"/>
            </w:tcMar>
          </w:tcPr>
          <w:p w:rsidR="00000000" w:rsidDel="00000000" w:rsidP="00000000" w:rsidRDefault="00000000" w:rsidRPr="00000000" w14:paraId="00000414">
            <w:pPr>
              <w:keepNext w:val="0"/>
              <w:spacing w:after="80" w:before="0" w:line="240" w:lineRule="auto"/>
              <w:rPr/>
            </w:pPr>
            <w:r w:rsidDel="00000000" w:rsidR="00000000" w:rsidRPr="00000000">
              <w:rPr>
                <w:rFonts w:ascii="Arial" w:cs="Arial" w:eastAsia="Arial" w:hAnsi="Arial"/>
                <w:b w:val="1"/>
                <w:bCs w:val="1"/>
                <w:i w:val="0"/>
                <w:iCs w:val="0"/>
                <w:color w:val="0b2341"/>
                <w:sz w:val="19"/>
                <w:szCs w:val="19"/>
                <w:rtl w:val="0"/>
              </w:rPr>
              <w:t xml:space="preserve">POST /v1/assist/sessions/{session_id}/messages</w:t>
            </w:r>
            <w:r w:rsidDel="00000000" w:rsidR="00000000" w:rsidRPr="00000000">
              <w:rPr>
                <w:rFonts w:ascii="Arial" w:cs="Arial" w:eastAsia="Arial" w:hAnsi="Arial"/>
                <w:b w:val="1"/>
                <w:bCs w:val="1"/>
                <w:i w:val="0"/>
                <w:iCs w:val="0"/>
                <w:color w:val="0a7f8c"/>
                <w:sz w:val="15"/>
                <w:szCs w:val="15"/>
                <w:rtl w:val="0"/>
              </w:rPr>
              <w:t xml:space="preserve">   PRIMARY CONVERSATION OPERATION</w:t>
            </w:r>
            <w:r w:rsidDel="00000000" w:rsidR="00000000" w:rsidRPr="00000000">
              <w:rPr>
                <w:rtl w:val="0"/>
              </w:rPr>
            </w:r>
          </w:p>
          <w:p w:rsidR="00000000" w:rsidDel="00000000" w:rsidP="00000000" w:rsidRDefault="00000000" w:rsidRPr="00000000" w14:paraId="00000415">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operationId  </w:t>
            </w:r>
            <w:r w:rsidDel="00000000" w:rsidR="00000000" w:rsidRPr="00000000">
              <w:rPr>
                <w:rFonts w:ascii="Arial" w:cs="Arial" w:eastAsia="Arial" w:hAnsi="Arial"/>
                <w:b w:val="0"/>
                <w:bCs w:val="0"/>
                <w:i w:val="0"/>
                <w:iCs w:val="0"/>
                <w:color w:val="15243a"/>
                <w:sz w:val="16"/>
                <w:szCs w:val="16"/>
                <w:rtl w:val="0"/>
              </w:rPr>
              <w:t xml:space="preserve">submitAssistMessage</w:t>
            </w:r>
            <w:r w:rsidDel="00000000" w:rsidR="00000000" w:rsidRPr="00000000">
              <w:rPr>
                <w:rtl w:val="0"/>
              </w:rPr>
            </w:r>
          </w:p>
          <w:p w:rsidR="00000000" w:rsidDel="00000000" w:rsidP="00000000" w:rsidRDefault="00000000" w:rsidRPr="00000000" w14:paraId="00000416">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Risk  </w:t>
            </w:r>
            <w:r w:rsidDel="00000000" w:rsidR="00000000" w:rsidRPr="00000000">
              <w:rPr>
                <w:rFonts w:ascii="Arial" w:cs="Arial" w:eastAsia="Arial" w:hAnsi="Arial"/>
                <w:b w:val="0"/>
                <w:bCs w:val="0"/>
                <w:i w:val="0"/>
                <w:iCs w:val="0"/>
                <w:color w:val="15243a"/>
                <w:sz w:val="16"/>
                <w:szCs w:val="16"/>
                <w:rtl w:val="0"/>
              </w:rPr>
              <w:t xml:space="preserve">Classified after validation; request itself cannot demand a higher authority.</w:t>
            </w:r>
            <w:r w:rsidDel="00000000" w:rsidR="00000000" w:rsidRPr="00000000">
              <w:rPr>
                <w:rtl w:val="0"/>
              </w:rPr>
            </w:r>
          </w:p>
          <w:p w:rsidR="00000000" w:rsidDel="00000000" w:rsidP="00000000" w:rsidRDefault="00000000" w:rsidRPr="00000000" w14:paraId="00000417">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Security  </w:t>
            </w:r>
            <w:r w:rsidDel="00000000" w:rsidR="00000000" w:rsidRPr="00000000">
              <w:rPr>
                <w:rFonts w:ascii="Arial" w:cs="Arial" w:eastAsia="Arial" w:hAnsi="Arial"/>
                <w:b w:val="0"/>
                <w:bCs w:val="0"/>
                <w:i w:val="0"/>
                <w:iCs w:val="0"/>
                <w:color w:val="15243a"/>
                <w:sz w:val="16"/>
                <w:szCs w:val="16"/>
                <w:rtl w:val="0"/>
              </w:rPr>
              <w:t xml:space="preserve">assist:session; session ownership/scope; notice completion where required.</w:t>
            </w:r>
            <w:r w:rsidDel="00000000" w:rsidR="00000000" w:rsidRPr="00000000">
              <w:rPr>
                <w:rtl w:val="0"/>
              </w:rPr>
            </w:r>
          </w:p>
          <w:p w:rsidR="00000000" w:rsidDel="00000000" w:rsidP="00000000" w:rsidRDefault="00000000" w:rsidRPr="00000000" w14:paraId="00000418">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Idempotency  </w:t>
            </w:r>
            <w:r w:rsidDel="00000000" w:rsidR="00000000" w:rsidRPr="00000000">
              <w:rPr>
                <w:rFonts w:ascii="Arial" w:cs="Arial" w:eastAsia="Arial" w:hAnsi="Arial"/>
                <w:b w:val="0"/>
                <w:bCs w:val="0"/>
                <w:i w:val="0"/>
                <w:iCs w:val="0"/>
                <w:color w:val="15243a"/>
                <w:sz w:val="16"/>
                <w:szCs w:val="16"/>
                <w:rtl w:val="0"/>
              </w:rPr>
              <w:t xml:space="preserve">Required; same canonical request returns same message/response resources.</w:t>
            </w:r>
            <w:r w:rsidDel="00000000" w:rsidR="00000000" w:rsidRPr="00000000">
              <w:rPr>
                <w:rtl w:val="0"/>
              </w:rPr>
            </w:r>
          </w:p>
          <w:p w:rsidR="00000000" w:rsidDel="00000000" w:rsidP="00000000" w:rsidRDefault="00000000" w:rsidRPr="00000000" w14:paraId="00000419">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Success  </w:t>
            </w:r>
            <w:r w:rsidDel="00000000" w:rsidR="00000000" w:rsidRPr="00000000">
              <w:rPr>
                <w:rFonts w:ascii="Arial" w:cs="Arial" w:eastAsia="Arial" w:hAnsi="Arial"/>
                <w:b w:val="0"/>
                <w:bCs w:val="0"/>
                <w:i w:val="0"/>
                <w:iCs w:val="0"/>
                <w:color w:val="15243a"/>
                <w:sz w:val="16"/>
                <w:szCs w:val="16"/>
                <w:rtl w:val="0"/>
              </w:rPr>
              <w:t xml:space="preserve">202 Accepted with message_id, response_id, response state and stream URI; or 201 if architecture selects immediate resource creation semantics.</w:t>
            </w:r>
            <w:r w:rsidDel="00000000" w:rsidR="00000000" w:rsidRPr="00000000">
              <w:rPr>
                <w:rtl w:val="0"/>
              </w:rPr>
            </w:r>
          </w:p>
          <w:p w:rsidR="00000000" w:rsidDel="00000000" w:rsidP="00000000" w:rsidRDefault="00000000" w:rsidRPr="00000000" w14:paraId="0000041A">
            <w:pPr>
              <w:keepNext w:val="0"/>
              <w:spacing w:after="40" w:before="0" w:line="250" w:lineRule="auto"/>
              <w:rPr/>
            </w:pPr>
            <w:r w:rsidDel="00000000" w:rsidR="00000000" w:rsidRPr="00000000">
              <w:rPr>
                <w:rFonts w:ascii="Arial" w:cs="Arial" w:eastAsia="Arial" w:hAnsi="Arial"/>
                <w:b w:val="1"/>
                <w:bCs w:val="1"/>
                <w:i w:val="0"/>
                <w:iCs w:val="0"/>
                <w:color w:val="00a7b5"/>
                <w:sz w:val="16"/>
                <w:szCs w:val="16"/>
                <w:rtl w:val="0"/>
              </w:rPr>
              <w:t xml:space="preserve">Audit  </w:t>
            </w:r>
            <w:r w:rsidDel="00000000" w:rsidR="00000000" w:rsidRPr="00000000">
              <w:rPr>
                <w:rFonts w:ascii="Arial" w:cs="Arial" w:eastAsia="Arial" w:hAnsi="Arial"/>
                <w:b w:val="0"/>
                <w:bCs w:val="0"/>
                <w:i w:val="0"/>
                <w:iCs w:val="0"/>
                <w:color w:val="15243a"/>
                <w:sz w:val="16"/>
                <w:szCs w:val="16"/>
                <w:rtl w:val="0"/>
              </w:rPr>
              <w:t xml:space="preserve">assist.message_received; context/policy events follow server-side.</w:t>
            </w:r>
            <w:r w:rsidDel="00000000" w:rsidR="00000000" w:rsidRPr="00000000">
              <w:rPr>
                <w:rtl w:val="0"/>
              </w:rPr>
            </w:r>
          </w:p>
        </w:tc>
      </w:tr>
    </w:tbl>
    <w:p w:rsidR="00000000" w:rsidDel="00000000" w:rsidP="00000000" w:rsidRDefault="00000000" w:rsidRPr="00000000" w14:paraId="0000041B">
      <w:pPr>
        <w:widowControl w:val="1"/>
        <w:spacing w:after="0" w:lineRule="auto"/>
        <w:rPr/>
      </w:pPr>
      <w:r w:rsidDel="00000000" w:rsidR="00000000" w:rsidRPr="00000000">
        <w:rPr>
          <w:rtl w:val="0"/>
        </w:rPr>
      </w:r>
    </w:p>
    <w:tbl>
      <w:tblPr>
        <w:tblStyle w:val="Table43"/>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1C">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Request body wireframe</w:t>
            </w:r>
            <w:r w:rsidDel="00000000" w:rsidR="00000000" w:rsidRPr="00000000">
              <w:rPr>
                <w:rtl w:val="0"/>
              </w:rPr>
            </w:r>
          </w:p>
          <w:p w:rsidR="00000000" w:rsidDel="00000000" w:rsidP="00000000" w:rsidRDefault="00000000" w:rsidRPr="00000000" w14:paraId="0000041D">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"content": {"type": "TEXT", "text": "What is blocking approval?"},</w:t>
              <w:br w:type="textWrapping"/>
              <w:t xml:space="preserve">  "context": {</w:t>
              <w:br w:type="textWrapping"/>
              <w:t xml:space="preserve">    "object": {"type": "PAYROLL_RUN", "id": "pr_01J...", "version": "7"},</w:t>
              <w:br w:type="textWrapping"/>
              <w:t xml:space="preserve">    "jurisdiction_codes": ["GB", "FR", "US"]</w:t>
              <w:br w:type="textWrapping"/>
              <w:t xml:space="preserve">  },</w:t>
              <w:br w:type="textWrapping"/>
              <w:t xml:space="preserve">  "client": {"channel": "WEB", "locale": "en-GB", "time_zone": "Europe/London"}</w:t>
              <w:br w:type="textWrapping"/>
              <w:t xml:space="preserve">}</w:t>
            </w:r>
            <w:r w:rsidDel="00000000" w:rsidR="00000000" w:rsidRPr="00000000">
              <w:rPr>
                <w:rtl w:val="0"/>
              </w:rPr>
            </w:r>
          </w:p>
        </w:tc>
      </w:tr>
    </w:tbl>
    <w:p w:rsidR="00000000" w:rsidDel="00000000" w:rsidP="00000000" w:rsidRDefault="00000000" w:rsidRPr="00000000" w14:paraId="0000041E">
      <w:pPr>
        <w:widowControl w:val="1"/>
        <w:spacing w:after="0" w:lineRule="auto"/>
        <w:rPr/>
      </w:pPr>
      <w:r w:rsidDel="00000000" w:rsidR="00000000" w:rsidRPr="00000000">
        <w:rPr>
          <w:rtl w:val="0"/>
        </w:rPr>
      </w:r>
    </w:p>
    <w:tbl>
      <w:tblPr>
        <w:tblStyle w:val="Table44"/>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1F">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202 response wireframe</w:t>
            </w:r>
            <w:r w:rsidDel="00000000" w:rsidR="00000000" w:rsidRPr="00000000">
              <w:rPr>
                <w:rtl w:val="0"/>
              </w:rPr>
            </w:r>
          </w:p>
          <w:p w:rsidR="00000000" w:rsidDel="00000000" w:rsidP="00000000" w:rsidRDefault="00000000" w:rsidRPr="00000000" w14:paraId="00000420">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"message_id": "msg_01J...",</w:t>
              <w:br w:type="textWrapping"/>
              <w:t xml:space="preserve">  "response_id": "rsp_01J...",</w:t>
              <w:br w:type="textWrapping"/>
              <w:t xml:space="preserve">  "state": "ACCEPTED",</w:t>
              <w:br w:type="textWrapping"/>
              <w:t xml:space="preserve">  "events_uri": "/v1/assist/responses/rsp_01J.../events",</w:t>
              <w:br w:type="textWrapping"/>
              <w:t xml:space="preserve">  "created_at": "2026-08-06T22:33:12Z"</w:t>
              <w:br w:type="textWrapping"/>
              <w:t xml:space="preserve">}</w:t>
            </w:r>
            <w:r w:rsidDel="00000000" w:rsidR="00000000" w:rsidRPr="00000000">
              <w:rPr>
                <w:rtl w:val="0"/>
              </w:rPr>
            </w:r>
          </w:p>
        </w:tc>
      </w:tr>
    </w:tbl>
    <w:p w:rsidR="00000000" w:rsidDel="00000000" w:rsidP="00000000" w:rsidRDefault="00000000" w:rsidRPr="00000000" w14:paraId="00000421">
      <w:pPr>
        <w:widowControl w:val="1"/>
        <w:spacing w:after="0" w:lineRule="auto"/>
        <w:rPr/>
      </w:pPr>
      <w:r w:rsidDel="00000000" w:rsidR="00000000" w:rsidRPr="00000000">
        <w:rPr>
          <w:rtl w:val="0"/>
        </w:rPr>
      </w:r>
    </w:p>
    <w:p w:rsidR="00000000" w:rsidDel="00000000" w:rsidP="00000000" w:rsidRDefault="00000000" w:rsidRPr="00000000" w14:paraId="0000042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24.1 </w:t>
      </w:r>
      <w:r w:rsidDel="00000000" w:rsidR="00000000" w:rsidRPr="00000000">
        <w:rPr>
          <w:rFonts w:ascii="Arial" w:cs="Arial" w:eastAsia="Arial" w:hAnsi="Arial"/>
          <w:b w:val="1"/>
          <w:bCs w:val="1"/>
          <w:i w:val="0"/>
          <w:iCs w:val="0"/>
          <w:color w:val="0b2341"/>
          <w:sz w:val="22"/>
          <w:szCs w:val="22"/>
          <w:rtl w:val="0"/>
        </w:rPr>
        <w:t xml:space="preserve">Operation-specific failures</w:t>
      </w:r>
      <w:r w:rsidDel="00000000" w:rsidR="00000000" w:rsidRPr="00000000">
        <w:rPr>
          <w:rtl w:val="0"/>
        </w:rPr>
      </w:r>
    </w:p>
    <w:tbl>
      <w:tblPr>
        <w:tblStyle w:val="Table4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Status / code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Condition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2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Consumer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403 NOTICE_REQUIRED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notice not completed.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current notice and acknowledge.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404 SESSION_NOT_FOUND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visible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or refresh session; no enumeration.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409 SESSION_CLOSED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cannot accept 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 a new session.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409 IDEMPOTENCY_CONFLICT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Key reused with different canonical body.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Generate new key after user reconfirms.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422 UNSUPPORTED_INPUT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 or attachment mode not supported.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supported text 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429 RATE_LIMITED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Per-user/tenant budget reached.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Honor Retry-After.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503 SERVICE_UNAVAILABLE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processing service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 deterministic/standard UI fallback.</w:t>
            </w:r>
            <w:r w:rsidDel="00000000" w:rsidR="00000000" w:rsidRPr="00000000">
              <w:rPr>
                <w:rtl w:val="0"/>
              </w:rPr>
            </w:r>
          </w:p>
        </w:tc>
      </w:tr>
    </w:tbl>
    <w:p w:rsidR="00000000" w:rsidDel="00000000" w:rsidP="00000000" w:rsidRDefault="00000000" w:rsidRPr="00000000" w14:paraId="0000043B">
      <w:pPr>
        <w:widowControl w:val="1"/>
        <w:spacing w:after="0" w:lineRule="auto"/>
        <w:rPr/>
      </w:pPr>
      <w:r w:rsidDel="00000000" w:rsidR="00000000" w:rsidRPr="00000000">
        <w:rPr>
          <w:rtl w:val="0"/>
        </w:rPr>
      </w:r>
    </w:p>
    <w:p w:rsidR="00000000" w:rsidDel="00000000" w:rsidP="00000000" w:rsidRDefault="00000000" w:rsidRPr="00000000" w14:paraId="0000043C">
      <w:pPr>
        <w:widowControl w:val="1"/>
        <w:rPr/>
      </w:pPr>
      <w:r w:rsidDel="00000000" w:rsidR="00000000" w:rsidRPr="00000000">
        <w:rPr>
          <w:rtl w:val="0"/>
        </w:rPr>
      </w:r>
    </w:p>
    <w:p w:rsidR="00000000" w:rsidDel="00000000" w:rsidP="00000000" w:rsidRDefault="00000000" w:rsidRPr="00000000" w14:paraId="0000043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Detailed Operation Wireframe — Action Preview and Confirmation</w:t>
      </w:r>
      <w:r w:rsidDel="00000000" w:rsidR="00000000" w:rsidRPr="00000000">
        <w:rPr>
          <w:rtl w:val="0"/>
        </w:rPr>
      </w:r>
    </w:p>
    <w:p w:rsidR="00000000" w:rsidDel="00000000" w:rsidP="00000000" w:rsidRDefault="00000000" w:rsidRPr="00000000" w14:paraId="0000043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25.1 </w:t>
      </w:r>
      <w:r w:rsidDel="00000000" w:rsidR="00000000" w:rsidRPr="00000000">
        <w:rPr>
          <w:rFonts w:ascii="Arial" w:cs="Arial" w:eastAsia="Arial" w:hAnsi="Arial"/>
          <w:b w:val="1"/>
          <w:bCs w:val="1"/>
          <w:i w:val="0"/>
          <w:iCs w:val="0"/>
          <w:color w:val="0b2341"/>
          <w:sz w:val="22"/>
          <w:szCs w:val="22"/>
          <w:rtl w:val="0"/>
        </w:rPr>
        <w:t xml:space="preserve">Create preview</w:t>
      </w:r>
      <w:r w:rsidDel="00000000" w:rsidR="00000000" w:rsidRPr="00000000">
        <w:rPr>
          <w:rtl w:val="0"/>
        </w:rPr>
      </w:r>
    </w:p>
    <w:tbl>
      <w:tblPr>
        <w:tblStyle w:val="Table46"/>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3F">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A3 preview request</w:t>
            </w:r>
            <w:r w:rsidDel="00000000" w:rsidR="00000000" w:rsidRPr="00000000">
              <w:rPr>
                <w:rtl w:val="0"/>
              </w:rPr>
            </w:r>
          </w:p>
          <w:p w:rsidR="00000000" w:rsidDel="00000000" w:rsidP="00000000" w:rsidRDefault="00000000" w:rsidRPr="00000000" w14:paraId="00000440">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POST /v1/assist/action-previews</w:t>
              <w:br w:type="textWrapping"/>
              <w:t xml:space="preserve">Idempotency-Key: ...</w:t>
              <w:br w:type="textWrapping"/>
              <w:br w:type="textWrapping"/>
              <w:t xml:space="preserve">{</w:t>
              <w:br w:type="textWrapping"/>
              <w:t xml:space="preserve">  "action_id": "payroll.assignException",</w:t>
              <w:br w:type="textWrapping"/>
              <w:t xml:space="preserve">  "target": {"type": "PAYROLL_EXCEPTION", "id": "exc_FR_014", "version": "7"},</w:t>
              <w:br w:type="textWrapping"/>
              <w:t xml:space="preserve">  "arguments": {"assignee_role": "LOCAL_PAYROLL_OWNER"},</w:t>
              <w:br w:type="textWrapping"/>
              <w:t xml:space="preserve">  "source_response_id": "rsp_01J..."</w:t>
              <w:br w:type="textWrapping"/>
              <w:t xml:space="preserve">}</w:t>
            </w:r>
            <w:r w:rsidDel="00000000" w:rsidR="00000000" w:rsidRPr="00000000">
              <w:rPr>
                <w:rtl w:val="0"/>
              </w:rPr>
            </w:r>
          </w:p>
        </w:tc>
      </w:tr>
    </w:tbl>
    <w:p w:rsidR="00000000" w:rsidDel="00000000" w:rsidP="00000000" w:rsidRDefault="00000000" w:rsidRPr="00000000" w14:paraId="00000441">
      <w:pPr>
        <w:widowControl w:val="1"/>
        <w:spacing w:after="0" w:lineRule="auto"/>
        <w:rPr/>
      </w:pPr>
      <w:r w:rsidDel="00000000" w:rsidR="00000000" w:rsidRPr="00000000">
        <w:rPr>
          <w:rtl w:val="0"/>
        </w:rPr>
      </w:r>
    </w:p>
    <w:tbl>
      <w:tblPr>
        <w:tblStyle w:val="Table47"/>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42">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Preview response</w:t>
            </w:r>
            <w:r w:rsidDel="00000000" w:rsidR="00000000" w:rsidRPr="00000000">
              <w:rPr>
                <w:rtl w:val="0"/>
              </w:rPr>
            </w:r>
          </w:p>
          <w:p w:rsidR="00000000" w:rsidDel="00000000" w:rsidP="00000000" w:rsidRDefault="00000000" w:rsidRPr="00000000" w14:paraId="00000443">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"preview_id": "apv_01J...",</w:t>
              <w:br w:type="textWrapping"/>
              <w:t xml:space="preserve">  "risk_tier": "A3",</w:t>
              <w:br w:type="textWrapping"/>
              <w:t xml:space="preserve">  "state": "READY_FOR_CONFIRMATION",</w:t>
              <w:br w:type="textWrapping"/>
              <w:t xml:space="preserve">  "target": {"type": "PAYROLL_EXCEPTION", "id": "exc_FR_014", "version": "7"},</w:t>
              <w:br w:type="textWrapping"/>
              <w:t xml:space="preserve">  "before": {"assignee": null},</w:t>
              <w:br w:type="textWrapping"/>
              <w:t xml:space="preserve">  "after": {"assignee_role": "LOCAL_PAYROLL_OWNER"},</w:t>
              <w:br w:type="textWrapping"/>
              <w:t xml:space="preserve">  "confirmation": {"label": "Confirm assignment", "step_up_required": false},</w:t>
              <w:br w:type="textWrapping"/>
              <w:t xml:space="preserve">  "expires_at": "2026-08-06T22:43:12Z",</w:t>
              <w:br w:type="textWrapping"/>
              <w:t xml:space="preserve">  "etag": ""apv_01J-v1""</w:t>
              <w:br w:type="textWrapping"/>
              <w:t xml:space="preserve">}</w:t>
            </w:r>
            <w:r w:rsidDel="00000000" w:rsidR="00000000" w:rsidRPr="00000000">
              <w:rPr>
                <w:rtl w:val="0"/>
              </w:rPr>
            </w:r>
          </w:p>
        </w:tc>
      </w:tr>
    </w:tbl>
    <w:p w:rsidR="00000000" w:rsidDel="00000000" w:rsidP="00000000" w:rsidRDefault="00000000" w:rsidRPr="00000000" w14:paraId="00000444">
      <w:pPr>
        <w:widowControl w:val="1"/>
        <w:spacing w:after="0" w:lineRule="auto"/>
        <w:rPr/>
      </w:pPr>
      <w:r w:rsidDel="00000000" w:rsidR="00000000" w:rsidRPr="00000000">
        <w:rPr>
          <w:rtl w:val="0"/>
        </w:rPr>
      </w:r>
    </w:p>
    <w:p w:rsidR="00000000" w:rsidDel="00000000" w:rsidP="00000000" w:rsidRDefault="00000000" w:rsidRPr="00000000" w14:paraId="00000445">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25.2 </w:t>
      </w:r>
      <w:r w:rsidDel="00000000" w:rsidR="00000000" w:rsidRPr="00000000">
        <w:rPr>
          <w:rFonts w:ascii="Arial" w:cs="Arial" w:eastAsia="Arial" w:hAnsi="Arial"/>
          <w:b w:val="1"/>
          <w:bCs w:val="1"/>
          <w:i w:val="0"/>
          <w:iCs w:val="0"/>
          <w:color w:val="0b2341"/>
          <w:sz w:val="22"/>
          <w:szCs w:val="22"/>
          <w:rtl w:val="0"/>
        </w:rPr>
        <w:t xml:space="preserve">Confirm preview</w:t>
      </w:r>
      <w:r w:rsidDel="00000000" w:rsidR="00000000" w:rsidRPr="00000000">
        <w:rPr>
          <w:rtl w:val="0"/>
        </w:rPr>
      </w:r>
    </w:p>
    <w:tbl>
      <w:tblPr>
        <w:tblStyle w:val="Table48"/>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46">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Confirmation request</w:t>
            </w:r>
            <w:r w:rsidDel="00000000" w:rsidR="00000000" w:rsidRPr="00000000">
              <w:rPr>
                <w:rtl w:val="0"/>
              </w:rPr>
            </w:r>
          </w:p>
          <w:p w:rsidR="00000000" w:rsidDel="00000000" w:rsidP="00000000" w:rsidRDefault="00000000" w:rsidRPr="00000000" w14:paraId="00000447">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POST /v1/assist/action-previews/apv_01J.../confirm</w:t>
              <w:br w:type="textWrapping"/>
              <w:t xml:space="preserve">Idempotency-Key: ...</w:t>
              <w:br w:type="textWrapping"/>
              <w:t xml:space="preserve">If-Match: "apv_01J-v1"</w:t>
              <w:br w:type="textWrapping"/>
              <w:br w:type="textWrapping"/>
              <w:t xml:space="preserve">{</w:t>
              <w:br w:type="textWrapping"/>
              <w:t xml:space="preserve">  "confirmation_token": "single_use_bound_token"</w:t>
              <w:br w:type="textWrapping"/>
              <w:t xml:space="preserve">}</w:t>
            </w:r>
            <w:r w:rsidDel="00000000" w:rsidR="00000000" w:rsidRPr="00000000">
              <w:rPr>
                <w:rtl w:val="0"/>
              </w:rPr>
            </w:r>
          </w:p>
        </w:tc>
      </w:tr>
    </w:tbl>
    <w:p w:rsidR="00000000" w:rsidDel="00000000" w:rsidP="00000000" w:rsidRDefault="00000000" w:rsidRPr="00000000" w14:paraId="00000448">
      <w:pPr>
        <w:widowControl w:val="1"/>
        <w:spacing w:after="0" w:lineRule="auto"/>
        <w:rPr/>
      </w:pPr>
      <w:r w:rsidDel="00000000" w:rsidR="00000000" w:rsidRPr="00000000">
        <w:rPr>
          <w:rtl w:val="0"/>
        </w:rPr>
      </w:r>
    </w:p>
    <w:tbl>
      <w:tblPr>
        <w:tblStyle w:val="Table49"/>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49">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Authoritative action receipt</w:t>
            </w:r>
            <w:r w:rsidDel="00000000" w:rsidR="00000000" w:rsidRPr="00000000">
              <w:rPr>
                <w:rtl w:val="0"/>
              </w:rPr>
            </w:r>
          </w:p>
          <w:p w:rsidR="00000000" w:rsidDel="00000000" w:rsidP="00000000" w:rsidRDefault="00000000" w:rsidRPr="00000000" w14:paraId="0000044A">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"receipt_id": "arc_01J...",</w:t>
              <w:br w:type="textWrapping"/>
              <w:t xml:space="preserve">  "outcome": "SUCCEEDED",</w:t>
              <w:br w:type="textWrapping"/>
              <w:t xml:space="preserve">  "action_id": "payroll.assignException",</w:t>
              <w:br w:type="textWrapping"/>
              <w:t xml:space="preserve">  "target": {"type": "PAYROLL_EXCEPTION", "id": "exc_FR_014", "version": "8"},</w:t>
              <w:br w:type="textWrapping"/>
              <w:t xml:space="preserve">  "committed_at": "2026-08-06T22:35:02Z",</w:t>
              <w:br w:type="textWrapping"/>
              <w:t xml:space="preserve">  "audit_reference": {"audit_id": "aud_01J..."}</w:t>
              <w:br w:type="textWrapping"/>
              <w:t xml:space="preserve">}</w:t>
            </w:r>
            <w:r w:rsidDel="00000000" w:rsidR="00000000" w:rsidRPr="00000000">
              <w:rPr>
                <w:rtl w:val="0"/>
              </w:rPr>
            </w:r>
          </w:p>
        </w:tc>
      </w:tr>
    </w:tbl>
    <w:p w:rsidR="00000000" w:rsidDel="00000000" w:rsidP="00000000" w:rsidRDefault="00000000" w:rsidRPr="00000000" w14:paraId="0000044B">
      <w:pPr>
        <w:widowControl w:val="1"/>
        <w:spacing w:after="0" w:lineRule="auto"/>
        <w:rPr/>
      </w:pPr>
      <w:r w:rsidDel="00000000" w:rsidR="00000000" w:rsidRPr="00000000">
        <w:rPr>
          <w:rtl w:val="0"/>
        </w:rPr>
      </w:r>
    </w:p>
    <w:p w:rsidR="00000000" w:rsidDel="00000000" w:rsidP="00000000" w:rsidRDefault="00000000" w:rsidRPr="00000000" w14:paraId="0000044C">
      <w:pPr>
        <w:widowControl w:val="1"/>
        <w:rPr/>
      </w:pPr>
      <w:r w:rsidDel="00000000" w:rsidR="00000000" w:rsidRPr="00000000">
        <w:rPr>
          <w:rtl w:val="0"/>
        </w:rPr>
      </w:r>
    </w:p>
    <w:p w:rsidR="00000000" w:rsidDel="00000000" w:rsidP="00000000" w:rsidRDefault="00000000" w:rsidRPr="00000000" w14:paraId="0000044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Detailed Operation Wireframe — Evidence and Human Handoff</w:t>
      </w:r>
      <w:r w:rsidDel="00000000" w:rsidR="00000000" w:rsidRPr="00000000">
        <w:rPr>
          <w:rtl w:val="0"/>
        </w:rPr>
      </w:r>
    </w:p>
    <w:p w:rsidR="00000000" w:rsidDel="00000000" w:rsidP="00000000" w:rsidRDefault="00000000" w:rsidRPr="00000000" w14:paraId="0000044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26.1 </w:t>
      </w:r>
      <w:r w:rsidDel="00000000" w:rsidR="00000000" w:rsidRPr="00000000">
        <w:rPr>
          <w:rFonts w:ascii="Arial" w:cs="Arial" w:eastAsia="Arial" w:hAnsi="Arial"/>
          <w:b w:val="1"/>
          <w:bCs w:val="1"/>
          <w:i w:val="0"/>
          <w:iCs w:val="0"/>
          <w:color w:val="0b2341"/>
          <w:sz w:val="22"/>
          <w:szCs w:val="22"/>
          <w:rtl w:val="0"/>
        </w:rPr>
        <w:t xml:space="preserve">Evidence set response</w:t>
      </w:r>
      <w:r w:rsidDel="00000000" w:rsidR="00000000" w:rsidRPr="00000000">
        <w:rPr>
          <w:rtl w:val="0"/>
        </w:rPr>
      </w:r>
    </w:p>
    <w:tbl>
      <w:tblPr>
        <w:tblStyle w:val="Table50"/>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4F">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Evidence-set schema wireframe</w:t>
            </w:r>
            <w:r w:rsidDel="00000000" w:rsidR="00000000" w:rsidRPr="00000000">
              <w:rPr>
                <w:rtl w:val="0"/>
              </w:rPr>
            </w:r>
          </w:p>
          <w:p w:rsidR="00000000" w:rsidDel="00000000" w:rsidP="00000000" w:rsidRDefault="00000000" w:rsidRPr="00000000" w14:paraId="00000450">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"evidence_set_id": "evs_01J...",</w:t>
              <w:br w:type="textWrapping"/>
              <w:t xml:space="preserve">  "scope": {"tenant_id": "hidden_from_general_client", "entity_count": 3},</w:t>
              <w:br w:type="textWrapping"/>
              <w:t xml:space="preserve">  "confidence": {"state": "HIGH", "reason_codes": ["AUTHORITATIVE_RECORDS"]},</w:t>
              <w:br w:type="textWrapping"/>
              <w:t xml:space="preserve">  "freshness": {"state": "CURRENT", "evaluated_at": "2026-08-06T22:34:01Z"},</w:t>
              <w:br w:type="textWrapping"/>
              <w:t xml:space="preserve">  "conflict": {"state": "NONE"},</w:t>
              <w:br w:type="textWrapping"/>
              <w:t xml:space="preserve">  "sources": [</w:t>
              <w:br w:type="textWrapping"/>
              <w:t xml:space="preserve">    {"evidence_id": "evd_01J...", "source_type": "PAYROLL_RUN",</w:t>
              <w:br w:type="textWrapping"/>
              <w:t xml:space="preserve">     "title": "August 2026 payroll", "effective_at": "2026-08-01"}</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51">
      <w:pPr>
        <w:widowControl w:val="1"/>
        <w:spacing w:after="0" w:lineRule="auto"/>
        <w:rPr/>
      </w:pPr>
      <w:r w:rsidDel="00000000" w:rsidR="00000000" w:rsidRPr="00000000">
        <w:rPr>
          <w:rtl w:val="0"/>
        </w:rPr>
      </w:r>
    </w:p>
    <w:p w:rsidR="00000000" w:rsidDel="00000000" w:rsidP="00000000" w:rsidRDefault="00000000" w:rsidRPr="00000000" w14:paraId="0000045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26.2 </w:t>
      </w:r>
      <w:r w:rsidDel="00000000" w:rsidR="00000000" w:rsidRPr="00000000">
        <w:rPr>
          <w:rFonts w:ascii="Arial" w:cs="Arial" w:eastAsia="Arial" w:hAnsi="Arial"/>
          <w:b w:val="1"/>
          <w:bCs w:val="1"/>
          <w:i w:val="0"/>
          <w:iCs w:val="0"/>
          <w:color w:val="0b2341"/>
          <w:sz w:val="22"/>
          <w:szCs w:val="22"/>
          <w:rtl w:val="0"/>
        </w:rPr>
        <w:t xml:space="preserve">Handoff preview</w:t>
      </w:r>
      <w:r w:rsidDel="00000000" w:rsidR="00000000" w:rsidRPr="00000000">
        <w:rPr>
          <w:rtl w:val="0"/>
        </w:rPr>
      </w:r>
    </w:p>
    <w:tbl>
      <w:tblPr>
        <w:tblStyle w:val="Table51"/>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53">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Handoff preview request</w:t>
            </w:r>
            <w:r w:rsidDel="00000000" w:rsidR="00000000" w:rsidRPr="00000000">
              <w:rPr>
                <w:rtl w:val="0"/>
              </w:rPr>
            </w:r>
          </w:p>
          <w:p w:rsidR="00000000" w:rsidDel="00000000" w:rsidP="00000000" w:rsidRDefault="00000000" w:rsidRPr="00000000" w14:paraId="00000454">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w:t>
              <w:br w:type="textWrapping"/>
              <w:t xml:space="preserve">  "destination": "COMPLIANCE_LOCAL_PAYROLL",</w:t>
              <w:br w:type="textWrapping"/>
              <w:t xml:space="preserve">  "reason_code": "CONFLICTING_APPROVED_GUIDANCE",</w:t>
              <w:br w:type="textWrapping"/>
              <w:t xml:space="preserve">  "summary": "Approved guidance for the selected jurisdiction conflicts across two current sources.",</w:t>
              <w:br w:type="textWrapping"/>
              <w:t xml:space="preserve">  "included_evidence_ids": ["evd_01", "evd_02"],</w:t>
              <w:br w:type="textWrapping"/>
              <w:t xml:space="preserve">  "excluded_data_classes": ["BANK_ACCOUNT", "TAX_IDENTIFIER"],</w:t>
              <w:br w:type="textWrapping"/>
              <w:t xml:space="preserve">  "source_response_id": "rsp_01J..."</w:t>
              <w:br w:type="textWrapping"/>
              <w:t xml:space="preserve">}</w:t>
            </w:r>
            <w:r w:rsidDel="00000000" w:rsidR="00000000" w:rsidRPr="00000000">
              <w:rPr>
                <w:rtl w:val="0"/>
              </w:rPr>
            </w:r>
          </w:p>
        </w:tc>
      </w:tr>
    </w:tbl>
    <w:p w:rsidR="00000000" w:rsidDel="00000000" w:rsidP="00000000" w:rsidRDefault="00000000" w:rsidRPr="00000000" w14:paraId="00000455">
      <w:pPr>
        <w:widowControl w:val="1"/>
        <w:spacing w:after="0" w:lineRule="auto"/>
        <w:rPr/>
      </w:pPr>
      <w:r w:rsidDel="00000000" w:rsidR="00000000" w:rsidRPr="00000000">
        <w:rPr>
          <w:rtl w:val="0"/>
        </w:rPr>
      </w:r>
    </w:p>
    <w:p w:rsidR="00000000" w:rsidDel="00000000" w:rsidP="00000000" w:rsidRDefault="00000000" w:rsidRPr="00000000" w14:paraId="0000045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26.3 </w:t>
      </w:r>
      <w:r w:rsidDel="00000000" w:rsidR="00000000" w:rsidRPr="00000000">
        <w:rPr>
          <w:rFonts w:ascii="Arial" w:cs="Arial" w:eastAsia="Arial" w:hAnsi="Arial"/>
          <w:b w:val="1"/>
          <w:bCs w:val="1"/>
          <w:i w:val="0"/>
          <w:iCs w:val="0"/>
          <w:color w:val="0b2341"/>
          <w:sz w:val="22"/>
          <w:szCs w:val="22"/>
          <w:rtl w:val="0"/>
        </w:rPr>
        <w:t xml:space="preserve">Handoff receipt requirements</w:t>
      </w:r>
      <w:r w:rsidDel="00000000" w:rsidR="00000000" w:rsidRPr="00000000">
        <w:rPr>
          <w:rtl w:val="0"/>
        </w:rPr>
      </w:r>
    </w:p>
    <w:p w:rsidR="00000000" w:rsidDel="00000000" w:rsidP="00000000" w:rsidRDefault="00000000" w:rsidRPr="00000000" w14:paraId="0000045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Return handoff_id, authoritative case/task ID, destination, created_at, assigned owner or queue, SLA/reference where available, and audit reference.</w:t>
      </w:r>
      <w:r w:rsidDel="00000000" w:rsidR="00000000" w:rsidRPr="00000000">
        <w:rPr>
          <w:rtl w:val="0"/>
        </w:rPr>
      </w:r>
    </w:p>
    <w:p w:rsidR="00000000" w:rsidDel="00000000" w:rsidP="00000000" w:rsidRDefault="00000000" w:rsidRPr="00000000" w14:paraId="0000045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 not claim ownership, response time or case creation unless the authoritative destination returns a receipt.</w:t>
      </w:r>
      <w:r w:rsidDel="00000000" w:rsidR="00000000" w:rsidRPr="00000000">
        <w:rPr>
          <w:rtl w:val="0"/>
        </w:rPr>
      </w:r>
    </w:p>
    <w:p w:rsidR="00000000" w:rsidDel="00000000" w:rsidP="00000000" w:rsidRDefault="00000000" w:rsidRPr="00000000" w14:paraId="0000045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model-generated summary is stored only after user review/confirmation where required and data-class validation.</w:t>
      </w:r>
      <w:r w:rsidDel="00000000" w:rsidR="00000000" w:rsidRPr="00000000">
        <w:rPr>
          <w:rtl w:val="0"/>
        </w:rPr>
      </w:r>
    </w:p>
    <w:p w:rsidR="00000000" w:rsidDel="00000000" w:rsidP="00000000" w:rsidRDefault="00000000" w:rsidRPr="00000000" w14:paraId="0000045A">
      <w:pPr>
        <w:widowControl w:val="1"/>
        <w:rPr/>
      </w:pPr>
      <w:r w:rsidDel="00000000" w:rsidR="00000000" w:rsidRPr="00000000">
        <w:rPr>
          <w:rtl w:val="0"/>
        </w:rPr>
      </w:r>
    </w:p>
    <w:p w:rsidR="00000000" w:rsidDel="00000000" w:rsidP="00000000" w:rsidRDefault="00000000" w:rsidRPr="00000000" w14:paraId="0000045B">
      <w:pPr>
        <w:widowControl w:val="1"/>
        <w:rPr/>
      </w:pPr>
      <w:r w:rsidDel="00000000" w:rsidR="00000000" w:rsidRPr="00000000">
        <w:rPr>
          <w:rtl w:val="0"/>
        </w:rPr>
      </w:r>
    </w:p>
    <w:p w:rsidR="00000000" w:rsidDel="00000000" w:rsidP="00000000" w:rsidRDefault="00000000" w:rsidRPr="00000000" w14:paraId="0000045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Postman Collection Information Architecture</w:t>
      </w:r>
      <w:r w:rsidDel="00000000" w:rsidR="00000000" w:rsidRPr="00000000">
        <w:rPr>
          <w:rtl w:val="0"/>
        </w:rPr>
      </w:r>
    </w:p>
    <w:tbl>
      <w:tblPr>
        <w:tblStyle w:val="Table5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Folder order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5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00 — Read Me and Setup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 purpose, safety notice, variables, synthetic data rule, authentication and test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01 — Notice and Session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notice, acknowledgment, create/list/get/update/archive session.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02 — Capabilities and Suggestions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Capabilities and contextual suggestions.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03 — Messages and Streaming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Submit message, status, response, SSE guidance, stop.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04 — Evidence and 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 list, evidence set and evidence detail.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05 — Drafts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Create/read/update/delete draft.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06 —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confirm, cancel, retrieve.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07 — Controlled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Allowed actions, preview, confirm, cancel, receipt.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08 — History and 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Conversation/history and structured feedback.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09 — Errors and Negative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Validation, authorization, conflict, expiry, idempotency and rate-limit fixtures.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 — Admin / Internal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Separate restricted folder disabled by default or separate collection.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99 — Cleanup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Delete/expire synthetic test resources where supported.</w:t>
            </w:r>
            <w:r w:rsidDel="00000000" w:rsidR="00000000" w:rsidRPr="00000000">
              <w:rPr>
                <w:rtl w:val="0"/>
              </w:rPr>
            </w:r>
          </w:p>
        </w:tc>
      </w:tr>
    </w:tbl>
    <w:p w:rsidR="00000000" w:rsidDel="00000000" w:rsidP="00000000" w:rsidRDefault="00000000" w:rsidRPr="00000000" w14:paraId="00000477">
      <w:pPr>
        <w:widowControl w:val="1"/>
        <w:spacing w:after="0" w:lineRule="auto"/>
        <w:rPr/>
      </w:pPr>
      <w:r w:rsidDel="00000000" w:rsidR="00000000" w:rsidRPr="00000000">
        <w:rPr>
          <w:rtl w:val="0"/>
        </w:rPr>
      </w:r>
    </w:p>
    <w:p w:rsidR="00000000" w:rsidDel="00000000" w:rsidP="00000000" w:rsidRDefault="00000000" w:rsidRPr="00000000" w14:paraId="00000478">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27.1 </w:t>
      </w:r>
      <w:r w:rsidDel="00000000" w:rsidR="00000000" w:rsidRPr="00000000">
        <w:rPr>
          <w:rFonts w:ascii="Arial" w:cs="Arial" w:eastAsia="Arial" w:hAnsi="Arial"/>
          <w:b w:val="1"/>
          <w:bCs w:val="1"/>
          <w:i w:val="0"/>
          <w:iCs w:val="0"/>
          <w:color w:val="0b2341"/>
          <w:sz w:val="22"/>
          <w:szCs w:val="22"/>
          <w:rtl w:val="0"/>
        </w:rPr>
        <w:t xml:space="preserve">Collection governance</w:t>
      </w:r>
      <w:r w:rsidDel="00000000" w:rsidR="00000000" w:rsidRPr="00000000">
        <w:rPr>
          <w:rtl w:val="0"/>
        </w:rPr>
      </w:r>
    </w:p>
    <w:p w:rsidR="00000000" w:rsidDel="00000000" w:rsidP="00000000" w:rsidRDefault="00000000" w:rsidRPr="00000000" w14:paraId="0000047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Collection description states that examples use synthetic data and are not a substitute for production authorization testing.</w:t>
      </w:r>
      <w:r w:rsidDel="00000000" w:rsidR="00000000" w:rsidRPr="00000000">
        <w:rPr>
          <w:rtl w:val="0"/>
        </w:rPr>
      </w:r>
    </w:p>
    <w:p w:rsidR="00000000" w:rsidDel="00000000" w:rsidP="00000000" w:rsidRDefault="00000000" w:rsidRPr="00000000" w14:paraId="0000047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request includes operationId, FRS/API trace, required scopes, risk tier, expected success and material error examples.</w:t>
      </w:r>
      <w:r w:rsidDel="00000000" w:rsidR="00000000" w:rsidRPr="00000000">
        <w:rPr>
          <w:rtl w:val="0"/>
        </w:rPr>
      </w:r>
    </w:p>
    <w:p w:rsidR="00000000" w:rsidDel="00000000" w:rsidP="00000000" w:rsidRDefault="00000000" w:rsidRPr="00000000" w14:paraId="0000047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Saved examples are generated/validated against OpenAPI and contain no live tokens, employee names, bank details, tax IDs or production hostnames.</w:t>
      </w:r>
      <w:r w:rsidDel="00000000" w:rsidR="00000000" w:rsidRPr="00000000">
        <w:rPr>
          <w:rtl w:val="0"/>
        </w:rPr>
      </w:r>
    </w:p>
    <w:p w:rsidR="00000000" w:rsidDel="00000000" w:rsidP="00000000" w:rsidRDefault="00000000" w:rsidRPr="00000000" w14:paraId="0000047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collection version and OpenAPI contract version are linked in collection metadata.</w:t>
      </w:r>
      <w:r w:rsidDel="00000000" w:rsidR="00000000" w:rsidRPr="00000000">
        <w:rPr>
          <w:rtl w:val="0"/>
        </w:rPr>
      </w:r>
    </w:p>
    <w:p w:rsidR="00000000" w:rsidDel="00000000" w:rsidP="00000000" w:rsidRDefault="00000000" w:rsidRPr="00000000" w14:paraId="0000047D">
      <w:pPr>
        <w:widowControl w:val="1"/>
        <w:rPr/>
      </w:pPr>
      <w:r w:rsidDel="00000000" w:rsidR="00000000" w:rsidRPr="00000000">
        <w:rPr>
          <w:rtl w:val="0"/>
        </w:rPr>
      </w:r>
    </w:p>
    <w:p w:rsidR="00000000" w:rsidDel="00000000" w:rsidP="00000000" w:rsidRDefault="00000000" w:rsidRPr="00000000" w14:paraId="0000047E">
      <w:pPr>
        <w:widowControl w:val="1"/>
        <w:rPr/>
      </w:pPr>
      <w:r w:rsidDel="00000000" w:rsidR="00000000" w:rsidRPr="00000000">
        <w:rPr>
          <w:rtl w:val="0"/>
        </w:rPr>
      </w:r>
    </w:p>
    <w:p w:rsidR="00000000" w:rsidDel="00000000" w:rsidP="00000000" w:rsidRDefault="00000000" w:rsidRPr="00000000" w14:paraId="0000047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Postman Environments, Variables, Authentication and Secret Control</w:t>
      </w:r>
      <w:r w:rsidDel="00000000" w:rsidR="00000000" w:rsidRPr="00000000">
        <w:rPr>
          <w:rtl w:val="0"/>
        </w:rPr>
      </w:r>
    </w:p>
    <w:tbl>
      <w:tblPr>
        <w:tblStyle w:val="Table5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Variable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Type /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8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base_url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Environment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Sandbox/test/staging only in shared templates; production access separately controlled.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access_token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Secret/current value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Never exported or committed; obtained through approved auth flow or vault.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Set by create-session test script from synthetic execution.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message_id / response_id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Set from prior response; cleared during cleanup.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preview_id / receipt_id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Bound to synthetic target and cleared after run.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idempotency_key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Generated per effectful request; intentionally reused only in replay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correlation_id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Generated per request or run.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test_tenant_alias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Environment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Non-secret alias; actual tenant derived by auth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test_object_id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Environment/runtime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Synthetic seeded object only.</w:t>
            </w:r>
            <w:r w:rsidDel="00000000" w:rsidR="00000000" w:rsidRPr="00000000">
              <w:rPr>
                <w:rtl w:val="0"/>
              </w:rPr>
            </w:r>
          </w:p>
        </w:tc>
      </w:tr>
    </w:tbl>
    <w:p w:rsidR="00000000" w:rsidDel="00000000" w:rsidP="00000000" w:rsidRDefault="00000000" w:rsidRPr="00000000" w14:paraId="0000049E">
      <w:pPr>
        <w:widowControl w:val="1"/>
        <w:spacing w:after="0" w:lineRule="auto"/>
        <w:rPr/>
      </w:pPr>
      <w:r w:rsidDel="00000000" w:rsidR="00000000" w:rsidRPr="00000000">
        <w:rPr>
          <w:rtl w:val="0"/>
        </w:rPr>
      </w:r>
    </w:p>
    <w:p w:rsidR="00000000" w:rsidDel="00000000" w:rsidP="00000000" w:rsidRDefault="00000000" w:rsidRPr="00000000" w14:paraId="0000049F">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28.1 </w:t>
      </w:r>
      <w:r w:rsidDel="00000000" w:rsidR="00000000" w:rsidRPr="00000000">
        <w:rPr>
          <w:rFonts w:ascii="Arial" w:cs="Arial" w:eastAsia="Arial" w:hAnsi="Arial"/>
          <w:b w:val="1"/>
          <w:bCs w:val="1"/>
          <w:i w:val="0"/>
          <w:iCs w:val="0"/>
          <w:color w:val="0b2341"/>
          <w:sz w:val="22"/>
          <w:szCs w:val="22"/>
          <w:rtl w:val="0"/>
        </w:rPr>
        <w:t xml:space="preserve">Pre-request script rules</w:t>
      </w:r>
      <w:r w:rsidDel="00000000" w:rsidR="00000000" w:rsidRPr="00000000">
        <w:rPr>
          <w:rtl w:val="0"/>
        </w:rPr>
      </w:r>
    </w:p>
    <w:p w:rsidR="00000000" w:rsidDel="00000000" w:rsidP="00000000" w:rsidRDefault="00000000" w:rsidRPr="00000000" w14:paraId="000004A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Generate correlation and idempotency values using approved libraries; do not implement custom cryptography.</w:t>
      </w:r>
      <w:r w:rsidDel="00000000" w:rsidR="00000000" w:rsidRPr="00000000">
        <w:rPr>
          <w:rtl w:val="0"/>
        </w:rPr>
      </w:r>
    </w:p>
    <w:p w:rsidR="00000000" w:rsidDel="00000000" w:rsidP="00000000" w:rsidRDefault="00000000" w:rsidRPr="00000000" w14:paraId="000004A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Validate that base_url belongs to an approved domain before sending a request.</w:t>
      </w:r>
      <w:r w:rsidDel="00000000" w:rsidR="00000000" w:rsidRPr="00000000">
        <w:rPr>
          <w:rtl w:val="0"/>
        </w:rPr>
      </w:r>
    </w:p>
    <w:p w:rsidR="00000000" w:rsidDel="00000000" w:rsidP="00000000" w:rsidRDefault="00000000" w:rsidRPr="00000000" w14:paraId="000004A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Fail the run when a required secret is empty; never print tokens to console.</w:t>
      </w:r>
      <w:r w:rsidDel="00000000" w:rsidR="00000000" w:rsidRPr="00000000">
        <w:rPr>
          <w:rtl w:val="0"/>
        </w:rPr>
      </w:r>
    </w:p>
    <w:p w:rsidR="00000000" w:rsidDel="00000000" w:rsidP="00000000" w:rsidRDefault="00000000" w:rsidRPr="00000000" w14:paraId="000004A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 not automatically authenticate to production or select production through a default environment.</w:t>
      </w:r>
      <w:r w:rsidDel="00000000" w:rsidR="00000000" w:rsidRPr="00000000">
        <w:rPr>
          <w:rtl w:val="0"/>
        </w:rPr>
      </w:r>
    </w:p>
    <w:p w:rsidR="00000000" w:rsidDel="00000000" w:rsidP="00000000" w:rsidRDefault="00000000" w:rsidRPr="00000000" w14:paraId="000004A4">
      <w:pPr>
        <w:widowControl w:val="1"/>
        <w:rPr/>
      </w:pPr>
      <w:r w:rsidDel="00000000" w:rsidR="00000000" w:rsidRPr="00000000">
        <w:rPr>
          <w:rtl w:val="0"/>
        </w:rPr>
      </w:r>
    </w:p>
    <w:p w:rsidR="00000000" w:rsidDel="00000000" w:rsidP="00000000" w:rsidRDefault="00000000" w:rsidRPr="00000000" w14:paraId="000004A5">
      <w:pPr>
        <w:widowControl w:val="1"/>
        <w:rPr/>
      </w:pPr>
      <w:r w:rsidDel="00000000" w:rsidR="00000000" w:rsidRPr="00000000">
        <w:rPr>
          <w:rtl w:val="0"/>
        </w:rPr>
      </w:r>
    </w:p>
    <w:p w:rsidR="00000000" w:rsidDel="00000000" w:rsidP="00000000" w:rsidRDefault="00000000" w:rsidRPr="00000000" w14:paraId="000004A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Postman Test Suite and Executable Examples</w:t>
      </w:r>
      <w:r w:rsidDel="00000000" w:rsidR="00000000" w:rsidRPr="00000000">
        <w:rPr>
          <w:rtl w:val="0"/>
        </w:rPr>
      </w:r>
    </w:p>
    <w:tbl>
      <w:tblPr>
        <w:tblStyle w:val="Table5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A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Test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A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 media type and body validate against expected component schema.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Headers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Correlation ID present; ETag/Retry-After/idempotency headers present where required.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401 without auth; 403 outside scope; no hidden-resource disclosure.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key/same body returns same resource or receipt; different body returns 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Stale If-Match/object version produces 409 without side effect.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application/problem+json with code, status and correlation; no stack trace.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Streaming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Event types and sequence valid; one terminal event; reconnect does not duplicate logical blocks.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prohibited synthetic fixture fields echoed; examples contain no secrets.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A4/A5 operation absent or policy denied; A3 requires preview and explicit confirm.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Cleanup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Created synthetic resources archived/deleted where supported.</w:t>
            </w:r>
            <w:r w:rsidDel="00000000" w:rsidR="00000000" w:rsidRPr="00000000">
              <w:rPr>
                <w:rtl w:val="0"/>
              </w:rPr>
            </w:r>
          </w:p>
        </w:tc>
      </w:tr>
    </w:tbl>
    <w:p w:rsidR="00000000" w:rsidDel="00000000" w:rsidP="00000000" w:rsidRDefault="00000000" w:rsidRPr="00000000" w14:paraId="000004BD">
      <w:pPr>
        <w:widowControl w:val="1"/>
        <w:spacing w:after="0" w:lineRule="auto"/>
        <w:rPr/>
      </w:pPr>
      <w:r w:rsidDel="00000000" w:rsidR="00000000" w:rsidRPr="00000000">
        <w:rPr>
          <w:rtl w:val="0"/>
        </w:rPr>
      </w:r>
    </w:p>
    <w:tbl>
      <w:tblPr>
        <w:tblStyle w:val="Table55"/>
        <w:tblW w:w="10340.0" w:type="dxa"/>
        <w:jc w:val="center"/>
        <w:tblLayout w:type="fixed"/>
        <w:tblLook w:val="0400"/>
      </w:tblPr>
      <w:tblGrid>
        <w:gridCol w:w="10340"/>
        <w:tblGridChange w:id="0">
          <w:tblGrid>
            <w:gridCol w:w="10340"/>
          </w:tblGrid>
        </w:tblGridChange>
      </w:tblGrid>
      <w:tr>
        <w:trPr>
          <w:cantSplit w:val="1"/>
          <w:tblHeader w:val="1"/>
        </w:trPr>
        <w:tc>
          <w:tcPr>
            <w:tcBorders>
              <w:top w:color="d8e1e8" w:space="0" w:sz="5" w:val="single"/>
              <w:left w:color="d8e1e8" w:space="0" w:sz="5" w:val="single"/>
              <w:bottom w:color="d8e1e8" w:space="0" w:sz="5" w:val="single"/>
              <w:right w:color="d8e1e8" w:space="0" w:sz="5" w:val="single"/>
            </w:tcBorders>
            <w:shd w:fill="f2f5f7" w:val="clear"/>
            <w:tcMar>
              <w:top w:w="82.0" w:type="dxa"/>
              <w:bottom w:w="82.0" w:type="dxa"/>
            </w:tcMar>
          </w:tcPr>
          <w:p w:rsidR="00000000" w:rsidDel="00000000" w:rsidP="00000000" w:rsidRDefault="00000000" w:rsidRPr="00000000" w14:paraId="000004BE">
            <w:pPr>
              <w:keepNext w:val="0"/>
              <w:spacing w:after="80" w:before="0" w:line="240" w:lineRule="auto"/>
              <w:rPr/>
            </w:pPr>
            <w:r w:rsidDel="00000000" w:rsidR="00000000" w:rsidRPr="00000000">
              <w:rPr>
                <w:rFonts w:ascii="Arial" w:cs="Arial" w:eastAsia="Arial" w:hAnsi="Arial"/>
                <w:b w:val="1"/>
                <w:bCs w:val="1"/>
                <w:i w:val="0"/>
                <w:iCs w:val="0"/>
                <w:color w:val="0a7f8c"/>
                <w:sz w:val="15"/>
                <w:szCs w:val="15"/>
                <w:rtl w:val="0"/>
              </w:rPr>
              <w:t xml:space="preserve">Illustrative negative-test script</w:t>
            </w:r>
            <w:r w:rsidDel="00000000" w:rsidR="00000000" w:rsidRPr="00000000">
              <w:rPr>
                <w:rtl w:val="0"/>
              </w:rPr>
            </w:r>
          </w:p>
          <w:p w:rsidR="00000000" w:rsidDel="00000000" w:rsidP="00000000" w:rsidRDefault="00000000" w:rsidRPr="00000000" w14:paraId="000004BF">
            <w:pPr>
              <w:keepNext w:val="0"/>
              <w:spacing w:after="0" w:before="0" w:line="240" w:lineRule="auto"/>
              <w:rPr/>
            </w:pPr>
            <w:r w:rsidDel="00000000" w:rsidR="00000000" w:rsidRPr="00000000">
              <w:rPr>
                <w:rFonts w:ascii="Courier New" w:cs="Courier New" w:eastAsia="Courier New" w:hAnsi="Courier New"/>
                <w:b w:val="0"/>
                <w:bCs w:val="0"/>
                <w:i w:val="0"/>
                <w:iCs w:val="0"/>
                <w:color w:val="15243a"/>
                <w:sz w:val="14"/>
                <w:szCs w:val="14"/>
                <w:rtl w:val="0"/>
              </w:rPr>
              <w:t xml:space="preserve">pm.test("Returns Problem Details", function () {</w:t>
              <w:br w:type="textWrapping"/>
              <w:t xml:space="preserve">  pm.response.to.have.status(409);</w:t>
              <w:br w:type="textWrapping"/>
              <w:t xml:space="preserve">  pm.expect(pm.response.headers.get("Content-Type")).to.include("application/problem+json");</w:t>
              <w:br w:type="textWrapping"/>
              <w:t xml:space="preserve">  const body = pm.response.json();</w:t>
              <w:br w:type="textWrapping"/>
              <w:t xml:space="preserve">  pm.expect(body.code).to.eql("RESOURCE_VERSION_CONFLICT");</w:t>
              <w:br w:type="textWrapping"/>
              <w:t xml:space="preserve">  pm.expect(body.correlation_id).to.be.a("string");</w:t>
              <w:br w:type="textWrapping"/>
              <w:t xml:space="preserve">  pm.expect(body).not.to.have.property("stack");</w:t>
              <w:br w:type="textWrapping"/>
              <w:t xml:space="preserve">});</w:t>
            </w:r>
            <w:r w:rsidDel="00000000" w:rsidR="00000000" w:rsidRPr="00000000">
              <w:rPr>
                <w:rtl w:val="0"/>
              </w:rPr>
            </w:r>
          </w:p>
        </w:tc>
      </w:tr>
    </w:tbl>
    <w:p w:rsidR="00000000" w:rsidDel="00000000" w:rsidP="00000000" w:rsidRDefault="00000000" w:rsidRPr="00000000" w14:paraId="000004C0">
      <w:pPr>
        <w:widowControl w:val="1"/>
        <w:spacing w:after="0" w:lineRule="auto"/>
        <w:rPr/>
      </w:pPr>
      <w:r w:rsidDel="00000000" w:rsidR="00000000" w:rsidRPr="00000000">
        <w:rPr>
          <w:rtl w:val="0"/>
        </w:rPr>
      </w:r>
    </w:p>
    <w:p w:rsidR="00000000" w:rsidDel="00000000" w:rsidP="00000000" w:rsidRDefault="00000000" w:rsidRPr="00000000" w14:paraId="000004C1">
      <w:pPr>
        <w:widowControl w:val="1"/>
        <w:rPr/>
      </w:pPr>
      <w:r w:rsidDel="00000000" w:rsidR="00000000" w:rsidRPr="00000000">
        <w:rPr>
          <w:rtl w:val="0"/>
        </w:rPr>
      </w:r>
    </w:p>
    <w:p w:rsidR="00000000" w:rsidDel="00000000" w:rsidP="00000000" w:rsidRDefault="00000000" w:rsidRPr="00000000" w14:paraId="000004C2">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Developer Portal and Swagger UI Wireframe</w:t>
      </w:r>
      <w:r w:rsidDel="00000000" w:rsidR="00000000" w:rsidRPr="00000000">
        <w:rPr>
          <w:rtl w:val="0"/>
        </w:rPr>
      </w:r>
    </w:p>
    <w:tbl>
      <w:tblPr>
        <w:tblStyle w:val="Table5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C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experience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Landing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 audience, current contract version, environments, change status and safety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Getting started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Authentication profile, create session, submit message, retrieve/stream response, inspect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Domain navigation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Ordered tags matching Postman folders and operation taxonomy.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Summary, security/scopes, risk, FRS trace, parameters, request, success, errors, examples and audit effects.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Schema catalog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Searchable reusable schemas, enums and examples with sensitivity notes.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 center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HTTP/status decision guide and stable Zoiko error-code catalog.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Changelog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Additive, behavioral, breaking, deprecated, sunset and security changes.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Download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Bundled YAML/JSON and Postman collection for approved environment; checksums.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Try 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Disabled for production by default; sandbox-only with synthetic account and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Correlation-ID troubleshooting and authorized escalation routes.</w:t>
            </w:r>
            <w:r w:rsidDel="00000000" w:rsidR="00000000" w:rsidRPr="00000000">
              <w:rPr>
                <w:rtl w:val="0"/>
              </w:rPr>
            </w:r>
          </w:p>
        </w:tc>
      </w:tr>
    </w:tbl>
    <w:p w:rsidR="00000000" w:rsidDel="00000000" w:rsidP="00000000" w:rsidRDefault="00000000" w:rsidRPr="00000000" w14:paraId="000004D9">
      <w:pPr>
        <w:widowControl w:val="1"/>
        <w:spacing w:after="0" w:lineRule="auto"/>
        <w:rPr/>
      </w:pPr>
      <w:r w:rsidDel="00000000" w:rsidR="00000000" w:rsidRPr="00000000">
        <w:rPr>
          <w:rtl w:val="0"/>
        </w:rPr>
      </w:r>
    </w:p>
    <w:p w:rsidR="00000000" w:rsidDel="00000000" w:rsidP="00000000" w:rsidRDefault="00000000" w:rsidRPr="00000000" w14:paraId="000004DA">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30.1 </w:t>
      </w:r>
      <w:r w:rsidDel="00000000" w:rsidR="00000000" w:rsidRPr="00000000">
        <w:rPr>
          <w:rFonts w:ascii="Arial" w:cs="Arial" w:eastAsia="Arial" w:hAnsi="Arial"/>
          <w:b w:val="1"/>
          <w:bCs w:val="1"/>
          <w:i w:val="0"/>
          <w:iCs w:val="0"/>
          <w:color w:val="0b2341"/>
          <w:sz w:val="22"/>
          <w:szCs w:val="22"/>
          <w:rtl w:val="0"/>
        </w:rPr>
        <w:t xml:space="preserve">Rendering security</w:t>
      </w:r>
      <w:r w:rsidDel="00000000" w:rsidR="00000000" w:rsidRPr="00000000">
        <w:rPr>
          <w:rtl w:val="0"/>
        </w:rPr>
      </w:r>
    </w:p>
    <w:p w:rsidR="00000000" w:rsidDel="00000000" w:rsidP="00000000" w:rsidRDefault="00000000" w:rsidRPr="00000000" w14:paraId="000004DB">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Sanitize CommonMark/HTML descriptions and examples; API documentation content is treated as untrusted build input.</w:t>
      </w:r>
      <w:r w:rsidDel="00000000" w:rsidR="00000000" w:rsidRPr="00000000">
        <w:rPr>
          <w:rtl w:val="0"/>
        </w:rPr>
      </w:r>
    </w:p>
    <w:p w:rsidR="00000000" w:rsidDel="00000000" w:rsidP="00000000" w:rsidRDefault="00000000" w:rsidRPr="00000000" w14:paraId="000004D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 not expose internal server URLs, security schemes, administrative endpoints or confidential extensions in external overlays.</w:t>
      </w:r>
      <w:r w:rsidDel="00000000" w:rsidR="00000000" w:rsidRPr="00000000">
        <w:rPr>
          <w:rtl w:val="0"/>
        </w:rPr>
      </w:r>
    </w:p>
    <w:p w:rsidR="00000000" w:rsidDel="00000000" w:rsidP="00000000" w:rsidRDefault="00000000" w:rsidRPr="00000000" w14:paraId="000004D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Disable arbitrary URL override, token persistence and production try-it unless separately approved.</w:t>
      </w:r>
      <w:r w:rsidDel="00000000" w:rsidR="00000000" w:rsidRPr="00000000">
        <w:rPr>
          <w:rtl w:val="0"/>
        </w:rPr>
      </w:r>
    </w:p>
    <w:p w:rsidR="00000000" w:rsidDel="00000000" w:rsidP="00000000" w:rsidRDefault="00000000" w:rsidRPr="00000000" w14:paraId="000004D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Documentation access follows product and developer-role policy; internal details are not made public by default.</w:t>
      </w:r>
      <w:r w:rsidDel="00000000" w:rsidR="00000000" w:rsidRPr="00000000">
        <w:rPr>
          <w:rtl w:val="0"/>
        </w:rPr>
      </w:r>
    </w:p>
    <w:p w:rsidR="00000000" w:rsidDel="00000000" w:rsidP="00000000" w:rsidRDefault="00000000" w:rsidRPr="00000000" w14:paraId="000004DF">
      <w:pPr>
        <w:widowControl w:val="1"/>
        <w:rPr/>
      </w:pPr>
      <w:r w:rsidDel="00000000" w:rsidR="00000000" w:rsidRPr="00000000">
        <w:rPr>
          <w:rtl w:val="0"/>
        </w:rPr>
      </w:r>
    </w:p>
    <w:p w:rsidR="00000000" w:rsidDel="00000000" w:rsidP="00000000" w:rsidRDefault="00000000" w:rsidRPr="00000000" w14:paraId="000004E0">
      <w:pPr>
        <w:widowControl w:val="1"/>
        <w:rPr/>
      </w:pPr>
      <w:r w:rsidDel="00000000" w:rsidR="00000000" w:rsidRPr="00000000">
        <w:rPr>
          <w:rtl w:val="0"/>
        </w:rPr>
      </w:r>
    </w:p>
    <w:p w:rsidR="00000000" w:rsidDel="00000000" w:rsidP="00000000" w:rsidRDefault="00000000" w:rsidRPr="00000000" w14:paraId="000004E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31  </w:t>
      </w:r>
      <w:r w:rsidDel="00000000" w:rsidR="00000000" w:rsidRPr="00000000">
        <w:rPr>
          <w:rFonts w:ascii="Arial" w:cs="Arial" w:eastAsia="Arial" w:hAnsi="Arial"/>
          <w:b w:val="1"/>
          <w:bCs w:val="1"/>
          <w:i w:val="0"/>
          <w:iCs w:val="0"/>
          <w:color w:val="0b2341"/>
          <w:sz w:val="36"/>
          <w:szCs w:val="36"/>
          <w:rtl w:val="0"/>
        </w:rPr>
        <w:t xml:space="preserve">Contract Testing, Mocking and Consumer Assurance</w:t>
      </w:r>
      <w:r w:rsidDel="00000000" w:rsidR="00000000" w:rsidRPr="00000000">
        <w:rPr>
          <w:rtl w:val="0"/>
        </w:rPr>
      </w:r>
    </w:p>
    <w:tbl>
      <w:tblPr>
        <w:tblStyle w:val="Table5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Layer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E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syntax/schema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Document validates against selected OpenAPI version and project extension schemas.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Naming, descriptions, operation IDs, examples, errors, auth, tags, pagination and extensions pass organization rules.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Diff against last released contract; consumer-impact classification and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Generated mock returns schema-valid success/error examples with deterministic synthetic fixtures.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Provider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Runtime implementation responses validate for representative success and failure paths.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Consumer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Web/mobile/BFF tests prove expected fields, events and forward compatibility.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Scopes, non-enumeration, DLP, rate limit, idempotency, conflict and prohibited operation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Postman/Newman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4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 runs in CI against mock and approved integration environment.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Artifact parity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4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Bundled YAML, JSON, portal and collection share contract version/checksum.</w:t>
            </w:r>
            <w:r w:rsidDel="00000000" w:rsidR="00000000" w:rsidRPr="00000000">
              <w:rPr>
                <w:rtl w:val="0"/>
              </w:rPr>
            </w:r>
          </w:p>
        </w:tc>
      </w:tr>
    </w:tbl>
    <w:p w:rsidR="00000000" w:rsidDel="00000000" w:rsidP="00000000" w:rsidRDefault="00000000" w:rsidRPr="00000000" w14:paraId="000004F6">
      <w:pPr>
        <w:widowControl w:val="1"/>
        <w:spacing w:after="0" w:lineRule="auto"/>
        <w:rPr/>
      </w:pPr>
      <w:r w:rsidDel="00000000" w:rsidR="00000000" w:rsidRPr="00000000">
        <w:rPr>
          <w:rtl w:val="0"/>
        </w:rPr>
      </w:r>
    </w:p>
    <w:p w:rsidR="00000000" w:rsidDel="00000000" w:rsidP="00000000" w:rsidRDefault="00000000" w:rsidRPr="00000000" w14:paraId="000004F7">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31.1 </w:t>
      </w:r>
      <w:r w:rsidDel="00000000" w:rsidR="00000000" w:rsidRPr="00000000">
        <w:rPr>
          <w:rFonts w:ascii="Arial" w:cs="Arial" w:eastAsia="Arial" w:hAnsi="Arial"/>
          <w:b w:val="1"/>
          <w:bCs w:val="1"/>
          <w:i w:val="0"/>
          <w:iCs w:val="0"/>
          <w:color w:val="0b2341"/>
          <w:sz w:val="22"/>
          <w:szCs w:val="22"/>
          <w:rtl w:val="0"/>
        </w:rPr>
        <w:t xml:space="preserve">Mock-data doctrine</w:t>
      </w:r>
      <w:r w:rsidDel="00000000" w:rsidR="00000000" w:rsidRPr="00000000">
        <w:rPr>
          <w:rtl w:val="0"/>
        </w:rPr>
      </w:r>
    </w:p>
    <w:p w:rsidR="00000000" w:rsidDel="00000000" w:rsidP="00000000" w:rsidRDefault="00000000" w:rsidRPr="00000000" w14:paraId="000004F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Fixtures are synthetic and deliberately include multiple roles, jurisdictions, payroll states, stale sources, conflicts and denied access.</w:t>
      </w:r>
      <w:r w:rsidDel="00000000" w:rsidR="00000000" w:rsidRPr="00000000">
        <w:rPr>
          <w:rtl w:val="0"/>
        </w:rPr>
      </w:r>
    </w:p>
    <w:p w:rsidR="00000000" w:rsidDel="00000000" w:rsidP="00000000" w:rsidRDefault="00000000" w:rsidRPr="00000000" w14:paraId="000004F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production conversation, payslip, employee record or identifier is copied into mocks or saved examples.</w:t>
      </w:r>
      <w:r w:rsidDel="00000000" w:rsidR="00000000" w:rsidRPr="00000000">
        <w:rPr>
          <w:rtl w:val="0"/>
        </w:rPr>
      </w:r>
    </w:p>
    <w:p w:rsidR="00000000" w:rsidDel="00000000" w:rsidP="00000000" w:rsidRDefault="00000000" w:rsidRPr="00000000" w14:paraId="000004F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Mock behavior does not replace integration testing against deterministic policy, payroll and audit services.</w:t>
      </w:r>
      <w:r w:rsidDel="00000000" w:rsidR="00000000" w:rsidRPr="00000000">
        <w:rPr>
          <w:rtl w:val="0"/>
        </w:rPr>
      </w:r>
    </w:p>
    <w:p w:rsidR="00000000" w:rsidDel="00000000" w:rsidP="00000000" w:rsidRDefault="00000000" w:rsidRPr="00000000" w14:paraId="000004FB">
      <w:pPr>
        <w:widowControl w:val="1"/>
        <w:rPr/>
      </w:pPr>
      <w:r w:rsidDel="00000000" w:rsidR="00000000" w:rsidRPr="00000000">
        <w:rPr>
          <w:rtl w:val="0"/>
        </w:rPr>
      </w:r>
    </w:p>
    <w:p w:rsidR="00000000" w:rsidDel="00000000" w:rsidP="00000000" w:rsidRDefault="00000000" w:rsidRPr="00000000" w14:paraId="000004FC">
      <w:pPr>
        <w:widowControl w:val="1"/>
        <w:rPr/>
      </w:pPr>
      <w:r w:rsidDel="00000000" w:rsidR="00000000" w:rsidRPr="00000000">
        <w:rPr>
          <w:rtl w:val="0"/>
        </w:rPr>
      </w:r>
    </w:p>
    <w:p w:rsidR="00000000" w:rsidDel="00000000" w:rsidP="00000000" w:rsidRDefault="00000000" w:rsidRPr="00000000" w14:paraId="000004F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32  </w:t>
      </w:r>
      <w:r w:rsidDel="00000000" w:rsidR="00000000" w:rsidRPr="00000000">
        <w:rPr>
          <w:rFonts w:ascii="Arial" w:cs="Arial" w:eastAsia="Arial" w:hAnsi="Arial"/>
          <w:b w:val="1"/>
          <w:bCs w:val="1"/>
          <w:i w:val="0"/>
          <w:iCs w:val="0"/>
          <w:color w:val="0b2341"/>
          <w:sz w:val="36"/>
          <w:szCs w:val="36"/>
          <w:rtl w:val="0"/>
        </w:rPr>
        <w:t xml:space="preserve">CI/CD Pipeline and Artifact Release Wireframe</w:t>
      </w:r>
      <w:r w:rsidDel="00000000" w:rsidR="00000000" w:rsidRPr="00000000">
        <w:rPr>
          <w:rtl w:val="0"/>
        </w:rPr>
      </w:r>
    </w:p>
    <w:tbl>
      <w:tblPr>
        <w:tblStyle w:val="Table5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4F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Blocking checks / output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 Author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Editor schema support; local lint; examples validate.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 Pull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validation, organization lint, extension schema, reference resolution, secret scan and formatting.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3 Compatibility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Breaking-change diff, enum/schema risk, SDK/client impact and migration note.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 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 declaration, unsafe server URL, sensitive example, SSRF/reference, markdown and dependency scanning.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5 Generate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Bundled YAML/JSON, documentation site, mocks, typed clients where approved and Postman collection.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6 Test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mock, integration, negative, idempotency, concurrency and Postman/Newman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7 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Artifact manifest, checksums, provenance, version and release candidate.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8 Approve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owner, consuming teams, security, QA and product sign-off according to change class.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 Publish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registry/portal; immutable versioned artifact; change log and notification.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 Observe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Runtime conformance, error/code usage, deprecation consumers, latency and security signals.</w:t>
            </w:r>
            <w:r w:rsidDel="00000000" w:rsidR="00000000" w:rsidRPr="00000000">
              <w:rPr>
                <w:rtl w:val="0"/>
              </w:rPr>
            </w:r>
          </w:p>
        </w:tc>
      </w:tr>
    </w:tbl>
    <w:p w:rsidR="00000000" w:rsidDel="00000000" w:rsidP="00000000" w:rsidRDefault="00000000" w:rsidRPr="00000000" w14:paraId="00000514">
      <w:pPr>
        <w:widowControl w:val="1"/>
        <w:spacing w:after="0" w:lineRule="auto"/>
        <w:rPr/>
      </w:pPr>
      <w:r w:rsidDel="00000000" w:rsidR="00000000" w:rsidRPr="00000000">
        <w:rPr>
          <w:rtl w:val="0"/>
        </w:rPr>
      </w:r>
    </w:p>
    <w:p w:rsidR="00000000" w:rsidDel="00000000" w:rsidP="00000000" w:rsidRDefault="00000000" w:rsidRPr="00000000" w14:paraId="00000515">
      <w:pPr>
        <w:widowControl w:val="1"/>
        <w:rPr/>
      </w:pPr>
      <w:r w:rsidDel="00000000" w:rsidR="00000000" w:rsidRPr="00000000">
        <w:rPr>
          <w:rtl w:val="0"/>
        </w:rPr>
      </w:r>
    </w:p>
    <w:p w:rsidR="00000000" w:rsidDel="00000000" w:rsidP="00000000" w:rsidRDefault="00000000" w:rsidRPr="00000000" w14:paraId="00000516">
      <w:pPr>
        <w:widowControl w:val="1"/>
        <w:rPr/>
      </w:pPr>
      <w:r w:rsidDel="00000000" w:rsidR="00000000" w:rsidRPr="00000000">
        <w:rPr>
          <w:rtl w:val="0"/>
        </w:rPr>
      </w:r>
    </w:p>
    <w:p w:rsidR="00000000" w:rsidDel="00000000" w:rsidP="00000000" w:rsidRDefault="00000000" w:rsidRPr="00000000" w14:paraId="0000051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33  </w:t>
      </w:r>
      <w:r w:rsidDel="00000000" w:rsidR="00000000" w:rsidRPr="00000000">
        <w:rPr>
          <w:rFonts w:ascii="Arial" w:cs="Arial" w:eastAsia="Arial" w:hAnsi="Arial"/>
          <w:b w:val="1"/>
          <w:bCs w:val="1"/>
          <w:i w:val="0"/>
          <w:iCs w:val="0"/>
          <w:color w:val="0b2341"/>
          <w:sz w:val="36"/>
          <w:szCs w:val="36"/>
          <w:rtl w:val="0"/>
        </w:rPr>
        <w:t xml:space="preserve">Versioning, Compatibility, Deprecation and Sunset</w:t>
      </w:r>
      <w:r w:rsidDel="00000000" w:rsidR="00000000" w:rsidRPr="00000000">
        <w:rPr>
          <w:rtl w:val="0"/>
        </w:rPr>
      </w:r>
    </w:p>
    <w:tbl>
      <w:tblPr>
        <w:tblStyle w:val="Table5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1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Change 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1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1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treatment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Patch/documentation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Clarification, example correction with no semantic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Patch contract version; normal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Additive non-breaking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optional response field, new endpoint, new enum only where consumers must ignore unknown values.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Minor contract version; consumer notice and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Behavioral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Changed default, ordering, consistency, error code, scope or rate limit.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Treat as breaking unless proven compatible.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Required field, removed/renamed field, narrowed type, new mandatory scope, changed path/status semantics.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 major path/version or coordinated migration with explicit exception.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emergency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Removal/disablement required to contain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Emergency process, kill switch, customer/consumer notice and retrospective.</w:t>
            </w:r>
            <w:r w:rsidDel="00000000" w:rsidR="00000000" w:rsidRPr="00000000">
              <w:rPr>
                <w:rtl w:val="0"/>
              </w:rPr>
            </w:r>
          </w:p>
        </w:tc>
      </w:tr>
    </w:tbl>
    <w:p w:rsidR="00000000" w:rsidDel="00000000" w:rsidP="00000000" w:rsidRDefault="00000000" w:rsidRPr="00000000" w14:paraId="0000052A">
      <w:pPr>
        <w:widowControl w:val="1"/>
        <w:spacing w:after="0" w:lineRule="auto"/>
        <w:rPr/>
      </w:pPr>
      <w:r w:rsidDel="00000000" w:rsidR="00000000" w:rsidRPr="00000000">
        <w:rPr>
          <w:rtl w:val="0"/>
        </w:rPr>
      </w:r>
    </w:p>
    <w:p w:rsidR="00000000" w:rsidDel="00000000" w:rsidP="00000000" w:rsidRDefault="00000000" w:rsidRPr="00000000" w14:paraId="0000052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33.1 </w:t>
      </w:r>
      <w:r w:rsidDel="00000000" w:rsidR="00000000" w:rsidRPr="00000000">
        <w:rPr>
          <w:rFonts w:ascii="Arial" w:cs="Arial" w:eastAsia="Arial" w:hAnsi="Arial"/>
          <w:b w:val="1"/>
          <w:bCs w:val="1"/>
          <w:i w:val="0"/>
          <w:iCs w:val="0"/>
          <w:color w:val="0b2341"/>
          <w:sz w:val="22"/>
          <w:szCs w:val="22"/>
          <w:rtl w:val="0"/>
        </w:rPr>
        <w:t xml:space="preserve">Deprecation metadata</w:t>
      </w:r>
      <w:r w:rsidDel="00000000" w:rsidR="00000000" w:rsidRPr="00000000">
        <w:rPr>
          <w:rtl w:val="0"/>
        </w:rPr>
      </w:r>
    </w:p>
    <w:p w:rsidR="00000000" w:rsidDel="00000000" w:rsidP="00000000" w:rsidRDefault="00000000" w:rsidRPr="00000000" w14:paraId="0000052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Mark operation/schema as deprecated in OpenAPI.</w:t>
      </w:r>
      <w:r w:rsidDel="00000000" w:rsidR="00000000" w:rsidRPr="00000000">
        <w:rPr>
          <w:rtl w:val="0"/>
        </w:rPr>
      </w:r>
    </w:p>
    <w:p w:rsidR="00000000" w:rsidDel="00000000" w:rsidP="00000000" w:rsidRDefault="00000000" w:rsidRPr="00000000" w14:paraId="0000052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Name replacement operation or migration guide.</w:t>
      </w:r>
      <w:r w:rsidDel="00000000" w:rsidR="00000000" w:rsidRPr="00000000">
        <w:rPr>
          <w:rtl w:val="0"/>
        </w:rPr>
      </w:r>
    </w:p>
    <w:p w:rsidR="00000000" w:rsidDel="00000000" w:rsidP="00000000" w:rsidRDefault="00000000" w:rsidRPr="00000000" w14:paraId="0000052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Publish deprecation date, last supported date and sunset date.</w:t>
      </w:r>
      <w:r w:rsidDel="00000000" w:rsidR="00000000" w:rsidRPr="00000000">
        <w:rPr>
          <w:rtl w:val="0"/>
        </w:rPr>
      </w:r>
    </w:p>
    <w:p w:rsidR="00000000" w:rsidDel="00000000" w:rsidP="00000000" w:rsidRDefault="00000000" w:rsidRPr="00000000" w14:paraId="0000052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Return appropriate response headers where supported by the platform.</w:t>
      </w:r>
      <w:r w:rsidDel="00000000" w:rsidR="00000000" w:rsidRPr="00000000">
        <w:rPr>
          <w:rtl w:val="0"/>
        </w:rPr>
      </w:r>
    </w:p>
    <w:p w:rsidR="00000000" w:rsidDel="00000000" w:rsidP="00000000" w:rsidRDefault="00000000" w:rsidRPr="00000000" w14:paraId="0000053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Measure active consumers and block sunset until approved criteria or exception is met.</w:t>
      </w:r>
      <w:r w:rsidDel="00000000" w:rsidR="00000000" w:rsidRPr="00000000">
        <w:rPr>
          <w:rtl w:val="0"/>
        </w:rPr>
      </w:r>
    </w:p>
    <w:p w:rsidR="00000000" w:rsidDel="00000000" w:rsidP="00000000" w:rsidRDefault="00000000" w:rsidRPr="00000000" w14:paraId="0000053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Retain old contract artifacts after sunset for audit and incident reconstruction.</w:t>
      </w:r>
      <w:r w:rsidDel="00000000" w:rsidR="00000000" w:rsidRPr="00000000">
        <w:rPr>
          <w:rtl w:val="0"/>
        </w:rPr>
      </w:r>
    </w:p>
    <w:p w:rsidR="00000000" w:rsidDel="00000000" w:rsidP="00000000" w:rsidRDefault="00000000" w:rsidRPr="00000000" w14:paraId="00000532">
      <w:pPr>
        <w:widowControl w:val="1"/>
        <w:rPr/>
      </w:pPr>
      <w:r w:rsidDel="00000000" w:rsidR="00000000" w:rsidRPr="00000000">
        <w:rPr>
          <w:rtl w:val="0"/>
        </w:rPr>
      </w:r>
    </w:p>
    <w:p w:rsidR="00000000" w:rsidDel="00000000" w:rsidP="00000000" w:rsidRDefault="00000000" w:rsidRPr="00000000" w14:paraId="00000533">
      <w:pPr>
        <w:widowControl w:val="1"/>
        <w:rPr/>
      </w:pPr>
      <w:r w:rsidDel="00000000" w:rsidR="00000000" w:rsidRPr="00000000">
        <w:rPr>
          <w:rtl w:val="0"/>
        </w:rPr>
      </w:r>
    </w:p>
    <w:p w:rsidR="00000000" w:rsidDel="00000000" w:rsidP="00000000" w:rsidRDefault="00000000" w:rsidRPr="00000000" w14:paraId="0000053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34  </w:t>
      </w:r>
      <w:r w:rsidDel="00000000" w:rsidR="00000000" w:rsidRPr="00000000">
        <w:rPr>
          <w:rFonts w:ascii="Arial" w:cs="Arial" w:eastAsia="Arial" w:hAnsi="Arial"/>
          <w:b w:val="1"/>
          <w:bCs w:val="1"/>
          <w:i w:val="0"/>
          <w:iCs w:val="0"/>
          <w:color w:val="0b2341"/>
          <w:sz w:val="36"/>
          <w:szCs w:val="36"/>
          <w:rtl w:val="0"/>
        </w:rPr>
        <w:t xml:space="preserve">Security, Privacy and Abuse-Control Requirements</w:t>
      </w:r>
      <w:r w:rsidDel="00000000" w:rsidR="00000000" w:rsidRPr="00000000">
        <w:rPr>
          <w:rtl w:val="0"/>
        </w:rPr>
      </w:r>
    </w:p>
    <w:tbl>
      <w:tblPr>
        <w:tblStyle w:val="Table60"/>
        <w:tblW w:w="10340.0" w:type="dxa"/>
        <w:jc w:val="center"/>
        <w:tblLayout w:type="fixed"/>
        <w:tblLook w:val="0400"/>
      </w:tblPr>
      <w:tblGrid>
        <w:gridCol w:w="2068"/>
        <w:gridCol w:w="2068"/>
        <w:gridCol w:w="2068"/>
        <w:gridCol w:w="2068"/>
        <w:gridCol w:w="2068"/>
        <w:tblGridChange w:id="0">
          <w:tblGrid>
            <w:gridCol w:w="2068"/>
            <w:gridCol w:w="2068"/>
            <w:gridCol w:w="2068"/>
            <w:gridCol w:w="2068"/>
            <w:gridCol w:w="206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API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trace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Contract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Pri. / Rel.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3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Verification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FRS-CTX-*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Every protected operation SHALL declare and enforce security requirements and object-level 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3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Contract and isolation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3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client operation SHALL accept authoritative tenant, role or permission values from request payload.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Schema and runtime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A3 confirmation SHALL require preview binding, expiry, reauthorization, state/version recheck and 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Concurrency/replay suite.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The API SHALL not expose arbitrary URL fetch, unrestricted tool name, code, SQL or provider request passthrough.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4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Schema/security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4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FRS-INP-*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Free text and attachment metadata SHALL be scanned under approved controls before downstream use.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Adversarial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FRS-AUD-*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General logs/analytics SHALL exclude bearer tokens, message text and sensitive payroll fields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Log inspection.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FRS-ERR-*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Error responses SHALL not reveal stacks, prompts, provider detail, secrets or hidden resource existence.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5C">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Negative/security test.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D">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E">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5F">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Rate, token, tool-step, request-size, attachment and cost limits SHALL be explicit and enforceable.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0">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1">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Limit tests/metrics.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2">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3">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4">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Internal and administrative contracts SHALL use separate audience, scopes, exposure and audit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5">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R1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66">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Gateway/IAM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7">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API-SEC-010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8">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FRS-SEC-013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9">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No API or event SHALL expose employee sentiment, conduct, performance or risk scoring from Assist activity.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A">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P0 / 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6B">
            <w:pPr>
              <w:keepNext w:val="0"/>
              <w:spacing w:after="0" w:before="0" w:line="245" w:lineRule="auto"/>
              <w:rPr/>
            </w:pPr>
            <w:r w:rsidDel="00000000" w:rsidR="00000000" w:rsidRPr="00000000">
              <w:rPr>
                <w:rFonts w:ascii="Arial" w:cs="Arial" w:eastAsia="Arial" w:hAnsi="Arial"/>
                <w:b w:val="0"/>
                <w:bCs w:val="0"/>
                <w:i w:val="0"/>
                <w:iCs w:val="0"/>
                <w:color w:val="15243a"/>
                <w:sz w:val="13"/>
                <w:szCs w:val="13"/>
                <w:rtl w:val="0"/>
              </w:rPr>
              <w:t xml:space="preserve">Schema/event review.</w:t>
            </w:r>
            <w:r w:rsidDel="00000000" w:rsidR="00000000" w:rsidRPr="00000000">
              <w:rPr>
                <w:rtl w:val="0"/>
              </w:rPr>
            </w:r>
          </w:p>
        </w:tc>
      </w:tr>
    </w:tbl>
    <w:p w:rsidR="00000000" w:rsidDel="00000000" w:rsidP="00000000" w:rsidRDefault="00000000" w:rsidRPr="00000000" w14:paraId="0000056C">
      <w:pPr>
        <w:widowControl w:val="1"/>
        <w:spacing w:after="0" w:lineRule="auto"/>
        <w:rPr/>
      </w:pPr>
      <w:r w:rsidDel="00000000" w:rsidR="00000000" w:rsidRPr="00000000">
        <w:rPr>
          <w:rtl w:val="0"/>
        </w:rPr>
      </w:r>
    </w:p>
    <w:p w:rsidR="00000000" w:rsidDel="00000000" w:rsidP="00000000" w:rsidRDefault="00000000" w:rsidRPr="00000000" w14:paraId="0000056D">
      <w:pPr>
        <w:widowControl w:val="1"/>
        <w:rPr/>
      </w:pPr>
      <w:r w:rsidDel="00000000" w:rsidR="00000000" w:rsidRPr="00000000">
        <w:rPr>
          <w:rtl w:val="0"/>
        </w:rPr>
      </w:r>
    </w:p>
    <w:p w:rsidR="00000000" w:rsidDel="00000000" w:rsidP="00000000" w:rsidRDefault="00000000" w:rsidRPr="00000000" w14:paraId="0000056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35  </w:t>
      </w:r>
      <w:r w:rsidDel="00000000" w:rsidR="00000000" w:rsidRPr="00000000">
        <w:rPr>
          <w:rFonts w:ascii="Arial" w:cs="Arial" w:eastAsia="Arial" w:hAnsi="Arial"/>
          <w:b w:val="1"/>
          <w:bCs w:val="1"/>
          <w:i w:val="0"/>
          <w:iCs w:val="0"/>
          <w:color w:val="0b2341"/>
          <w:sz w:val="36"/>
          <w:szCs w:val="36"/>
          <w:rtl w:val="0"/>
        </w:rPr>
        <w:t xml:space="preserve">Observability, SLO and Runtime Conformance Contract</w:t>
      </w:r>
      <w:r w:rsidDel="00000000" w:rsidR="00000000" w:rsidRPr="00000000">
        <w:rPr>
          <w:rtl w:val="0"/>
        </w:rPr>
      </w:r>
    </w:p>
    <w:tbl>
      <w:tblPr>
        <w:tblStyle w:val="Table6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6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Signal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7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API dimensions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operation_id, status family, latency, response size band, tenant/user pseudonymous dimensions where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decision, reason code, scope class, step-up required; no sensitive policy inputs in general telemetry.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new/replay/conflict/in-progress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version-conflict count and affected operation.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Streaming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time to accepted, first validated block, completion; reconnects; terminal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Dependency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normalized dependency ID, timeout/error class, fallback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 ID, severity and safe action; no attack payload in general analytics.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previewed, confirmed, canceled, expired, conflict, executed and receipt latency.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drift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Undocumented route/field/status or schema mismatch alerts.</w:t>
            </w:r>
            <w:r w:rsidDel="00000000" w:rsidR="00000000" w:rsidRPr="00000000">
              <w:rPr>
                <w:rtl w:val="0"/>
              </w:rPr>
            </w:r>
          </w:p>
        </w:tc>
      </w:tr>
    </w:tbl>
    <w:p w:rsidR="00000000" w:rsidDel="00000000" w:rsidP="00000000" w:rsidRDefault="00000000" w:rsidRPr="00000000" w14:paraId="00000583">
      <w:pPr>
        <w:widowControl w:val="1"/>
        <w:spacing w:after="0" w:lineRule="auto"/>
        <w:rPr/>
      </w:pPr>
      <w:r w:rsidDel="00000000" w:rsidR="00000000" w:rsidRPr="00000000">
        <w:rPr>
          <w:rtl w:val="0"/>
        </w:rPr>
      </w:r>
    </w:p>
    <w:p w:rsidR="00000000" w:rsidDel="00000000" w:rsidP="00000000" w:rsidRDefault="00000000" w:rsidRPr="00000000" w14:paraId="0000058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35.1 </w:t>
      </w:r>
      <w:r w:rsidDel="00000000" w:rsidR="00000000" w:rsidRPr="00000000">
        <w:rPr>
          <w:rFonts w:ascii="Arial" w:cs="Arial" w:eastAsia="Arial" w:hAnsi="Arial"/>
          <w:b w:val="1"/>
          <w:bCs w:val="1"/>
          <w:i w:val="0"/>
          <w:iCs w:val="0"/>
          <w:color w:val="0b2341"/>
          <w:sz w:val="22"/>
          <w:szCs w:val="22"/>
          <w:rtl w:val="0"/>
        </w:rPr>
        <w:t xml:space="preserve">API service objectives</w:t>
      </w:r>
      <w:r w:rsidDel="00000000" w:rsidR="00000000" w:rsidRPr="00000000">
        <w:rPr>
          <w:rtl w:val="0"/>
        </w:rPr>
      </w:r>
    </w:p>
    <w:tbl>
      <w:tblPr>
        <w:tblStyle w:val="Table62"/>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5">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Indicator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8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Initial target / rule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Client API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At least 99.9% monthly for core authenticated Assist API; standard payroll interface remains independent.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Read API latency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Operation-specific; p95 targets documented and monitored.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 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p95 target to receipt or explicit failure; no ambiguous timeout.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 contract 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8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100% of documented error paths use approved Problem Details shape.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8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drift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Zero unapproved production drift.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Unauthorized/prohibited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Zero tolerated.</w:t>
            </w:r>
            <w:r w:rsidDel="00000000" w:rsidR="00000000" w:rsidRPr="00000000">
              <w:rPr>
                <w:rtl w:val="0"/>
              </w:rPr>
            </w:r>
          </w:p>
        </w:tc>
      </w:tr>
    </w:tbl>
    <w:p w:rsidR="00000000" w:rsidDel="00000000" w:rsidP="00000000" w:rsidRDefault="00000000" w:rsidRPr="00000000" w14:paraId="00000593">
      <w:pPr>
        <w:widowControl w:val="1"/>
        <w:spacing w:after="0" w:lineRule="auto"/>
        <w:rPr/>
      </w:pPr>
      <w:r w:rsidDel="00000000" w:rsidR="00000000" w:rsidRPr="00000000">
        <w:rPr>
          <w:rtl w:val="0"/>
        </w:rPr>
      </w:r>
    </w:p>
    <w:p w:rsidR="00000000" w:rsidDel="00000000" w:rsidP="00000000" w:rsidRDefault="00000000" w:rsidRPr="00000000" w14:paraId="00000594">
      <w:pPr>
        <w:widowControl w:val="1"/>
        <w:rPr/>
      </w:pPr>
      <w:r w:rsidDel="00000000" w:rsidR="00000000" w:rsidRPr="00000000">
        <w:rPr>
          <w:rtl w:val="0"/>
        </w:rPr>
      </w:r>
    </w:p>
    <w:p w:rsidR="00000000" w:rsidDel="00000000" w:rsidP="00000000" w:rsidRDefault="00000000" w:rsidRPr="00000000" w14:paraId="0000059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36  </w:t>
      </w:r>
      <w:r w:rsidDel="00000000" w:rsidR="00000000" w:rsidRPr="00000000">
        <w:rPr>
          <w:rFonts w:ascii="Arial" w:cs="Arial" w:eastAsia="Arial" w:hAnsi="Arial"/>
          <w:b w:val="1"/>
          <w:bCs w:val="1"/>
          <w:i w:val="0"/>
          <w:iCs w:val="0"/>
          <w:color w:val="0b2341"/>
          <w:sz w:val="36"/>
          <w:szCs w:val="36"/>
          <w:rtl w:val="0"/>
        </w:rPr>
        <w:t xml:space="preserve">Traceability to FRS and Downstream Documents</w:t>
      </w:r>
      <w:r w:rsidDel="00000000" w:rsidR="00000000" w:rsidRPr="00000000">
        <w:rPr>
          <w:rtl w:val="0"/>
        </w:rPr>
      </w:r>
    </w:p>
    <w:tbl>
      <w:tblPr>
        <w:tblStyle w:val="Table63"/>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96">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FRS domain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9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API implementation artifact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9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Downstream dependency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Session/conversation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message, response and stream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session/message/response entities; UX: panel/workspace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Context/permission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profiles, scopes, context resolver and policy contracts.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ARCH: IAM/PDP topology; AIG: policy prompts never grant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Knowledge/evidence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Evidence/source operations and retrieval contract.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KB: source metadata/publication; DATA: evidence entities.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reads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 adapter contracts and response schemas.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ARCH: payroll service adapters; DATA: references only.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Drafts/actions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confirmation, concurrency, idempotency and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preview/receipt; UX: confirmation frames; ARCH: tool gateway.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Preview/confirm/case receipt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handoff records; UX: handoff card; ARCH: case adapter.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Audit/analytics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Event/audit references and privacy-safe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A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DATA: event/evidence storage; ARCH: event platform.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Errors/operations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Problem Details, health, jobs, limits and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UX: state frames; ARCH: SRE/observability.</w:t>
            </w:r>
            <w:r w:rsidDel="00000000" w:rsidR="00000000" w:rsidRPr="00000000">
              <w:rPr>
                <w:rtl w:val="0"/>
              </w:rPr>
            </w:r>
          </w:p>
        </w:tc>
      </w:tr>
    </w:tbl>
    <w:p w:rsidR="00000000" w:rsidDel="00000000" w:rsidP="00000000" w:rsidRDefault="00000000" w:rsidRPr="00000000" w14:paraId="000005B1">
      <w:pPr>
        <w:widowControl w:val="1"/>
        <w:spacing w:after="0" w:lineRule="auto"/>
        <w:rPr/>
      </w:pPr>
      <w:r w:rsidDel="00000000" w:rsidR="00000000" w:rsidRPr="00000000">
        <w:rPr>
          <w:rtl w:val="0"/>
        </w:rPr>
      </w:r>
    </w:p>
    <w:p w:rsidR="00000000" w:rsidDel="00000000" w:rsidP="00000000" w:rsidRDefault="00000000" w:rsidRPr="00000000" w14:paraId="000005B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36.1 </w:t>
      </w:r>
      <w:r w:rsidDel="00000000" w:rsidR="00000000" w:rsidRPr="00000000">
        <w:rPr>
          <w:rFonts w:ascii="Arial" w:cs="Arial" w:eastAsia="Arial" w:hAnsi="Arial"/>
          <w:b w:val="1"/>
          <w:bCs w:val="1"/>
          <w:i w:val="0"/>
          <w:iCs w:val="0"/>
          <w:color w:val="0b2341"/>
          <w:sz w:val="22"/>
          <w:szCs w:val="22"/>
          <w:rtl w:val="0"/>
        </w:rPr>
        <w:t xml:space="preserve">Traceability rule</w:t>
      </w:r>
      <w:r w:rsidDel="00000000" w:rsidR="00000000" w:rsidRPr="00000000">
        <w:rPr>
          <w:rtl w:val="0"/>
        </w:rPr>
      </w:r>
    </w:p>
    <w:p w:rsidR="00000000" w:rsidDel="00000000" w:rsidP="00000000" w:rsidRDefault="00000000" w:rsidRPr="00000000" w14:paraId="000005B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Every operation carries one or more FRS references and every P0 FRS function that crosses a service/client boundary maps to at least one operation or documented event.</w:t>
      </w:r>
      <w:r w:rsidDel="00000000" w:rsidR="00000000" w:rsidRPr="00000000">
        <w:rPr>
          <w:rtl w:val="0"/>
        </w:rPr>
      </w:r>
    </w:p>
    <w:p w:rsidR="00000000" w:rsidDel="00000000" w:rsidP="00000000" w:rsidRDefault="00000000" w:rsidRPr="00000000" w14:paraId="000005B4">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database schema may refine persistence but may not change the public schema semantics without API change control.</w:t>
      </w:r>
      <w:r w:rsidDel="00000000" w:rsidR="00000000" w:rsidRPr="00000000">
        <w:rPr>
          <w:rtl w:val="0"/>
        </w:rPr>
      </w:r>
    </w:p>
    <w:p w:rsidR="00000000" w:rsidDel="00000000" w:rsidP="00000000" w:rsidRDefault="00000000" w:rsidRPr="00000000" w14:paraId="000005B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Figma specification must use the same state, error, confidence, action and event vocabulary.</w:t>
      </w:r>
      <w:r w:rsidDel="00000000" w:rsidR="00000000" w:rsidRPr="00000000">
        <w:rPr>
          <w:rtl w:val="0"/>
        </w:rPr>
      </w:r>
    </w:p>
    <w:p w:rsidR="00000000" w:rsidDel="00000000" w:rsidP="00000000" w:rsidRDefault="00000000" w:rsidRPr="00000000" w14:paraId="000005B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architecture document may change deployment topology but not contract behavior without coordinated approval.</w:t>
      </w:r>
      <w:r w:rsidDel="00000000" w:rsidR="00000000" w:rsidRPr="00000000">
        <w:rPr>
          <w:rtl w:val="0"/>
        </w:rPr>
      </w:r>
    </w:p>
    <w:p w:rsidR="00000000" w:rsidDel="00000000" w:rsidP="00000000" w:rsidRDefault="00000000" w:rsidRPr="00000000" w14:paraId="000005B7">
      <w:pPr>
        <w:widowControl w:val="1"/>
        <w:rPr/>
      </w:pPr>
      <w:r w:rsidDel="00000000" w:rsidR="00000000" w:rsidRPr="00000000">
        <w:rPr>
          <w:rtl w:val="0"/>
        </w:rPr>
      </w:r>
    </w:p>
    <w:p w:rsidR="00000000" w:rsidDel="00000000" w:rsidP="00000000" w:rsidRDefault="00000000" w:rsidRPr="00000000" w14:paraId="000005B8">
      <w:pPr>
        <w:widowControl w:val="1"/>
        <w:rPr/>
      </w:pPr>
      <w:r w:rsidDel="00000000" w:rsidR="00000000" w:rsidRPr="00000000">
        <w:rPr>
          <w:rtl w:val="0"/>
        </w:rPr>
      </w:r>
    </w:p>
    <w:p w:rsidR="00000000" w:rsidDel="00000000" w:rsidP="00000000" w:rsidRDefault="00000000" w:rsidRPr="00000000" w14:paraId="000005B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37  </w:t>
      </w:r>
      <w:r w:rsidDel="00000000" w:rsidR="00000000" w:rsidRPr="00000000">
        <w:rPr>
          <w:rFonts w:ascii="Arial" w:cs="Arial" w:eastAsia="Arial" w:hAnsi="Arial"/>
          <w:b w:val="1"/>
          <w:bCs w:val="1"/>
          <w:i w:val="0"/>
          <w:iCs w:val="0"/>
          <w:color w:val="0b2341"/>
          <w:sz w:val="36"/>
          <w:szCs w:val="36"/>
          <w:rtl w:val="0"/>
        </w:rPr>
        <w:t xml:space="preserve">API Quality Gates and Definition of Done</w:t>
      </w:r>
      <w:r w:rsidDel="00000000" w:rsidR="00000000" w:rsidRPr="00000000">
        <w:rPr>
          <w:rtl w:val="0"/>
        </w:rPr>
      </w:r>
    </w:p>
    <w:tbl>
      <w:tblPr>
        <w:tblStyle w:val="Table6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B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B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Blocking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G0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 inventory, public/internal boundary, risk tiers and predecessor traces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 Contract design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Methods, paths, schemas, security, errors, idempotency, concurrency and states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G2 OpenAPI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Validation, organization lint, examples, reference resolution and extension schema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G3 Security/privacy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Threat review, object authorization, non-enumeration, DLP, limits, admin segregation and secret scan pass.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G4 Compatibility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Breaking-change analysis and consumer sign-off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G5 Runtime conformance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Provider implementation and error/status behavior match contract.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G6 Consumer conformance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Web/mobile/BFF clients pass contract tests and forward-compatibility rules.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G7 Postman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Collection/environment templates, examples, negative tests and cleanup pass against mock/integration.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G8 Observability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C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 metrics, correlation, trace, drift and security alerts verified.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G9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Portal, getting started, error center, changelog and downloadable artifacts render correctly.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G10 Operational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Rate limits, SLOs, runbooks, fallback, kill switch and incident procedures rehearsed.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G11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owner, CTO/architecture, Security, Privacy, Product, QA, SRE and consuming-team approvals recorded.</w:t>
            </w:r>
            <w:r w:rsidDel="00000000" w:rsidR="00000000" w:rsidRPr="00000000">
              <w:rPr>
                <w:rtl w:val="0"/>
              </w:rPr>
            </w:r>
          </w:p>
        </w:tc>
      </w:tr>
    </w:tbl>
    <w:p w:rsidR="00000000" w:rsidDel="00000000" w:rsidP="00000000" w:rsidRDefault="00000000" w:rsidRPr="00000000" w14:paraId="000005D4">
      <w:pPr>
        <w:widowControl w:val="1"/>
        <w:spacing w:after="0" w:lineRule="auto"/>
        <w:rPr/>
      </w:pPr>
      <w:r w:rsidDel="00000000" w:rsidR="00000000" w:rsidRPr="00000000">
        <w:rPr>
          <w:rtl w:val="0"/>
        </w:rPr>
      </w:r>
    </w:p>
    <w:p w:rsidR="00000000" w:rsidDel="00000000" w:rsidP="00000000" w:rsidRDefault="00000000" w:rsidRPr="00000000" w14:paraId="000005D5">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37.1 </w:t>
      </w:r>
      <w:r w:rsidDel="00000000" w:rsidR="00000000" w:rsidRPr="00000000">
        <w:rPr>
          <w:rFonts w:ascii="Arial" w:cs="Arial" w:eastAsia="Arial" w:hAnsi="Arial"/>
          <w:b w:val="1"/>
          <w:bCs w:val="1"/>
          <w:i w:val="0"/>
          <w:iCs w:val="0"/>
          <w:color w:val="0b2341"/>
          <w:sz w:val="22"/>
          <w:szCs w:val="22"/>
          <w:rtl w:val="0"/>
        </w:rPr>
        <w:t xml:space="preserve">Definition of Done</w:t>
      </w:r>
      <w:r w:rsidDel="00000000" w:rsidR="00000000" w:rsidRPr="00000000">
        <w:rPr>
          <w:rtl w:val="0"/>
        </w:rPr>
      </w:r>
    </w:p>
    <w:p w:rsidR="00000000" w:rsidDel="00000000" w:rsidP="00000000" w:rsidRDefault="00000000" w:rsidRPr="00000000" w14:paraId="000005D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No undocumented endpoint, method, status, field, enum, scope or side effect exists in the release candidate.</w:t>
      </w:r>
      <w:r w:rsidDel="00000000" w:rsidR="00000000" w:rsidRPr="00000000">
        <w:rPr>
          <w:rtl w:val="0"/>
        </w:rPr>
      </w:r>
    </w:p>
    <w:p w:rsidR="00000000" w:rsidDel="00000000" w:rsidP="00000000" w:rsidRDefault="00000000" w:rsidRPr="00000000" w14:paraId="000005D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examples validate, all effectful operations have replay/concurrency behavior, and all material errors have executable tests.</w:t>
      </w:r>
      <w:r w:rsidDel="00000000" w:rsidR="00000000" w:rsidRPr="00000000">
        <w:rPr>
          <w:rtl w:val="0"/>
        </w:rPr>
      </w:r>
    </w:p>
    <w:p w:rsidR="00000000" w:rsidDel="00000000" w:rsidP="00000000" w:rsidRDefault="00000000" w:rsidRPr="00000000" w14:paraId="000005D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The Postman collection and portal artifacts identify the same contract version and checksum.</w:t>
      </w:r>
      <w:r w:rsidDel="00000000" w:rsidR="00000000" w:rsidRPr="00000000">
        <w:rPr>
          <w:rtl w:val="0"/>
        </w:rPr>
      </w:r>
    </w:p>
    <w:p w:rsidR="00000000" w:rsidDel="00000000" w:rsidP="00000000" w:rsidRDefault="00000000" w:rsidRPr="00000000" w14:paraId="000005D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A4/A5 actions remain unavailable through the API.</w:t>
      </w:r>
      <w:r w:rsidDel="00000000" w:rsidR="00000000" w:rsidRPr="00000000">
        <w:rPr>
          <w:rtl w:val="0"/>
        </w:rPr>
      </w:r>
    </w:p>
    <w:p w:rsidR="00000000" w:rsidDel="00000000" w:rsidP="00000000" w:rsidRDefault="00000000" w:rsidRPr="00000000" w14:paraId="000005DA">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7"/>
          <w:szCs w:val="17"/>
          <w:rtl w:val="0"/>
        </w:rPr>
        <w:t xml:space="preserve">All P0 FRS interface requirements have API trace or a documented non-API implementation rationale.</w:t>
      </w:r>
      <w:r w:rsidDel="00000000" w:rsidR="00000000" w:rsidRPr="00000000">
        <w:rPr>
          <w:rtl w:val="0"/>
        </w:rPr>
      </w:r>
    </w:p>
    <w:p w:rsidR="00000000" w:rsidDel="00000000" w:rsidP="00000000" w:rsidRDefault="00000000" w:rsidRPr="00000000" w14:paraId="000005DB">
      <w:pPr>
        <w:widowControl w:val="1"/>
        <w:rPr/>
      </w:pPr>
      <w:r w:rsidDel="00000000" w:rsidR="00000000" w:rsidRPr="00000000">
        <w:rPr>
          <w:rtl w:val="0"/>
        </w:rPr>
      </w:r>
    </w:p>
    <w:p w:rsidR="00000000" w:rsidDel="00000000" w:rsidP="00000000" w:rsidRDefault="00000000" w:rsidRPr="00000000" w14:paraId="000005DC">
      <w:pPr>
        <w:widowControl w:val="1"/>
        <w:rPr/>
      </w:pPr>
      <w:r w:rsidDel="00000000" w:rsidR="00000000" w:rsidRPr="00000000">
        <w:rPr>
          <w:rtl w:val="0"/>
        </w:rPr>
      </w:r>
    </w:p>
    <w:p w:rsidR="00000000" w:rsidDel="00000000" w:rsidP="00000000" w:rsidRDefault="00000000" w:rsidRPr="00000000" w14:paraId="000005D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38  </w:t>
      </w:r>
      <w:r w:rsidDel="00000000" w:rsidR="00000000" w:rsidRPr="00000000">
        <w:rPr>
          <w:rFonts w:ascii="Arial" w:cs="Arial" w:eastAsia="Arial" w:hAnsi="Arial"/>
          <w:b w:val="1"/>
          <w:bCs w:val="1"/>
          <w:i w:val="0"/>
          <w:iCs w:val="0"/>
          <w:color w:val="0b2341"/>
          <w:sz w:val="36"/>
          <w:szCs w:val="36"/>
          <w:rtl w:val="0"/>
        </w:rPr>
        <w:t xml:space="preserve">Implementation Backlog and Ownership Wireframe</w:t>
      </w:r>
      <w:r w:rsidDel="00000000" w:rsidR="00000000" w:rsidRPr="00000000">
        <w:rPr>
          <w:rtl w:val="0"/>
        </w:rPr>
      </w:r>
    </w:p>
    <w:tbl>
      <w:tblPr>
        <w:tblStyle w:val="Table65"/>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E">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Epic</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DF">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5E0">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Deliverable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API-1 Governance/repository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Repository, branch protection, templates, owners, change classes and release manifest.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API-2 Shared components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 Architecture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Headers, parameters, schemas, Problem Details, security schemes and extensions.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API-3 Sessions/messages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Backend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 notice, capability, message, response, stream and job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API-4 Evidence/feedback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Assist Backend +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Evidence/source/audit reference and feedback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API-5 Draft/handoff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Workflow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 and handoff preview/confirm/receipt operations.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API-6 Controlled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Tool Gateway +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Allowed action, preview, confirm, concurrency, idempotency and receipts.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API-7 Internal contracts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Solution Architecture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Context, policy, retrieval, model, validator, tool, evidence, audit and case contracts.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API-8 Postman/DX</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Developer Experience + 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Collection, environments, scripts, examples, tests, docs and mock.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API-9 Security assurance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5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Threat review, scans, abuse cases, admin segregation and data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API-10 CI/release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Platform/SRE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5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Lint, diff, test, generation, signing, publish, drift and rollback.</w:t>
            </w:r>
            <w:r w:rsidDel="00000000" w:rsidR="00000000" w:rsidRPr="00000000">
              <w:rPr>
                <w:rtl w:val="0"/>
              </w:rPr>
            </w:r>
          </w:p>
        </w:tc>
      </w:tr>
    </w:tbl>
    <w:p w:rsidR="00000000" w:rsidDel="00000000" w:rsidP="00000000" w:rsidRDefault="00000000" w:rsidRPr="00000000" w14:paraId="000005FF">
      <w:pPr>
        <w:widowControl w:val="1"/>
        <w:spacing w:after="0" w:lineRule="auto"/>
        <w:rPr/>
      </w:pPr>
      <w:r w:rsidDel="00000000" w:rsidR="00000000" w:rsidRPr="00000000">
        <w:rPr>
          <w:rtl w:val="0"/>
        </w:rPr>
      </w:r>
    </w:p>
    <w:p w:rsidR="00000000" w:rsidDel="00000000" w:rsidP="00000000" w:rsidRDefault="00000000" w:rsidRPr="00000000" w14:paraId="00000600">
      <w:pPr>
        <w:widowControl w:val="1"/>
        <w:rPr/>
      </w:pPr>
      <w:r w:rsidDel="00000000" w:rsidR="00000000" w:rsidRPr="00000000">
        <w:rPr>
          <w:rtl w:val="0"/>
        </w:rPr>
      </w:r>
    </w:p>
    <w:p w:rsidR="00000000" w:rsidDel="00000000" w:rsidP="00000000" w:rsidRDefault="00000000" w:rsidRPr="00000000" w14:paraId="0000060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39  </w:t>
      </w:r>
      <w:r w:rsidDel="00000000" w:rsidR="00000000" w:rsidRPr="00000000">
        <w:rPr>
          <w:rFonts w:ascii="Arial" w:cs="Arial" w:eastAsia="Arial" w:hAnsi="Arial"/>
          <w:b w:val="1"/>
          <w:bCs w:val="1"/>
          <w:i w:val="0"/>
          <w:iCs w:val="0"/>
          <w:color w:val="0b2341"/>
          <w:sz w:val="36"/>
          <w:szCs w:val="36"/>
          <w:rtl w:val="0"/>
        </w:rPr>
        <w:t xml:space="preserve">Approval Sheet, Decisions and Next-Document Gate</w:t>
      </w:r>
      <w:r w:rsidDel="00000000" w:rsidR="00000000" w:rsidRPr="00000000">
        <w:rPr>
          <w:rtl w:val="0"/>
        </w:rPr>
      </w:r>
    </w:p>
    <w:p w:rsidR="00000000" w:rsidDel="00000000" w:rsidP="00000000" w:rsidRDefault="00000000" w:rsidRPr="00000000" w14:paraId="0000060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39.1 </w:t>
      </w:r>
      <w:r w:rsidDel="00000000" w:rsidR="00000000" w:rsidRPr="00000000">
        <w:rPr>
          <w:rFonts w:ascii="Arial" w:cs="Arial" w:eastAsia="Arial" w:hAnsi="Arial"/>
          <w:b w:val="1"/>
          <w:bCs w:val="1"/>
          <w:i w:val="0"/>
          <w:iCs w:val="0"/>
          <w:color w:val="0b2341"/>
          <w:sz w:val="22"/>
          <w:szCs w:val="22"/>
          <w:rtl w:val="0"/>
        </w:rPr>
        <w:t xml:space="preserve">Approval roles</w:t>
      </w:r>
      <w:r w:rsidDel="00000000" w:rsidR="00000000" w:rsidRPr="00000000">
        <w:rPr>
          <w:rtl w:val="0"/>
        </w:rPr>
      </w:r>
    </w:p>
    <w:tbl>
      <w:tblPr>
        <w:tblStyle w:val="Table6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0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04">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Approval confirms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Founder / 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Programme progression and product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Global CTO / API Architect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architecture, standards, compatibility and implementation feasibility.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Scope, priorities, consumer behavior and FRS traceability.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Payroll Engineering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payroll adapter semantics and state vocabulary.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 /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Authentication, authorization, abuse, DLP, logging, secret and provider boundaries.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Frontend / Mobile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Consumer usability, streaming, errors and compatibility.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QA / Developer Experience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Executable OpenAPI/Postman assurance and documentation usability.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SLO, rate, observability, health, kill switch and operational readiness.</w:t>
            </w:r>
            <w:r w:rsidDel="00000000" w:rsidR="00000000" w:rsidRPr="00000000">
              <w:rPr>
                <w:rtl w:val="0"/>
              </w:rPr>
            </w:r>
          </w:p>
        </w:tc>
      </w:tr>
    </w:tbl>
    <w:p w:rsidR="00000000" w:rsidDel="00000000" w:rsidP="00000000" w:rsidRDefault="00000000" w:rsidRPr="00000000" w14:paraId="00000615">
      <w:pPr>
        <w:widowControl w:val="1"/>
        <w:spacing w:after="0" w:lineRule="auto"/>
        <w:rPr/>
      </w:pPr>
      <w:r w:rsidDel="00000000" w:rsidR="00000000" w:rsidRPr="00000000">
        <w:rPr>
          <w:rtl w:val="0"/>
        </w:rPr>
      </w:r>
    </w:p>
    <w:p w:rsidR="00000000" w:rsidDel="00000000" w:rsidP="00000000" w:rsidRDefault="00000000" w:rsidRPr="00000000" w14:paraId="0000061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2"/>
          <w:szCs w:val="22"/>
          <w:rtl w:val="0"/>
        </w:rPr>
        <w:t xml:space="preserve">39.2 </w:t>
      </w:r>
      <w:r w:rsidDel="00000000" w:rsidR="00000000" w:rsidRPr="00000000">
        <w:rPr>
          <w:rFonts w:ascii="Arial" w:cs="Arial" w:eastAsia="Arial" w:hAnsi="Arial"/>
          <w:b w:val="1"/>
          <w:bCs w:val="1"/>
          <w:i w:val="0"/>
          <w:iCs w:val="0"/>
          <w:color w:val="0b2341"/>
          <w:sz w:val="22"/>
          <w:szCs w:val="22"/>
          <w:rtl w:val="0"/>
        </w:rPr>
        <w:t xml:space="preserve">Controlled decisions</w:t>
      </w:r>
      <w:r w:rsidDel="00000000" w:rsidR="00000000" w:rsidRPr="00000000">
        <w:rPr>
          <w:rtl w:val="0"/>
        </w:rPr>
      </w:r>
    </w:p>
    <w:tbl>
      <w:tblPr>
        <w:tblStyle w:val="Table6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1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3.1.2 compatibility profile is the initial production baseline; 3.2.0 requires certified toolchain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 Schema 2020-12 is the schema dialect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 Collection Format 2.1.0 is the executable collection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Errors use RFC 9457-aligned Problem Details plus stable Zoiko extensions.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Streaming exposes validated semantic events, not raw provider tokens or hidden reasoning.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Effectful POST operations use idempotency; state-sensitive A3 operations use version/ETag checks.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2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A4/A5 action endpoint exists in the Assist client API.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API-D-008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2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The modular OpenAPI source is authoritative; generated artifacts are immutable build outputs.</w:t>
            </w:r>
            <w:r w:rsidDel="00000000" w:rsidR="00000000" w:rsidRPr="00000000">
              <w:rPr>
                <w:rtl w:val="0"/>
              </w:rPr>
            </w:r>
          </w:p>
        </w:tc>
      </w:tr>
    </w:tbl>
    <w:p w:rsidR="00000000" w:rsidDel="00000000" w:rsidP="00000000" w:rsidRDefault="00000000" w:rsidRPr="00000000" w14:paraId="00000629">
      <w:pPr>
        <w:widowControl w:val="1"/>
        <w:spacing w:after="0" w:lineRule="auto"/>
        <w:rPr/>
      </w:pPr>
      <w:r w:rsidDel="00000000" w:rsidR="00000000" w:rsidRPr="00000000">
        <w:rPr>
          <w:rtl w:val="0"/>
        </w:rPr>
      </w:r>
    </w:p>
    <w:tbl>
      <w:tblPr>
        <w:tblStyle w:val="Table68"/>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62A">
            <w:pPr>
              <w:rPr/>
            </w:pPr>
            <w:r w:rsidDel="00000000" w:rsidR="00000000" w:rsidRPr="00000000">
              <w:rPr>
                <w:rtl w:val="0"/>
              </w:rPr>
            </w:r>
          </w:p>
        </w:tc>
        <w:tc>
          <w:tcPr>
            <w:shd w:fill="e8f7f9" w:val="clear"/>
            <w:tcMar>
              <w:top w:w="96.0" w:type="dxa"/>
              <w:bottom w:w="96.0" w:type="dxa"/>
            </w:tcMar>
          </w:tcPr>
          <w:p w:rsidR="00000000" w:rsidDel="00000000" w:rsidP="00000000" w:rsidRDefault="00000000" w:rsidRPr="00000000" w14:paraId="0000062B">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APPROVAL RULE</w:t>
            </w:r>
            <w:r w:rsidDel="00000000" w:rsidR="00000000" w:rsidRPr="00000000">
              <w:rPr>
                <w:rtl w:val="0"/>
              </w:rPr>
            </w:r>
          </w:p>
          <w:p w:rsidR="00000000" w:rsidDel="00000000" w:rsidP="00000000" w:rsidRDefault="00000000" w:rsidRPr="00000000" w14:paraId="0000062C">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Upon explicit approval, the next and only next document is ZP-AST-DATA-001 — Database Schema and ER Diagram Detailed Wireframe. No Knowledge Base, Figma, Architecture or AI Guardrail document is started before that approval sequence.</w:t>
            </w:r>
            <w:r w:rsidDel="00000000" w:rsidR="00000000" w:rsidRPr="00000000">
              <w:rPr>
                <w:rtl w:val="0"/>
              </w:rPr>
            </w:r>
          </w:p>
        </w:tc>
      </w:tr>
    </w:tbl>
    <w:p w:rsidR="00000000" w:rsidDel="00000000" w:rsidP="00000000" w:rsidRDefault="00000000" w:rsidRPr="00000000" w14:paraId="0000062D">
      <w:pPr>
        <w:widowControl w:val="1"/>
        <w:spacing w:after="0" w:lineRule="auto"/>
        <w:rPr/>
      </w:pPr>
      <w:r w:rsidDel="00000000" w:rsidR="00000000" w:rsidRPr="00000000">
        <w:rPr>
          <w:rtl w:val="0"/>
        </w:rPr>
      </w:r>
    </w:p>
    <w:p w:rsidR="00000000" w:rsidDel="00000000" w:rsidP="00000000" w:rsidRDefault="00000000" w:rsidRPr="00000000" w14:paraId="0000062E">
      <w:pPr>
        <w:widowControl w:val="1"/>
        <w:rPr/>
      </w:pPr>
      <w:r w:rsidDel="00000000" w:rsidR="00000000" w:rsidRPr="00000000">
        <w:rPr>
          <w:rtl w:val="0"/>
        </w:rPr>
      </w:r>
    </w:p>
    <w:p w:rsidR="00000000" w:rsidDel="00000000" w:rsidP="00000000" w:rsidRDefault="00000000" w:rsidRPr="00000000" w14:paraId="0000062F">
      <w:pPr>
        <w:widowControl w:val="1"/>
        <w:rPr/>
      </w:pPr>
      <w:r w:rsidDel="00000000" w:rsidR="00000000" w:rsidRPr="00000000">
        <w:rPr>
          <w:rtl w:val="0"/>
        </w:rPr>
      </w:r>
    </w:p>
    <w:p w:rsidR="00000000" w:rsidDel="00000000" w:rsidP="00000000" w:rsidRDefault="00000000" w:rsidRPr="00000000" w14:paraId="0000063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Canonical OpenAPI Tag Order</w:t>
      </w:r>
      <w:r w:rsidDel="00000000" w:rsidR="00000000" w:rsidRPr="00000000">
        <w:rPr>
          <w:rtl w:val="0"/>
        </w:rPr>
      </w:r>
    </w:p>
    <w:tbl>
      <w:tblPr>
        <w:tblStyle w:val="Table69"/>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1">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Order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3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Notices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First-use and data notices.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Conversation session lifecycle.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Capabilities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3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Allowed capabilities and controlled suggestions.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Messages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3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input and message resources.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 resources, status and streaming.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Sources, evidence sets and audit references.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Drafts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Editable non-submitted artifacts.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Case/task preview, confirmation and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4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Allowlisted A3 preview, confirmation and receipts.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4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Feedback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Structured quality feedback.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Jobs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Bounded asynchronous work.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Product-safe availability.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Context and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Private service contracts.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Retrieval and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5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Private orchestration contracts.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5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Internal Tools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Private authoritative adapters.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99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Administrative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Privileged operational controls.</w:t>
            </w:r>
            <w:r w:rsidDel="00000000" w:rsidR="00000000" w:rsidRPr="00000000">
              <w:rPr>
                <w:rtl w:val="0"/>
              </w:rPr>
            </w:r>
          </w:p>
        </w:tc>
      </w:tr>
    </w:tbl>
    <w:p w:rsidR="00000000" w:rsidDel="00000000" w:rsidP="00000000" w:rsidRDefault="00000000" w:rsidRPr="00000000" w14:paraId="00000664">
      <w:pPr>
        <w:widowControl w:val="1"/>
        <w:spacing w:after="0" w:lineRule="auto"/>
        <w:rPr/>
      </w:pPr>
      <w:r w:rsidDel="00000000" w:rsidR="00000000" w:rsidRPr="00000000">
        <w:rPr>
          <w:rtl w:val="0"/>
        </w:rPr>
      </w:r>
    </w:p>
    <w:p w:rsidR="00000000" w:rsidDel="00000000" w:rsidP="00000000" w:rsidRDefault="00000000" w:rsidRPr="00000000" w14:paraId="00000665">
      <w:pPr>
        <w:widowControl w:val="1"/>
        <w:rPr/>
      </w:pPr>
      <w:r w:rsidDel="00000000" w:rsidR="00000000" w:rsidRPr="00000000">
        <w:rPr>
          <w:rtl w:val="0"/>
        </w:rPr>
      </w:r>
    </w:p>
    <w:p w:rsidR="00000000" w:rsidDel="00000000" w:rsidP="00000000" w:rsidRDefault="00000000" w:rsidRPr="00000000" w14:paraId="0000066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Required Zoiko OpenAPI Extensions</w:t>
      </w:r>
      <w:r w:rsidDel="00000000" w:rsidR="00000000" w:rsidRPr="00000000">
        <w:rPr>
          <w:rtl w:val="0"/>
        </w:rPr>
      </w:r>
    </w:p>
    <w:tbl>
      <w:tblPr>
        <w:tblStyle w:val="Table70"/>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6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Extension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6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Type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6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array[string]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6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Trace operation/schema to functional requirements.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x-zoiko-risk-tier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6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A0/A1/A2/A3/A4_ROUTE_ONLY/A5_PROHIBITED.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Accountable service/team.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x-zoiko-data-classes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array[enum]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Potential personal/confidential data classes.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x-zoiko-idempotency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Requirement, retention window and conflict semantics.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ETag/version/precondition semantics.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x-zoiko-audit-events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array[string]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7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Material events/receipts emitted.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7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jurisdiction, role and feature-flag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x-zoiko-consistency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enum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AUTHORITATIVE, SNAPSHOT or EVENTUALLY_CONSISTENT.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x-zoiko-sensitive-fields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array[string]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Fields requiring masking/log suppression.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x-zoiko-slo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object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8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 latency/availability objective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x-zoiko-decision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array[string]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8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Controlled architecture/API decision IDs.</w:t>
            </w:r>
            <w:r w:rsidDel="00000000" w:rsidR="00000000" w:rsidRPr="00000000">
              <w:rPr>
                <w:rtl w:val="0"/>
              </w:rPr>
            </w:r>
          </w:p>
        </w:tc>
      </w:tr>
    </w:tbl>
    <w:p w:rsidR="00000000" w:rsidDel="00000000" w:rsidP="00000000" w:rsidRDefault="00000000" w:rsidRPr="00000000" w14:paraId="0000068E">
      <w:pPr>
        <w:widowControl w:val="1"/>
        <w:spacing w:after="0" w:lineRule="auto"/>
        <w:rPr/>
      </w:pPr>
      <w:r w:rsidDel="00000000" w:rsidR="00000000" w:rsidRPr="00000000">
        <w:rPr>
          <w:rtl w:val="0"/>
        </w:rPr>
      </w:r>
    </w:p>
    <w:p w:rsidR="00000000" w:rsidDel="00000000" w:rsidP="00000000" w:rsidRDefault="00000000" w:rsidRPr="00000000" w14:paraId="0000068F">
      <w:pPr>
        <w:widowControl w:val="1"/>
        <w:rPr/>
      </w:pPr>
      <w:r w:rsidDel="00000000" w:rsidR="00000000" w:rsidRPr="00000000">
        <w:rPr>
          <w:rtl w:val="0"/>
        </w:rPr>
      </w:r>
    </w:p>
    <w:p w:rsidR="00000000" w:rsidDel="00000000" w:rsidP="00000000" w:rsidRDefault="00000000" w:rsidRPr="00000000" w14:paraId="00000690">
      <w:pPr>
        <w:widowControl w:val="1"/>
        <w:rPr/>
      </w:pPr>
      <w:r w:rsidDel="00000000" w:rsidR="00000000" w:rsidRPr="00000000">
        <w:rPr>
          <w:rtl w:val="0"/>
        </w:rPr>
      </w:r>
    </w:p>
    <w:p w:rsidR="00000000" w:rsidDel="00000000" w:rsidP="00000000" w:rsidRDefault="00000000" w:rsidRPr="00000000" w14:paraId="0000069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Canonical State and Enum Catalogue</w:t>
      </w:r>
      <w:r w:rsidDel="00000000" w:rsidR="00000000" w:rsidRPr="00000000">
        <w:rPr>
          <w:rtl w:val="0"/>
        </w:rPr>
      </w:r>
    </w:p>
    <w:tbl>
      <w:tblPr>
        <w:tblStyle w:val="Table71"/>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92">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Enum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93">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Values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SessionState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ACTIVE, CASE_LINKED, RESOLVED, ARCHIVED, RETENTION_EXPIRED, CLOSED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ResponseState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ACCEPTED, CONTEXT_RESOLVING, AUTHORIZED, INTENT_CLASSIFIED, EVIDENCE_GATHERING, COMPOSING, VALIDATING, COMPLETED, SAFE_FALLBACK, FAILED, STOPPED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ConfidenceState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HIGH, MEDIUM, LOW, UNAVAILABLE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FreshnessState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STALE, EXPIRED, SUPERSEDED, UNKNOWN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ConflictState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9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NONE, POSSIBLE, CONFIRMED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ActionPreviewState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9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PREPARING, READY_FOR_CONFIRMATION, CONFIRMED, CANCELED, EXPIRED, CONFLICT, EXECUTION_FAILED, SUCCEEDED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HandoffState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PREVIEW, READY_FOR_CONFIRMATION, CREATED, ASSIGNED, RESOLVED, FAILED, CANCELED,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JobState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QUEUED, RUNNING, SUCCEEDED, FAILED, CANCELED, 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AvailabilityState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AVAILABLE, LIMITED_AVAILABILITY, PARTNER_SUPPORTED, PLANNED, NOT_AVAILABLE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RiskTier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A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A0, A1, A2, A3, A4_ROUTE_ONLY, A5_PROHIBITED</w:t>
            </w:r>
            <w:r w:rsidDel="00000000" w:rsidR="00000000" w:rsidRPr="00000000">
              <w:rPr>
                <w:rtl w:val="0"/>
              </w:rPr>
            </w:r>
          </w:p>
        </w:tc>
      </w:tr>
    </w:tbl>
    <w:p w:rsidR="00000000" w:rsidDel="00000000" w:rsidP="00000000" w:rsidRDefault="00000000" w:rsidRPr="00000000" w14:paraId="000006A8">
      <w:pPr>
        <w:widowControl w:val="1"/>
        <w:spacing w:after="0" w:lineRule="auto"/>
        <w:rPr/>
      </w:pPr>
      <w:r w:rsidDel="00000000" w:rsidR="00000000" w:rsidRPr="00000000">
        <w:rPr>
          <w:rtl w:val="0"/>
        </w:rPr>
      </w:r>
    </w:p>
    <w:p w:rsidR="00000000" w:rsidDel="00000000" w:rsidP="00000000" w:rsidRDefault="00000000" w:rsidRPr="00000000" w14:paraId="000006A9">
      <w:pPr>
        <w:widowControl w:val="1"/>
        <w:rPr/>
      </w:pPr>
      <w:r w:rsidDel="00000000" w:rsidR="00000000" w:rsidRPr="00000000">
        <w:rPr>
          <w:rtl w:val="0"/>
        </w:rPr>
      </w:r>
    </w:p>
    <w:p w:rsidR="00000000" w:rsidDel="00000000" w:rsidP="00000000" w:rsidRDefault="00000000" w:rsidRPr="00000000" w14:paraId="000006AA">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Standard Response Headers</w:t>
      </w:r>
      <w:r w:rsidDel="00000000" w:rsidR="00000000" w:rsidRPr="00000000">
        <w:rPr>
          <w:rtl w:val="0"/>
        </w:rPr>
      </w:r>
    </w:p>
    <w:tbl>
      <w:tblPr>
        <w:tblStyle w:val="Table72"/>
        <w:tblW w:w="10341.0" w:type="dxa"/>
        <w:jc w:val="center"/>
        <w:tblLayout w:type="fixed"/>
        <w:tblLook w:val="0400"/>
      </w:tblPr>
      <w:tblGrid>
        <w:gridCol w:w="3447"/>
        <w:gridCol w:w="3447"/>
        <w:gridCol w:w="3447"/>
        <w:tblGridChange w:id="0">
          <w:tblGrid>
            <w:gridCol w:w="3447"/>
            <w:gridCol w:w="3447"/>
            <w:gridCol w:w="3447"/>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B">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Header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Applies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A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X-Correlation-ID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A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User-safe support and trace correlation reference.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ETag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Versioned resources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Current representation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201/202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URI of created resource or operation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Retry-After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429/503/202 where relevant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Earliest recommended retry or polling interval.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Cache-Control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All 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B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private/no-store or approved cache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Localized/negotiated responses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B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Declared negotiation dimensions.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Deprecated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Deprecation status/date under platform policy.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Sunset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Sunsetting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C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Planned final support date.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Pagination/deprecation/docs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Typed related links where approved.</w:t>
            </w:r>
            <w:r w:rsidDel="00000000" w:rsidR="00000000" w:rsidRPr="00000000">
              <w:rPr>
                <w:rtl w:val="0"/>
              </w:rPr>
            </w:r>
          </w:p>
        </w:tc>
      </w:tr>
    </w:tbl>
    <w:p w:rsidR="00000000" w:rsidDel="00000000" w:rsidP="00000000" w:rsidRDefault="00000000" w:rsidRPr="00000000" w14:paraId="000006C9">
      <w:pPr>
        <w:widowControl w:val="1"/>
        <w:spacing w:after="0" w:lineRule="auto"/>
        <w:rPr/>
      </w:pPr>
      <w:r w:rsidDel="00000000" w:rsidR="00000000" w:rsidRPr="00000000">
        <w:rPr>
          <w:rtl w:val="0"/>
        </w:rPr>
      </w:r>
    </w:p>
    <w:p w:rsidR="00000000" w:rsidDel="00000000" w:rsidP="00000000" w:rsidRDefault="00000000" w:rsidRPr="00000000" w14:paraId="000006CA">
      <w:pPr>
        <w:widowControl w:val="1"/>
        <w:rPr/>
      </w:pPr>
      <w:r w:rsidDel="00000000" w:rsidR="00000000" w:rsidRPr="00000000">
        <w:rPr>
          <w:rtl w:val="0"/>
        </w:rPr>
      </w:r>
    </w:p>
    <w:p w:rsidR="00000000" w:rsidDel="00000000" w:rsidP="00000000" w:rsidRDefault="00000000" w:rsidRPr="00000000" w14:paraId="000006C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API Review Checklist</w:t>
      </w:r>
      <w:r w:rsidDel="00000000" w:rsidR="00000000" w:rsidRPr="00000000">
        <w:rPr>
          <w:rtl w:val="0"/>
        </w:rPr>
      </w:r>
    </w:p>
    <w:tbl>
      <w:tblPr>
        <w:tblStyle w:val="Table73"/>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C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Review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C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Questions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C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Is the operation necessary, correctly scoped and traceable to FRS?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Method/path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Does HTTP method/resource modeling match semantics and side effects?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authentication, scopes, object authorization and non-enumeration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schema, limits, unknown fields, sensitive data and semantic validation complete?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Output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authoritative state, version, partial/stale indicators and links clear?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Idempotency/concurrency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 it be retried safely and can stale actions be 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Errors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all expected failures documented using Problem Details and safe consumer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Evidence/audit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D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source, event, receipt and correlation outputs defined?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Privacy/logging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D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Can request/response/analytics/logs avoid unnecessary payroll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Examples/tests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examples synthetic, schema-valid and executable?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Compatibility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Is the change additive or breaking; are consumers and deprecation handled?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Are limits, SLO, metrics, health, fallback and kill switch defined?</w:t>
            </w:r>
            <w:r w:rsidDel="00000000" w:rsidR="00000000" w:rsidRPr="00000000">
              <w:rPr>
                <w:rtl w:val="0"/>
              </w:rPr>
            </w:r>
          </w:p>
        </w:tc>
      </w:tr>
    </w:tbl>
    <w:p w:rsidR="00000000" w:rsidDel="00000000" w:rsidP="00000000" w:rsidRDefault="00000000" w:rsidRPr="00000000" w14:paraId="000006E6">
      <w:pPr>
        <w:widowControl w:val="1"/>
        <w:spacing w:after="0" w:lineRule="auto"/>
        <w:rPr/>
      </w:pPr>
      <w:r w:rsidDel="00000000" w:rsidR="00000000" w:rsidRPr="00000000">
        <w:rPr>
          <w:rtl w:val="0"/>
        </w:rPr>
      </w:r>
    </w:p>
    <w:p w:rsidR="00000000" w:rsidDel="00000000" w:rsidP="00000000" w:rsidRDefault="00000000" w:rsidRPr="00000000" w14:paraId="000006E7">
      <w:pPr>
        <w:widowControl w:val="1"/>
        <w:rPr/>
      </w:pPr>
      <w:r w:rsidDel="00000000" w:rsidR="00000000" w:rsidRPr="00000000">
        <w:rPr>
          <w:rtl w:val="0"/>
        </w:rPr>
      </w:r>
    </w:p>
    <w:p w:rsidR="00000000" w:rsidDel="00000000" w:rsidP="00000000" w:rsidRDefault="00000000" w:rsidRPr="00000000" w14:paraId="000006E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F  </w:t>
      </w:r>
      <w:r w:rsidDel="00000000" w:rsidR="00000000" w:rsidRPr="00000000">
        <w:rPr>
          <w:rFonts w:ascii="Arial" w:cs="Arial" w:eastAsia="Arial" w:hAnsi="Arial"/>
          <w:b w:val="1"/>
          <w:bCs w:val="1"/>
          <w:i w:val="0"/>
          <w:iCs w:val="0"/>
          <w:color w:val="0b2341"/>
          <w:sz w:val="36"/>
          <w:szCs w:val="36"/>
          <w:rtl w:val="0"/>
        </w:rPr>
        <w:t xml:space="preserve">Appendix F — Minimum Contract Test Matrix</w:t>
      </w:r>
      <w:r w:rsidDel="00000000" w:rsidR="00000000" w:rsidRPr="00000000">
        <w:rPr>
          <w:rtl w:val="0"/>
        </w:rPr>
      </w:r>
    </w:p>
    <w:tbl>
      <w:tblPr>
        <w:tblStyle w:val="Table74"/>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E9">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Scenario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6EA">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Expected contract result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authentication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401 Problem Details; no resource detail.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Wrong tenant/object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E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404 or 403 per non-enumeration policy; no hidden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E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Malformed JSON / unknown security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400 validation problem with safe field errors.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idempotency key and body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resource/receipt; no duplicate effect.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Same idempotency key, different body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409 IDEMPOTENCY_CONFLICT.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Stale action preview/ETag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409 RESOURCE_VERSION_CONFLICT; no side effect.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Expired preview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410 PREVIEW_EXPIRED.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Unsupported jurisdiction/source stale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422 safe fallback; no definitive material guidance.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Dependency timeout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504 or mapped 503/424 per operation; correlation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Stream reconnect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6F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Resume or completed response; no duplicate logical block.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6F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User stops stream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Terminal stopped/canceled state; no false rollback claim.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A4 approval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executable endpoint/tool; route-only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A5 protected-data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Policy denied; no operation created.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Production Postman export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0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No token, secret or production payroll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Undocumented response field/status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drift test fails release.</w:t>
            </w:r>
            <w:r w:rsidDel="00000000" w:rsidR="00000000" w:rsidRPr="00000000">
              <w:rPr>
                <w:rtl w:val="0"/>
              </w:rPr>
            </w:r>
          </w:p>
        </w:tc>
      </w:tr>
    </w:tbl>
    <w:p w:rsidR="00000000" w:rsidDel="00000000" w:rsidP="00000000" w:rsidRDefault="00000000" w:rsidRPr="00000000" w14:paraId="00000709">
      <w:pPr>
        <w:widowControl w:val="1"/>
        <w:spacing w:after="0" w:lineRule="auto"/>
        <w:rPr/>
      </w:pPr>
      <w:r w:rsidDel="00000000" w:rsidR="00000000" w:rsidRPr="00000000">
        <w:rPr>
          <w:rtl w:val="0"/>
        </w:rPr>
      </w:r>
    </w:p>
    <w:p w:rsidR="00000000" w:rsidDel="00000000" w:rsidP="00000000" w:rsidRDefault="00000000" w:rsidRPr="00000000" w14:paraId="0000070A">
      <w:pPr>
        <w:widowControl w:val="1"/>
        <w:rPr/>
      </w:pPr>
      <w:r w:rsidDel="00000000" w:rsidR="00000000" w:rsidRPr="00000000">
        <w:rPr>
          <w:rtl w:val="0"/>
        </w:rPr>
      </w:r>
    </w:p>
    <w:p w:rsidR="00000000" w:rsidDel="00000000" w:rsidP="00000000" w:rsidRDefault="00000000" w:rsidRPr="00000000" w14:paraId="0000070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G  </w:t>
      </w:r>
      <w:r w:rsidDel="00000000" w:rsidR="00000000" w:rsidRPr="00000000">
        <w:rPr>
          <w:rFonts w:ascii="Arial" w:cs="Arial" w:eastAsia="Arial" w:hAnsi="Arial"/>
          <w:b w:val="1"/>
          <w:bCs w:val="1"/>
          <w:i w:val="0"/>
          <w:iCs w:val="0"/>
          <w:color w:val="0b2341"/>
          <w:sz w:val="36"/>
          <w:szCs w:val="36"/>
          <w:rtl w:val="0"/>
        </w:rPr>
        <w:t xml:space="preserve">Appendix G — Standards and Governing Source Register</w:t>
      </w:r>
      <w:r w:rsidDel="00000000" w:rsidR="00000000" w:rsidRPr="00000000">
        <w:rPr>
          <w:rtl w:val="0"/>
        </w:rPr>
      </w:r>
    </w:p>
    <w:tbl>
      <w:tblPr>
        <w:tblStyle w:val="Table75"/>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0C">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0D">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Authoritative source / role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0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Initiative — OpenAPI Specification v3.2.0 (latest published generation as of document date) and v3.1.2 (selected compatibility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JSON Schema — Draft 2020-12 Core and Validation specifications.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 — Collection Format v2.1.0 schema documentation.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IETF RFC 9457 — Problem Details for HTTP APIs.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IETF RFC 9700 / BCP 240 — Best Current Practice for OAuth 2.0 Security.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IETF RFC 9110 — HTTP Semantics.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S7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W3C Trace Context Recommendation or approved Zoiko distributed-tracing profile.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1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ZP-AST-PRD-001 v1.0 — Product Requirements Document.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1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ZP-AST-FRS-001 v1.0 — Functional Requirements Specification.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ZP-AI-UX-001 v1.0 — Zoiko Payroll Assist Engineering Wireframe.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ZP4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Approved Zoiko Payroll strategic separation framework and shared-platform doctrine.</w:t>
            </w:r>
            <w:r w:rsidDel="00000000" w:rsidR="00000000" w:rsidRPr="00000000">
              <w:rPr>
                <w:rtl w:val="0"/>
              </w:rPr>
            </w:r>
          </w:p>
        </w:tc>
      </w:tr>
    </w:tbl>
    <w:p w:rsidR="00000000" w:rsidDel="00000000" w:rsidP="00000000" w:rsidRDefault="00000000" w:rsidRPr="00000000" w14:paraId="00000724">
      <w:pPr>
        <w:widowControl w:val="1"/>
        <w:spacing w:after="0" w:lineRule="auto"/>
        <w:rPr/>
      </w:pPr>
      <w:r w:rsidDel="00000000" w:rsidR="00000000" w:rsidRPr="00000000">
        <w:rPr>
          <w:rtl w:val="0"/>
        </w:rPr>
      </w:r>
    </w:p>
    <w:p w:rsidR="00000000" w:rsidDel="00000000" w:rsidP="00000000" w:rsidRDefault="00000000" w:rsidRPr="00000000" w14:paraId="00000725">
      <w:pPr>
        <w:widowControl w:val="1"/>
        <w:rPr/>
      </w:pPr>
      <w:r w:rsidDel="00000000" w:rsidR="00000000" w:rsidRPr="00000000">
        <w:rPr>
          <w:rtl w:val="0"/>
        </w:rPr>
      </w:r>
    </w:p>
    <w:p w:rsidR="00000000" w:rsidDel="00000000" w:rsidP="00000000" w:rsidRDefault="00000000" w:rsidRPr="00000000" w14:paraId="0000072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H  </w:t>
      </w:r>
      <w:r w:rsidDel="00000000" w:rsidR="00000000" w:rsidRPr="00000000">
        <w:rPr>
          <w:rFonts w:ascii="Arial" w:cs="Arial" w:eastAsia="Arial" w:hAnsi="Arial"/>
          <w:b w:val="1"/>
          <w:bCs w:val="1"/>
          <w:i w:val="0"/>
          <w:iCs w:val="0"/>
          <w:color w:val="0b2341"/>
          <w:sz w:val="36"/>
          <w:szCs w:val="36"/>
          <w:rtl w:val="0"/>
        </w:rPr>
        <w:t xml:space="preserve">Appendix H — Final Engineering Handoff Package</w:t>
      </w:r>
      <w:r w:rsidDel="00000000" w:rsidR="00000000" w:rsidRPr="00000000">
        <w:rPr>
          <w:rtl w:val="0"/>
        </w:rPr>
      </w:r>
    </w:p>
    <w:tbl>
      <w:tblPr>
        <w:tblStyle w:val="Table76"/>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7">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Deliverable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2.0" w:type="dxa"/>
              <w:bottom w:w="62.0" w:type="dxa"/>
            </w:tcMar>
          </w:tcPr>
          <w:p w:rsidR="00000000" w:rsidDel="00000000" w:rsidP="00000000" w:rsidRDefault="00000000" w:rsidRPr="00000000" w14:paraId="00000728">
            <w:pPr>
              <w:keepNext w:val="0"/>
              <w:spacing w:after="0" w:before="0" w:line="240" w:lineRule="auto"/>
              <w:rPr/>
            </w:pPr>
            <w:r w:rsidDel="00000000" w:rsidR="00000000" w:rsidRPr="00000000">
              <w:rPr>
                <w:rFonts w:ascii="Arial" w:cs="Arial" w:eastAsia="Arial" w:hAnsi="Arial"/>
                <w:b w:val="1"/>
                <w:bCs w:val="1"/>
                <w:i w:val="0"/>
                <w:iCs w:val="0"/>
                <w:color w:val="ffffff"/>
                <w:sz w:val="15"/>
                <w:szCs w:val="15"/>
                <w:rtl w:val="0"/>
              </w:rPr>
              <w:t xml:space="preserve">Required contents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9">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OpenAPI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A">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Modular reviewed YAML, owners, extension schema, examples and overlays.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B">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Bundled OpenAPI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C">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Deterministic YAML and JSON with checksum and contract version.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D">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Postman collection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2E">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v2.1.0 collection, environment templates, scripts, tests and synthetic fixtures.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2F">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Developer portal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0">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Rendered internal documentation, getting started, errors, security and changelog.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1">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Contract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2">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Lint, diff, mock, provider, consumer, security and Postman/Newman suites.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3">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Release manifest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4">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Versions/checksums for OpenAPI, Postman, implementation, policy, model/prompt/tool/index dependencies.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5">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Approvals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2.0" w:type="dxa"/>
              <w:bottom w:w="52.0" w:type="dxa"/>
            </w:tcMar>
            <w:vAlign w:val="top"/>
          </w:tcPr>
          <w:p w:rsidR="00000000" w:rsidDel="00000000" w:rsidP="00000000" w:rsidRDefault="00000000" w:rsidRPr="00000000" w14:paraId="00000736">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Recorded API, architecture, product, payroll, security, privacy, QA, frontend/mobile and SRE approvals.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7">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Open decisions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2.0" w:type="dxa"/>
              <w:bottom w:w="52.0" w:type="dxa"/>
            </w:tcMar>
            <w:vAlign w:val="top"/>
          </w:tcPr>
          <w:p w:rsidR="00000000" w:rsidDel="00000000" w:rsidP="00000000" w:rsidRDefault="00000000" w:rsidRPr="00000000" w14:paraId="00000738">
            <w:pPr>
              <w:keepNext w:val="0"/>
              <w:spacing w:after="0" w:before="0" w:line="245" w:lineRule="auto"/>
              <w:rPr/>
            </w:pPr>
            <w:r w:rsidDel="00000000" w:rsidR="00000000" w:rsidRPr="00000000">
              <w:rPr>
                <w:rFonts w:ascii="Arial" w:cs="Arial" w:eastAsia="Arial" w:hAnsi="Arial"/>
                <w:b w:val="0"/>
                <w:bCs w:val="0"/>
                <w:i w:val="0"/>
                <w:iCs w:val="0"/>
                <w:color w:val="15243a"/>
                <w:sz w:val="15"/>
                <w:szCs w:val="15"/>
                <w:rtl w:val="0"/>
              </w:rPr>
              <w:t xml:space="preserve">Explicit unresolved items with owner, due date and release impact; no hidden TODOs in production contract.</w:t>
            </w:r>
            <w:r w:rsidDel="00000000" w:rsidR="00000000" w:rsidRPr="00000000">
              <w:rPr>
                <w:rtl w:val="0"/>
              </w:rPr>
            </w:r>
          </w:p>
        </w:tc>
      </w:tr>
    </w:tbl>
    <w:p w:rsidR="00000000" w:rsidDel="00000000" w:rsidP="00000000" w:rsidRDefault="00000000" w:rsidRPr="00000000" w14:paraId="00000739">
      <w:pPr>
        <w:widowControl w:val="1"/>
        <w:spacing w:after="0" w:lineRule="auto"/>
        <w:rPr/>
      </w:pPr>
      <w:r w:rsidDel="00000000" w:rsidR="00000000" w:rsidRPr="00000000">
        <w:rPr>
          <w:rtl w:val="0"/>
        </w:rPr>
      </w:r>
    </w:p>
    <w:tbl>
      <w:tblPr>
        <w:tblStyle w:val="Table77"/>
        <w:tblW w:w="10340.0" w:type="dxa"/>
        <w:jc w:val="center"/>
        <w:tblLayout w:type="fixed"/>
        <w:tblLook w:val="0400"/>
      </w:tblPr>
      <w:tblGrid>
        <w:gridCol w:w="5170"/>
        <w:gridCol w:w="5170"/>
        <w:tblGridChange w:id="0">
          <w:tblGrid>
            <w:gridCol w:w="5170"/>
            <w:gridCol w:w="5170"/>
          </w:tblGrid>
        </w:tblGridChange>
      </w:tblGrid>
      <w:tr>
        <w:trPr>
          <w:cantSplit w:val="1"/>
          <w:tblHeader w:val="1"/>
        </w:trPr>
        <w:tc>
          <w:tcPr>
            <w:shd w:fill="00a7b5" w:val="clear"/>
            <w:tcMar>
              <w:top w:w="0.0" w:type="dxa"/>
              <w:bottom w:w="0.0" w:type="dxa"/>
            </w:tcMar>
          </w:tcPr>
          <w:p w:rsidR="00000000" w:rsidDel="00000000" w:rsidP="00000000" w:rsidRDefault="00000000" w:rsidRPr="00000000" w14:paraId="0000073A">
            <w:pPr>
              <w:rPr/>
            </w:pPr>
            <w:r w:rsidDel="00000000" w:rsidR="00000000" w:rsidRPr="00000000">
              <w:rPr>
                <w:rtl w:val="0"/>
              </w:rPr>
            </w:r>
          </w:p>
        </w:tc>
        <w:tc>
          <w:tcPr>
            <w:shd w:fill="0b2341" w:val="clear"/>
            <w:tcMar>
              <w:top w:w="96.0" w:type="dxa"/>
              <w:bottom w:w="96.0" w:type="dxa"/>
            </w:tcMar>
          </w:tcPr>
          <w:p w:rsidR="00000000" w:rsidDel="00000000" w:rsidP="00000000" w:rsidRDefault="00000000" w:rsidRPr="00000000" w14:paraId="0000073B">
            <w:pPr>
              <w:keepNext w:val="0"/>
              <w:spacing w:after="40" w:before="0" w:line="240" w:lineRule="auto"/>
              <w:rPr/>
            </w:pPr>
            <w:r w:rsidDel="00000000" w:rsidR="00000000" w:rsidRPr="00000000">
              <w:rPr>
                <w:rFonts w:ascii="Arial" w:cs="Arial" w:eastAsia="Arial" w:hAnsi="Arial"/>
                <w:b w:val="1"/>
                <w:bCs w:val="1"/>
                <w:i w:val="0"/>
                <w:iCs w:val="0"/>
                <w:color w:val="00a7b5"/>
                <w:sz w:val="15"/>
                <w:szCs w:val="15"/>
                <w:rtl w:val="0"/>
              </w:rPr>
              <w:t xml:space="preserve">FINAL AUTHORITY</w:t>
            </w:r>
            <w:r w:rsidDel="00000000" w:rsidR="00000000" w:rsidRPr="00000000">
              <w:rPr>
                <w:rtl w:val="0"/>
              </w:rPr>
            </w:r>
          </w:p>
          <w:p w:rsidR="00000000" w:rsidDel="00000000" w:rsidP="00000000" w:rsidRDefault="00000000" w:rsidRPr="00000000" w14:paraId="0000073C">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This v1.0 wireframe is the recommended controlled baseline for the Zoiko Payroll Assist API documentation system. It authorizes contract design after approval; it does not authorize production release or progression to the database document until the Founder explicitly approves it.</w:t>
            </w:r>
            <w:r w:rsidDel="00000000" w:rsidR="00000000" w:rsidRPr="00000000">
              <w:rPr>
                <w:rtl w:val="0"/>
              </w:rPr>
            </w:r>
          </w:p>
        </w:tc>
      </w:tr>
    </w:tbl>
    <w:p w:rsidR="00000000" w:rsidDel="00000000" w:rsidP="00000000" w:rsidRDefault="00000000" w:rsidRPr="00000000" w14:paraId="0000073D">
      <w:pPr>
        <w:widowControl w:val="1"/>
        <w:spacing w:after="0" w:lineRule="auto"/>
        <w:rPr/>
      </w:pPr>
      <w:r w:rsidDel="00000000" w:rsidR="00000000" w:rsidRPr="00000000">
        <w:rPr>
          <w:rtl w:val="0"/>
        </w:rPr>
      </w:r>
    </w:p>
    <w:sectPr>
      <w:headerReference r:id="rId6" w:type="default"/>
      <w:footerReference r:id="rId7" w:type="default"/>
      <w:pgSz w:h="15840" w:w="12240" w:orient="portrait"/>
      <w:pgMar w:bottom="835" w:top="864" w:left="950" w:right="950" w:header="317" w:footer="3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7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1"/>
      </w:trPr>
      <w:tc>
        <w:tcPr>
          <w:tcMar>
            <w:top w:w="0.0" w:type="dxa"/>
            <w:bottom w:w="0.0" w:type="dxa"/>
          </w:tcMar>
        </w:tcPr>
        <w:p w:rsidR="00000000" w:rsidDel="00000000" w:rsidP="00000000" w:rsidRDefault="00000000" w:rsidRPr="00000000" w14:paraId="00000740">
          <w:pPr>
            <w:keepNext w:val="0"/>
            <w:spacing w:after="0" w:before="0" w:line="240" w:lineRule="auto"/>
            <w:rPr/>
          </w:pPr>
          <w:r w:rsidDel="00000000" w:rsidR="00000000" w:rsidRPr="00000000">
            <w:rPr>
              <w:rFonts w:ascii="Arial" w:cs="Arial" w:eastAsia="Arial" w:hAnsi="Arial"/>
              <w:b w:val="1"/>
              <w:bCs w:val="1"/>
              <w:i w:val="0"/>
              <w:iCs w:val="0"/>
              <w:color w:val="5e6c7b"/>
              <w:sz w:val="14"/>
              <w:szCs w:val="14"/>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741">
          <w:pPr>
            <w:keepNext w:val="0"/>
            <w:spacing w:after="0" w:before="0" w:line="240" w:lineRule="auto"/>
            <w:jc w:val="center"/>
            <w:rPr/>
          </w:pPr>
          <w:r w:rsidDel="00000000" w:rsidR="00000000" w:rsidRPr="00000000">
            <w:rPr>
              <w:rFonts w:ascii="Arial" w:cs="Arial" w:eastAsia="Arial" w:hAnsi="Arial"/>
              <w:b w:val="0"/>
              <w:bCs w:val="0"/>
              <w:i w:val="0"/>
              <w:iCs w:val="0"/>
              <w:color w:val="5e6c7b"/>
              <w:sz w:val="14"/>
              <w:szCs w:val="14"/>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742">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E">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API DOCUMENTATION WIREFRAME v1.0   |   DOCUMENT 3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